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FEC0" w14:textId="77777777" w:rsidR="00916418" w:rsidRDefault="003F5E7C" w:rsidP="003F5E7C">
      <w:pPr>
        <w:spacing w:after="0" w:line="240" w:lineRule="auto"/>
        <w:ind w:right="710"/>
        <w:jc w:val="center"/>
        <w:outlineLvl w:val="0"/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</w:pPr>
      <w:r>
        <w:rPr>
          <w:rFonts w:ascii="Arial CE" w:eastAsia="Times New Roman" w:hAnsi="Arial CE" w:cs="Arial CE"/>
          <w:sz w:val="17"/>
          <w:szCs w:val="17"/>
        </w:rPr>
        <w:t xml:space="preserve">            </w:t>
      </w:r>
      <w:r w:rsidR="00916418">
        <w:rPr>
          <w:rFonts w:ascii="Arial CE" w:eastAsia="Times New Roman" w:hAnsi="Arial CE" w:cs="Arial CE"/>
          <w:b/>
          <w:bCs/>
          <w:color w:val="006699"/>
          <w:kern w:val="36"/>
          <w:sz w:val="27"/>
          <w:szCs w:val="27"/>
        </w:rPr>
        <w:t>Register organizácií cestovného ruchu</w:t>
      </w:r>
    </w:p>
    <w:p w14:paraId="75CE6CC4" w14:textId="01335AF8" w:rsidR="00916418" w:rsidRDefault="00916418" w:rsidP="005B0515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zabezpečuje Ministerstvo </w:t>
      </w:r>
      <w:r w:rsidR="00111C7E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cestovného ruchu a športu</w:t>
      </w: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Slovenskej republiky,</w:t>
      </w:r>
      <w:r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br/>
      </w:r>
      <w:r w:rsidR="004512AD" w:rsidRPr="004512AD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Pribinova 16549/32</w:t>
      </w:r>
      <w:r w:rsidR="004512AD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,</w:t>
      </w:r>
      <w:r w:rsidR="004512AD" w:rsidRPr="004512AD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 810 08</w:t>
      </w:r>
      <w:r w:rsidR="004512AD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>,</w:t>
      </w:r>
      <w:r w:rsidR="004512AD" w:rsidRPr="004512AD">
        <w:rPr>
          <w:rFonts w:ascii="Arial CE" w:eastAsia="Times New Roman" w:hAnsi="Arial CE" w:cs="Arial CE"/>
          <w:b/>
          <w:bCs/>
          <w:i/>
          <w:iCs/>
          <w:sz w:val="17"/>
          <w:szCs w:val="17"/>
        </w:rPr>
        <w:t xml:space="preserve"> Bratislava</w:t>
      </w:r>
    </w:p>
    <w:p w14:paraId="0B2F8CF3" w14:textId="77777777" w:rsidR="00916418" w:rsidRDefault="00000000" w:rsidP="00916418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pict w14:anchorId="79595BB1">
          <v:rect id="_x0000_i1025" style="width:453.6pt;height:1.5pt" o:hralign="center" o:hrstd="t" o:hr="t" fillcolor="#a0a0a0" stroked="f"/>
        </w:pict>
      </w:r>
    </w:p>
    <w:p w14:paraId="7B6F3F54" w14:textId="77777777" w:rsidR="00916418" w:rsidRDefault="00916418" w:rsidP="00916418">
      <w:pPr>
        <w:spacing w:after="0" w:line="240" w:lineRule="auto"/>
        <w:jc w:val="center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 xml:space="preserve">  </w:t>
      </w:r>
    </w:p>
    <w:p w14:paraId="75DD851B" w14:textId="77777777" w:rsidR="00916418" w:rsidRDefault="00916418" w:rsidP="00916418">
      <w:pPr>
        <w:spacing w:before="100" w:beforeAutospacing="1" w:after="100" w:afterAutospacing="1" w:line="240" w:lineRule="auto"/>
        <w:jc w:val="center"/>
        <w:outlineLvl w:val="1"/>
        <w:rPr>
          <w:rFonts w:ascii="Arial CE" w:eastAsia="Times New Roman" w:hAnsi="Arial CE" w:cs="Arial CE"/>
          <w:b/>
          <w:bCs/>
          <w:sz w:val="20"/>
          <w:szCs w:val="20"/>
        </w:rPr>
      </w:pPr>
      <w:r>
        <w:rPr>
          <w:rFonts w:ascii="Arial CE" w:eastAsia="Times New Roman" w:hAnsi="Arial CE" w:cs="Arial CE"/>
          <w:b/>
          <w:bCs/>
          <w:sz w:val="20"/>
          <w:szCs w:val="20"/>
        </w:rPr>
        <w:t>Výpis z registra</w:t>
      </w:r>
    </w:p>
    <w:p w14:paraId="4E4845EF" w14:textId="77777777" w:rsidR="00BF4714" w:rsidRPr="00291F8C" w:rsidRDefault="00BF4714" w:rsidP="00BF4714">
      <w:pPr>
        <w:spacing w:after="0" w:line="240" w:lineRule="auto"/>
        <w:jc w:val="center"/>
        <w:rPr>
          <w:rFonts w:ascii="Arial CE" w:eastAsia="Times New Roman" w:hAnsi="Arial CE" w:cs="Arial CE"/>
          <w:i/>
          <w:iCs/>
          <w:sz w:val="17"/>
          <w:szCs w:val="17"/>
        </w:rPr>
      </w:pPr>
      <w:r w:rsidRPr="00291F8C">
        <w:rPr>
          <w:rFonts w:ascii="Arial CE" w:eastAsia="Times New Roman" w:hAnsi="Arial CE" w:cs="Arial CE"/>
          <w:i/>
          <w:iCs/>
          <w:sz w:val="17"/>
          <w:szCs w:val="17"/>
        </w:rPr>
        <w:t>Tento výpis má len informatívny charakter a nie je použiteľný pre právne úkony.</w:t>
      </w:r>
    </w:p>
    <w:p w14:paraId="45AFB5AB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6"/>
        <w:gridCol w:w="5056"/>
      </w:tblGrid>
      <w:tr w:rsidR="00916418" w14:paraId="082DDD06" w14:textId="77777777" w:rsidTr="00711385">
        <w:tc>
          <w:tcPr>
            <w:tcW w:w="4077" w:type="dxa"/>
            <w:hideMark/>
          </w:tcPr>
          <w:p w14:paraId="00D944C8" w14:textId="77777777" w:rsidR="00916418" w:rsidRDefault="00916418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Názov oblastnej organizácie cestovného ruchu</w:t>
            </w:r>
          </w:p>
          <w:p w14:paraId="2A305019" w14:textId="77777777" w:rsidR="007211C0" w:rsidRPr="00B3273D" w:rsidRDefault="007211C0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7211C0">
              <w:rPr>
                <w:rFonts w:ascii="Arial" w:eastAsia="Times New Roman" w:hAnsi="Arial" w:cs="Arial"/>
                <w:bCs/>
                <w:sz w:val="17"/>
                <w:szCs w:val="17"/>
              </w:rPr>
              <w:t>V slovenskom jazyku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                                                  </w:t>
            </w:r>
          </w:p>
        </w:tc>
        <w:tc>
          <w:tcPr>
            <w:tcW w:w="5135" w:type="dxa"/>
            <w:hideMark/>
          </w:tcPr>
          <w:p w14:paraId="1A7DA5B4" w14:textId="77777777" w:rsidR="007211C0" w:rsidRPr="00B3273D" w:rsidRDefault="007211C0">
            <w:pPr>
              <w:rPr>
                <w:rFonts w:ascii="Arial" w:hAnsi="Arial" w:cs="Arial"/>
                <w:sz w:val="17"/>
                <w:szCs w:val="17"/>
              </w:rPr>
            </w:pPr>
          </w:p>
          <w:p w14:paraId="614AA878" w14:textId="77777777" w:rsidR="007211C0" w:rsidRPr="00C66111" w:rsidRDefault="00C66111" w:rsidP="00C6611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C66111">
              <w:rPr>
                <w:rFonts w:ascii="Arial" w:hAnsi="Arial" w:cs="Arial"/>
                <w:sz w:val="17"/>
                <w:szCs w:val="17"/>
              </w:rPr>
              <w:t xml:space="preserve">Oblastná organizácia cestovného ruchu Matúšova zem </w:t>
            </w:r>
            <w:r>
              <w:rPr>
                <w:rFonts w:ascii="Arial" w:hAnsi="Arial" w:cs="Arial"/>
                <w:sz w:val="17"/>
                <w:szCs w:val="17"/>
              </w:rPr>
              <w:t xml:space="preserve">                            </w:t>
            </w:r>
            <w:r w:rsidRPr="00C66111">
              <w:rPr>
                <w:rFonts w:ascii="Arial" w:hAnsi="Arial" w:cs="Arial"/>
                <w:sz w:val="17"/>
                <w:szCs w:val="17"/>
              </w:rPr>
              <w:t>– Mátyusföld</w:t>
            </w:r>
          </w:p>
        </w:tc>
      </w:tr>
      <w:tr w:rsidR="00916418" w14:paraId="014758B6" w14:textId="77777777" w:rsidTr="00711385">
        <w:tc>
          <w:tcPr>
            <w:tcW w:w="4077" w:type="dxa"/>
            <w:hideMark/>
          </w:tcPr>
          <w:p w14:paraId="6284EDAB" w14:textId="77777777" w:rsidR="00916418" w:rsidRDefault="0091641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Sídlo</w:t>
            </w:r>
          </w:p>
        </w:tc>
        <w:tc>
          <w:tcPr>
            <w:tcW w:w="5135" w:type="dxa"/>
            <w:hideMark/>
          </w:tcPr>
          <w:p w14:paraId="209EA5B2" w14:textId="77777777" w:rsidR="00916418" w:rsidRPr="00B3273D" w:rsidRDefault="00C66111" w:rsidP="0091641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Hlavná 1006/18, 924 01 Galanta</w:t>
            </w:r>
          </w:p>
        </w:tc>
      </w:tr>
      <w:tr w:rsidR="00916418" w14:paraId="71BDA148" w14:textId="77777777" w:rsidTr="00711385">
        <w:tc>
          <w:tcPr>
            <w:tcW w:w="4077" w:type="dxa"/>
            <w:hideMark/>
          </w:tcPr>
          <w:p w14:paraId="2922F6B1" w14:textId="77777777" w:rsidR="00916418" w:rsidRPr="00B3273D" w:rsidRDefault="00916418">
            <w:pPr>
              <w:rPr>
                <w:rFonts w:ascii="Arial" w:eastAsia="Times New Roman" w:hAnsi="Arial" w:cs="Arial"/>
                <w:sz w:val="17"/>
                <w:szCs w:val="17"/>
                <w:highlight w:val="yellow"/>
              </w:rPr>
            </w:pPr>
            <w:r w:rsidRPr="00047E4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IČO</w:t>
            </w:r>
          </w:p>
        </w:tc>
        <w:tc>
          <w:tcPr>
            <w:tcW w:w="5135" w:type="dxa"/>
            <w:hideMark/>
          </w:tcPr>
          <w:p w14:paraId="3D5E9D19" w14:textId="77777777" w:rsidR="00916418" w:rsidRPr="00047E4D" w:rsidRDefault="009E35C1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4063D7">
              <w:rPr>
                <w:rFonts w:ascii="Arial" w:hAnsi="Arial" w:cs="Arial"/>
                <w:color w:val="333333"/>
                <w:sz w:val="16"/>
                <w:szCs w:val="16"/>
                <w:shd w:val="clear" w:color="auto" w:fill="F9F9F9"/>
              </w:rPr>
              <w:t>54307406</w:t>
            </w:r>
          </w:p>
        </w:tc>
      </w:tr>
      <w:tr w:rsidR="00916418" w14:paraId="251A75D6" w14:textId="77777777" w:rsidTr="00711385">
        <w:tc>
          <w:tcPr>
            <w:tcW w:w="4077" w:type="dxa"/>
            <w:hideMark/>
          </w:tcPr>
          <w:p w14:paraId="12E13D8C" w14:textId="77777777" w:rsidR="00916418" w:rsidRDefault="00916418">
            <w:pPr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Číslo spisu</w:t>
            </w:r>
          </w:p>
        </w:tc>
        <w:tc>
          <w:tcPr>
            <w:tcW w:w="5135" w:type="dxa"/>
            <w:hideMark/>
          </w:tcPr>
          <w:p w14:paraId="6602D709" w14:textId="77777777" w:rsidR="00C66111" w:rsidRPr="00C66111" w:rsidRDefault="00C66111" w:rsidP="00C66111">
            <w:pPr>
              <w:rPr>
                <w:rFonts w:ascii="Arial" w:eastAsia="Times New Roman" w:hAnsi="Arial" w:cs="Arial"/>
                <w:sz w:val="17"/>
                <w:szCs w:val="17"/>
              </w:rPr>
            </w:pPr>
            <w:r w:rsidRPr="00C66111">
              <w:rPr>
                <w:rFonts w:ascii="Arial" w:hAnsi="Arial" w:cs="Arial"/>
                <w:sz w:val="17"/>
                <w:szCs w:val="17"/>
              </w:rPr>
              <w:t>53297/2021/SCR</w:t>
            </w:r>
          </w:p>
          <w:p w14:paraId="1600506F" w14:textId="77777777" w:rsidR="00916418" w:rsidRPr="006E4021" w:rsidRDefault="0091641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16418" w14:paraId="74FB6BFF" w14:textId="77777777" w:rsidTr="00711385">
        <w:tc>
          <w:tcPr>
            <w:tcW w:w="4077" w:type="dxa"/>
            <w:hideMark/>
          </w:tcPr>
          <w:p w14:paraId="03275F79" w14:textId="77777777" w:rsidR="00916418" w:rsidRDefault="0091641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Dátum vzniku</w:t>
            </w:r>
          </w:p>
        </w:tc>
        <w:tc>
          <w:tcPr>
            <w:tcW w:w="5135" w:type="dxa"/>
            <w:hideMark/>
          </w:tcPr>
          <w:p w14:paraId="1886586F" w14:textId="77777777" w:rsidR="00916418" w:rsidRDefault="00C66111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15. 12. 2021</w:t>
            </w:r>
          </w:p>
        </w:tc>
      </w:tr>
      <w:tr w:rsidR="00916418" w14:paraId="1F6826D4" w14:textId="77777777" w:rsidTr="00916418">
        <w:tc>
          <w:tcPr>
            <w:tcW w:w="4077" w:type="dxa"/>
            <w:hideMark/>
          </w:tcPr>
          <w:p w14:paraId="6C6B0607" w14:textId="77777777" w:rsidR="00916418" w:rsidRDefault="0091641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Dátum zániku </w:t>
            </w:r>
          </w:p>
        </w:tc>
        <w:tc>
          <w:tcPr>
            <w:tcW w:w="5135" w:type="dxa"/>
          </w:tcPr>
          <w:p w14:paraId="60D32610" w14:textId="77777777" w:rsidR="00916418" w:rsidRDefault="0091641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16418" w14:paraId="26AE3C11" w14:textId="77777777" w:rsidTr="00916418">
        <w:tc>
          <w:tcPr>
            <w:tcW w:w="4077" w:type="dxa"/>
            <w:hideMark/>
          </w:tcPr>
          <w:p w14:paraId="79A665E2" w14:textId="77777777" w:rsidR="00916418" w:rsidRDefault="00916418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Dátum vstupu do likvidácie </w:t>
            </w:r>
          </w:p>
        </w:tc>
        <w:tc>
          <w:tcPr>
            <w:tcW w:w="5135" w:type="dxa"/>
          </w:tcPr>
          <w:p w14:paraId="7F9F8B41" w14:textId="77777777" w:rsidR="00916418" w:rsidRDefault="00916418">
            <w:pPr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054330F8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7DBA56EF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70A5FB8B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Členovia  </w:t>
      </w:r>
    </w:p>
    <w:p w14:paraId="2AAFF2EB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B06D8BE" w14:textId="77777777" w:rsidR="00916418" w:rsidRPr="00C66111" w:rsidRDefault="00C66111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Mesto Galanta</w:t>
      </w:r>
    </w:p>
    <w:p w14:paraId="10B5D3C8" w14:textId="77777777" w:rsidR="00C66111" w:rsidRPr="00C66111" w:rsidRDefault="00C66111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Tomášikovo</w:t>
      </w:r>
    </w:p>
    <w:p w14:paraId="2A8A6292" w14:textId="77777777" w:rsidR="00C66111" w:rsidRPr="00C66111" w:rsidRDefault="00C66111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Vozokany</w:t>
      </w:r>
    </w:p>
    <w:p w14:paraId="19F43663" w14:textId="77777777" w:rsidR="00C66111" w:rsidRPr="003B6BD4" w:rsidRDefault="00C66111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Matúškovo</w:t>
      </w:r>
    </w:p>
    <w:p w14:paraId="48D7220C" w14:textId="77777777" w:rsidR="003B6BD4" w:rsidRPr="003B6BD4" w:rsidRDefault="003B6BD4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Mesto Sládkovičovo</w:t>
      </w:r>
    </w:p>
    <w:p w14:paraId="0041F50A" w14:textId="77777777" w:rsidR="003B6BD4" w:rsidRPr="003B6BD4" w:rsidRDefault="003B6BD4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Dolná Streda</w:t>
      </w:r>
    </w:p>
    <w:p w14:paraId="7D622977" w14:textId="77777777" w:rsidR="003B6BD4" w:rsidRPr="003B6BD4" w:rsidRDefault="003B6BD4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Košúty</w:t>
      </w:r>
    </w:p>
    <w:p w14:paraId="39DDBA36" w14:textId="77777777" w:rsidR="003B6BD4" w:rsidRPr="00835A07" w:rsidRDefault="003B6BD4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Mostová</w:t>
      </w:r>
    </w:p>
    <w:p w14:paraId="0A3D74C6" w14:textId="77777777" w:rsidR="00835A07" w:rsidRPr="003B6BD4" w:rsidRDefault="00835A07" w:rsidP="00835A07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Veľký Grob</w:t>
      </w:r>
    </w:p>
    <w:p w14:paraId="72B58A85" w14:textId="77777777" w:rsidR="00835A07" w:rsidRPr="003B6BD4" w:rsidRDefault="00835A07" w:rsidP="00835A07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Malá Mača</w:t>
      </w:r>
    </w:p>
    <w:p w14:paraId="3990122B" w14:textId="77777777" w:rsidR="00835A07" w:rsidRPr="00835A07" w:rsidRDefault="00835A07" w:rsidP="00835A07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Veľké Úľany</w:t>
      </w:r>
    </w:p>
    <w:p w14:paraId="6715CD37" w14:textId="77777777" w:rsidR="001A3F72" w:rsidRPr="001A3F72" w:rsidRDefault="001A3F72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Jelka</w:t>
      </w:r>
    </w:p>
    <w:p w14:paraId="4A6EAFC4" w14:textId="77777777" w:rsidR="001A3F72" w:rsidRPr="001A3F72" w:rsidRDefault="001A3F72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Veľká Mača</w:t>
      </w:r>
    </w:p>
    <w:p w14:paraId="1359C48D" w14:textId="77777777" w:rsidR="001A3F72" w:rsidRPr="008E73A4" w:rsidRDefault="001A3F72" w:rsidP="008E73A4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Čierna Voda</w:t>
      </w:r>
    </w:p>
    <w:p w14:paraId="75D62099" w14:textId="77777777" w:rsidR="003160EF" w:rsidRPr="004C35A3" w:rsidRDefault="003160EF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Obec Čierny Brod</w:t>
      </w:r>
    </w:p>
    <w:p w14:paraId="50D05350" w14:textId="03CA0597" w:rsidR="004C35A3" w:rsidRPr="003160EF" w:rsidRDefault="004C35A3" w:rsidP="00916418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b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Dolné Saliby</w:t>
      </w:r>
    </w:p>
    <w:p w14:paraId="32AD8372" w14:textId="77777777" w:rsidR="00C66111" w:rsidRDefault="00C66111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C66111">
        <w:rPr>
          <w:rFonts w:ascii="Arial" w:eastAsia="Calibri" w:hAnsi="Arial" w:cs="Arial"/>
          <w:sz w:val="17"/>
          <w:szCs w:val="17"/>
        </w:rPr>
        <w:t>Neogotický kaštieľ v</w:t>
      </w:r>
      <w:r>
        <w:rPr>
          <w:rFonts w:ascii="Arial" w:eastAsia="Calibri" w:hAnsi="Arial" w:cs="Arial"/>
          <w:sz w:val="17"/>
          <w:szCs w:val="17"/>
        </w:rPr>
        <w:t> </w:t>
      </w:r>
      <w:r w:rsidRPr="00C66111">
        <w:rPr>
          <w:rFonts w:ascii="Arial" w:eastAsia="Calibri" w:hAnsi="Arial" w:cs="Arial"/>
          <w:sz w:val="17"/>
          <w:szCs w:val="17"/>
        </w:rPr>
        <w:t>Galante</w:t>
      </w:r>
    </w:p>
    <w:p w14:paraId="45987B9D" w14:textId="29BB0AE1" w:rsidR="00B3273D" w:rsidRPr="00C66111" w:rsidRDefault="00C66111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C66111">
        <w:rPr>
          <w:rFonts w:ascii="Arial" w:eastAsia="Calibri" w:hAnsi="Arial" w:cs="Arial"/>
          <w:sz w:val="17"/>
          <w:szCs w:val="17"/>
        </w:rPr>
        <w:t>PRO TOMÁŠIKOVO - TALLÓS</w:t>
      </w:r>
    </w:p>
    <w:p w14:paraId="05CB0FA7" w14:textId="5A048732" w:rsidR="00C66111" w:rsidRDefault="00C66111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C66111">
        <w:rPr>
          <w:rFonts w:ascii="Arial" w:eastAsia="Calibri" w:hAnsi="Arial" w:cs="Arial"/>
          <w:sz w:val="17"/>
          <w:szCs w:val="17"/>
        </w:rPr>
        <w:t>DIOFA</w:t>
      </w:r>
      <w:r w:rsidR="00292469">
        <w:rPr>
          <w:rFonts w:ascii="Arial" w:eastAsia="Calibri" w:hAnsi="Arial" w:cs="Arial"/>
          <w:sz w:val="17"/>
          <w:szCs w:val="17"/>
        </w:rPr>
        <w:t>,</w:t>
      </w:r>
      <w:r w:rsidRPr="00C66111">
        <w:rPr>
          <w:rFonts w:ascii="Arial" w:eastAsia="Calibri" w:hAnsi="Arial" w:cs="Arial"/>
          <w:sz w:val="17"/>
          <w:szCs w:val="17"/>
        </w:rPr>
        <w:t xml:space="preserve"> s.</w:t>
      </w:r>
      <w:r>
        <w:rPr>
          <w:rFonts w:ascii="Arial" w:eastAsia="Calibri" w:hAnsi="Arial" w:cs="Arial"/>
          <w:sz w:val="17"/>
          <w:szCs w:val="17"/>
        </w:rPr>
        <w:t xml:space="preserve"> </w:t>
      </w:r>
      <w:r w:rsidRPr="00C66111">
        <w:rPr>
          <w:rFonts w:ascii="Arial" w:eastAsia="Calibri" w:hAnsi="Arial" w:cs="Arial"/>
          <w:sz w:val="17"/>
          <w:szCs w:val="17"/>
        </w:rPr>
        <w:t>r.</w:t>
      </w:r>
      <w:r>
        <w:rPr>
          <w:rFonts w:ascii="Arial" w:eastAsia="Calibri" w:hAnsi="Arial" w:cs="Arial"/>
          <w:sz w:val="17"/>
          <w:szCs w:val="17"/>
        </w:rPr>
        <w:t xml:space="preserve"> </w:t>
      </w:r>
      <w:r w:rsidRPr="00C66111">
        <w:rPr>
          <w:rFonts w:ascii="Arial" w:eastAsia="Calibri" w:hAnsi="Arial" w:cs="Arial"/>
          <w:sz w:val="17"/>
          <w:szCs w:val="17"/>
        </w:rPr>
        <w:t>o.</w:t>
      </w:r>
    </w:p>
    <w:p w14:paraId="5A24366F" w14:textId="77777777" w:rsidR="00C66111" w:rsidRDefault="00C66111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C66111">
        <w:rPr>
          <w:rFonts w:ascii="Arial" w:eastAsia="Calibri" w:hAnsi="Arial" w:cs="Arial"/>
          <w:sz w:val="17"/>
          <w:szCs w:val="17"/>
        </w:rPr>
        <w:t>KIRA</w:t>
      </w:r>
      <w:r>
        <w:rPr>
          <w:rFonts w:ascii="Arial" w:eastAsia="Calibri" w:hAnsi="Arial" w:cs="Arial"/>
          <w:sz w:val="17"/>
          <w:szCs w:val="17"/>
        </w:rPr>
        <w:t>, n. o.</w:t>
      </w:r>
    </w:p>
    <w:p w14:paraId="3A492614" w14:textId="77777777" w:rsidR="003B6BD4" w:rsidRDefault="003B6BD4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Občianske združenie záhradkárov a ochrancov prírody v Dolnej Strede</w:t>
      </w:r>
    </w:p>
    <w:p w14:paraId="23469A5E" w14:textId="77777777" w:rsidR="003B6BD4" w:rsidRDefault="003B6BD4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Termálne kúpalisko Vincov les, s. r. o.</w:t>
      </w:r>
    </w:p>
    <w:p w14:paraId="669CDE77" w14:textId="77777777" w:rsidR="003B6BD4" w:rsidRDefault="003B6BD4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GALANDIA, spol. s r. o.</w:t>
      </w:r>
    </w:p>
    <w:p w14:paraId="2B0F5EA9" w14:textId="77777777" w:rsidR="003B6BD4" w:rsidRDefault="003B6BD4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Promitor, s. r. o.</w:t>
      </w:r>
    </w:p>
    <w:p w14:paraId="07AF54A9" w14:textId="77777777" w:rsidR="003B6BD4" w:rsidRDefault="003B6BD4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LED ARENA, s. r. o.</w:t>
      </w:r>
    </w:p>
    <w:p w14:paraId="6C4F9402" w14:textId="77777777" w:rsidR="003B6BD4" w:rsidRDefault="003B6BD4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DAMARSI, s. r. o.</w:t>
      </w:r>
    </w:p>
    <w:p w14:paraId="43EE0EE8" w14:textId="77777777" w:rsidR="001A3F72" w:rsidRDefault="001A3F72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PETROV GRUNT, s. r. o.</w:t>
      </w:r>
    </w:p>
    <w:p w14:paraId="1EBEAFA0" w14:textId="77777777" w:rsidR="001A3F72" w:rsidRDefault="001A3F72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OZ 911 Veľké Úľany</w:t>
      </w:r>
    </w:p>
    <w:p w14:paraId="146462B2" w14:textId="77777777" w:rsidR="001A3F72" w:rsidRDefault="001A3F72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Red5club, s. r. o.</w:t>
      </w:r>
    </w:p>
    <w:p w14:paraId="6A2B0AC6" w14:textId="77777777" w:rsidR="003160EF" w:rsidRDefault="003160EF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BEKOR, s. r. o.</w:t>
      </w:r>
    </w:p>
    <w:p w14:paraId="10492C0B" w14:textId="77777777" w:rsidR="003160EF" w:rsidRDefault="001C413C" w:rsidP="00C66111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>
        <w:rPr>
          <w:rFonts w:ascii="Arial" w:eastAsia="Calibri" w:hAnsi="Arial" w:cs="Arial"/>
          <w:sz w:val="17"/>
          <w:szCs w:val="17"/>
        </w:rPr>
        <w:t>SENIOR RESORT VIVIEN, o. z.</w:t>
      </w:r>
    </w:p>
    <w:p w14:paraId="622B5ADD" w14:textId="77777777" w:rsidR="00FB7F25" w:rsidRPr="00700B3B" w:rsidRDefault="00FB7F25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700B3B">
        <w:rPr>
          <w:rFonts w:ascii="Arial" w:eastAsia="Calibri" w:hAnsi="Arial" w:cs="Arial"/>
          <w:sz w:val="17"/>
          <w:szCs w:val="17"/>
        </w:rPr>
        <w:t>MultiMedia, s. r. o.</w:t>
      </w:r>
    </w:p>
    <w:p w14:paraId="3449CB52" w14:textId="77777777" w:rsidR="00FB7F25" w:rsidRPr="00700B3B" w:rsidRDefault="00FB7F25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700B3B">
        <w:rPr>
          <w:rFonts w:ascii="Arial" w:eastAsia="Calibri" w:hAnsi="Arial" w:cs="Arial"/>
          <w:sz w:val="17"/>
          <w:szCs w:val="17"/>
        </w:rPr>
        <w:t>BIKERI MATÚŠKOVEJ ZEME - MATYUSFÖLDI BRINGÁSOK</w:t>
      </w:r>
    </w:p>
    <w:p w14:paraId="0E09C602" w14:textId="77777777" w:rsidR="00FB7F25" w:rsidRDefault="00FB7F25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700B3B">
        <w:rPr>
          <w:rFonts w:ascii="Arial" w:eastAsia="Calibri" w:hAnsi="Arial" w:cs="Arial"/>
          <w:sz w:val="17"/>
          <w:szCs w:val="17"/>
        </w:rPr>
        <w:t>STAVEBNINY plus, s. r. o.</w:t>
      </w:r>
    </w:p>
    <w:p w14:paraId="27FDFD90" w14:textId="77777777" w:rsidR="006C7557" w:rsidRPr="00AD3869" w:rsidRDefault="006C7557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AD3869">
        <w:rPr>
          <w:rFonts w:ascii="Arial" w:eastAsia="Calibri" w:hAnsi="Arial" w:cs="Arial"/>
          <w:sz w:val="17"/>
          <w:szCs w:val="17"/>
        </w:rPr>
        <w:t>Martin Blšťák</w:t>
      </w:r>
    </w:p>
    <w:p w14:paraId="09CFF059" w14:textId="4CB05DD0" w:rsidR="00AD3869" w:rsidRDefault="00AD3869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AD3869">
        <w:rPr>
          <w:rFonts w:ascii="Arial" w:eastAsia="Calibri" w:hAnsi="Arial" w:cs="Arial"/>
          <w:sz w:val="17"/>
          <w:szCs w:val="17"/>
        </w:rPr>
        <w:t>Sedi</w:t>
      </w:r>
      <w:r w:rsidR="004512AD">
        <w:rPr>
          <w:rFonts w:ascii="Arial" w:eastAsia="Calibri" w:hAnsi="Arial" w:cs="Arial"/>
          <w:sz w:val="17"/>
          <w:szCs w:val="17"/>
        </w:rPr>
        <w:t>n</w:t>
      </w:r>
      <w:r w:rsidRPr="00AD3869">
        <w:rPr>
          <w:rFonts w:ascii="Arial" w:eastAsia="Calibri" w:hAnsi="Arial" w:cs="Arial"/>
          <w:sz w:val="17"/>
          <w:szCs w:val="17"/>
        </w:rPr>
        <w:t xml:space="preserve"> Golf Club, o. z.</w:t>
      </w:r>
    </w:p>
    <w:p w14:paraId="4CFEF6C9" w14:textId="25B8A4B5" w:rsidR="003D2010" w:rsidRDefault="003D2010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3D2010">
        <w:rPr>
          <w:rFonts w:ascii="Arial" w:eastAsia="Calibri" w:hAnsi="Arial" w:cs="Arial"/>
          <w:sz w:val="17"/>
          <w:szCs w:val="17"/>
        </w:rPr>
        <w:t>DELTA stone, s. r. o.</w:t>
      </w:r>
    </w:p>
    <w:p w14:paraId="31B77CE2" w14:textId="695B8D6D" w:rsidR="003D2010" w:rsidRDefault="003D2010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3D2010">
        <w:rPr>
          <w:rFonts w:ascii="Arial" w:eastAsia="Calibri" w:hAnsi="Arial" w:cs="Arial"/>
          <w:sz w:val="17"/>
          <w:szCs w:val="17"/>
        </w:rPr>
        <w:t>ISTER Restaurant, s. r. o.</w:t>
      </w:r>
    </w:p>
    <w:p w14:paraId="4E614EB4" w14:textId="0E985602" w:rsidR="003D2010" w:rsidRDefault="003D2010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3D2010">
        <w:rPr>
          <w:rFonts w:ascii="Arial" w:eastAsia="Calibri" w:hAnsi="Arial" w:cs="Arial"/>
          <w:sz w:val="17"/>
          <w:szCs w:val="17"/>
        </w:rPr>
        <w:t>PMS FOOD, s. r. o.</w:t>
      </w:r>
    </w:p>
    <w:p w14:paraId="7403E144" w14:textId="745653E3" w:rsidR="003D2010" w:rsidRDefault="008C7BC1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8C7BC1">
        <w:rPr>
          <w:rFonts w:ascii="Arial" w:eastAsia="Calibri" w:hAnsi="Arial" w:cs="Arial"/>
          <w:sz w:val="17"/>
          <w:szCs w:val="17"/>
        </w:rPr>
        <w:t>Zsolt Ravasz - Ravasz Café</w:t>
      </w:r>
    </w:p>
    <w:p w14:paraId="7368AD51" w14:textId="036FBD13" w:rsidR="008C7BC1" w:rsidRPr="00292469" w:rsidRDefault="008C7BC1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292469">
        <w:rPr>
          <w:rFonts w:ascii="Arial" w:eastAsia="Calibri" w:hAnsi="Arial" w:cs="Arial"/>
          <w:sz w:val="17"/>
          <w:szCs w:val="17"/>
        </w:rPr>
        <w:t>Ing. Ján Rudolf</w:t>
      </w:r>
    </w:p>
    <w:p w14:paraId="6FE7FD46" w14:textId="5348BC8F" w:rsidR="008C7BC1" w:rsidRDefault="008C7BC1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292469">
        <w:rPr>
          <w:rFonts w:ascii="Arial" w:eastAsia="Calibri" w:hAnsi="Arial" w:cs="Arial"/>
          <w:sz w:val="17"/>
          <w:szCs w:val="17"/>
        </w:rPr>
        <w:t>AQUAREA, s. r. o., Areál športu a relaxu AQUAREA</w:t>
      </w:r>
    </w:p>
    <w:p w14:paraId="255E4A07" w14:textId="31872399" w:rsidR="00E44C67" w:rsidRDefault="00E44C67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E44C67">
        <w:rPr>
          <w:rFonts w:ascii="Arial" w:eastAsia="Calibri" w:hAnsi="Arial" w:cs="Arial"/>
          <w:sz w:val="17"/>
          <w:szCs w:val="17"/>
        </w:rPr>
        <w:t>PRO MACHED</w:t>
      </w:r>
    </w:p>
    <w:p w14:paraId="09F9D988" w14:textId="189CD3BD" w:rsidR="00E44C67" w:rsidRPr="00292469" w:rsidRDefault="00E44C67" w:rsidP="00FB7F25">
      <w:pPr>
        <w:numPr>
          <w:ilvl w:val="0"/>
          <w:numId w:val="1"/>
        </w:numPr>
        <w:suppressAutoHyphens/>
        <w:spacing w:after="0" w:line="240" w:lineRule="auto"/>
        <w:ind w:left="709" w:hanging="360"/>
        <w:jc w:val="both"/>
        <w:rPr>
          <w:rFonts w:ascii="Arial" w:eastAsia="Calibri" w:hAnsi="Arial" w:cs="Arial"/>
          <w:sz w:val="17"/>
          <w:szCs w:val="17"/>
        </w:rPr>
      </w:pPr>
      <w:r w:rsidRPr="00E44C67">
        <w:rPr>
          <w:rFonts w:ascii="Arial" w:eastAsia="Calibri" w:hAnsi="Arial" w:cs="Arial"/>
          <w:sz w:val="17"/>
          <w:szCs w:val="17"/>
        </w:rPr>
        <w:t>Spoločnosť uctievaných - Megbecsültek Társasága</w:t>
      </w:r>
    </w:p>
    <w:p w14:paraId="55F5580D" w14:textId="77777777" w:rsidR="00916418" w:rsidRDefault="00916418" w:rsidP="00916418">
      <w:pPr>
        <w:suppressAutoHyphens/>
        <w:spacing w:after="0" w:line="240" w:lineRule="auto"/>
        <w:ind w:left="709"/>
        <w:jc w:val="both"/>
        <w:rPr>
          <w:rFonts w:ascii="Arial" w:hAnsi="Arial" w:cs="Arial"/>
          <w:sz w:val="17"/>
          <w:szCs w:val="17"/>
        </w:rPr>
      </w:pPr>
    </w:p>
    <w:p w14:paraId="403FC34A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0F7C8224" w14:textId="77777777" w:rsidR="004C35A3" w:rsidRDefault="004C35A3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3CFD9F3" w14:textId="77777777" w:rsidR="004C35A3" w:rsidRDefault="004C35A3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502B56F9" w14:textId="77777777" w:rsidR="004C35A3" w:rsidRDefault="004C35A3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933BC2E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Osoby oprávnené konať v mene združenia </w:t>
      </w:r>
    </w:p>
    <w:p w14:paraId="00C729CD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6"/>
        <w:gridCol w:w="2942"/>
        <w:gridCol w:w="1818"/>
        <w:gridCol w:w="1816"/>
      </w:tblGrid>
      <w:tr w:rsidR="00711385" w:rsidRPr="00711385" w14:paraId="7F24F4AF" w14:textId="77777777" w:rsidTr="00916418">
        <w:tc>
          <w:tcPr>
            <w:tcW w:w="2518" w:type="dxa"/>
            <w:hideMark/>
          </w:tcPr>
          <w:p w14:paraId="739B3EF6" w14:textId="77777777" w:rsidR="00916418" w:rsidRPr="00711385" w:rsidRDefault="0091641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11385">
              <w:rPr>
                <w:rFonts w:ascii="Arial CE" w:eastAsia="Times New Roman" w:hAnsi="Arial CE" w:cs="Arial CE"/>
                <w:b/>
                <w:sz w:val="17"/>
                <w:szCs w:val="17"/>
              </w:rPr>
              <w:t>Funkcia</w:t>
            </w:r>
          </w:p>
        </w:tc>
        <w:tc>
          <w:tcPr>
            <w:tcW w:w="2977" w:type="dxa"/>
            <w:hideMark/>
          </w:tcPr>
          <w:p w14:paraId="25CB6AFE" w14:textId="77777777" w:rsidR="00916418" w:rsidRPr="00711385" w:rsidRDefault="0091641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11385">
              <w:rPr>
                <w:rFonts w:ascii="Arial CE" w:eastAsia="Times New Roman" w:hAnsi="Arial CE" w:cs="Arial CE"/>
                <w:b/>
                <w:sz w:val="17"/>
                <w:szCs w:val="17"/>
              </w:rPr>
              <w:t>Meno a priezvisko</w:t>
            </w:r>
          </w:p>
        </w:tc>
        <w:tc>
          <w:tcPr>
            <w:tcW w:w="1842" w:type="dxa"/>
            <w:hideMark/>
          </w:tcPr>
          <w:p w14:paraId="07D44873" w14:textId="77777777" w:rsidR="00916418" w:rsidRPr="00711385" w:rsidRDefault="00916418">
            <w:pPr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11385">
              <w:rPr>
                <w:rFonts w:ascii="Arial CE" w:eastAsia="Times New Roman" w:hAnsi="Arial CE" w:cs="Arial CE"/>
                <w:b/>
                <w:sz w:val="17"/>
                <w:szCs w:val="17"/>
              </w:rPr>
              <w:t>Od</w:t>
            </w:r>
          </w:p>
        </w:tc>
        <w:tc>
          <w:tcPr>
            <w:tcW w:w="1843" w:type="dxa"/>
            <w:hideMark/>
          </w:tcPr>
          <w:p w14:paraId="75EC23C3" w14:textId="77777777" w:rsidR="00916418" w:rsidRPr="00711385" w:rsidRDefault="00916418">
            <w:pPr>
              <w:jc w:val="center"/>
              <w:rPr>
                <w:rFonts w:ascii="Arial CE" w:eastAsia="Times New Roman" w:hAnsi="Arial CE" w:cs="Arial CE"/>
                <w:b/>
                <w:sz w:val="17"/>
                <w:szCs w:val="17"/>
              </w:rPr>
            </w:pPr>
            <w:r w:rsidRPr="00711385">
              <w:rPr>
                <w:rFonts w:ascii="Arial CE" w:eastAsia="Times New Roman" w:hAnsi="Arial CE" w:cs="Arial CE"/>
                <w:b/>
                <w:sz w:val="17"/>
                <w:szCs w:val="17"/>
              </w:rPr>
              <w:t>Do</w:t>
            </w:r>
          </w:p>
        </w:tc>
      </w:tr>
      <w:tr w:rsidR="00711385" w:rsidRPr="00711385" w14:paraId="38019EF6" w14:textId="77777777" w:rsidTr="00916418">
        <w:tc>
          <w:tcPr>
            <w:tcW w:w="2518" w:type="dxa"/>
            <w:hideMark/>
          </w:tcPr>
          <w:p w14:paraId="47CBDFB9" w14:textId="77777777" w:rsidR="00916418" w:rsidRPr="00711385" w:rsidRDefault="0091641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711385">
              <w:rPr>
                <w:rFonts w:ascii="Arial CE" w:eastAsia="Times New Roman" w:hAnsi="Arial CE" w:cs="Arial CE"/>
                <w:sz w:val="17"/>
                <w:szCs w:val="17"/>
              </w:rPr>
              <w:t>Predseda predstavenstva</w:t>
            </w:r>
          </w:p>
        </w:tc>
        <w:tc>
          <w:tcPr>
            <w:tcW w:w="2977" w:type="dxa"/>
            <w:hideMark/>
          </w:tcPr>
          <w:p w14:paraId="7352A9AD" w14:textId="77777777" w:rsidR="00916418" w:rsidRPr="00711385" w:rsidRDefault="00C66111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PhDr. Zoltán Horváth</w:t>
            </w:r>
          </w:p>
        </w:tc>
        <w:tc>
          <w:tcPr>
            <w:tcW w:w="1842" w:type="dxa"/>
            <w:hideMark/>
          </w:tcPr>
          <w:p w14:paraId="45443A26" w14:textId="77777777" w:rsidR="00916418" w:rsidRPr="006E4021" w:rsidRDefault="00C66111">
            <w:r>
              <w:rPr>
                <w:rFonts w:ascii="Arial" w:hAnsi="Arial" w:cs="Arial"/>
                <w:sz w:val="17"/>
                <w:szCs w:val="17"/>
              </w:rPr>
              <w:t>28. 10. 2021</w:t>
            </w:r>
          </w:p>
        </w:tc>
        <w:tc>
          <w:tcPr>
            <w:tcW w:w="1843" w:type="dxa"/>
          </w:tcPr>
          <w:p w14:paraId="657797A6" w14:textId="77777777" w:rsidR="00916418" w:rsidRPr="00711385" w:rsidRDefault="0091641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711385" w:rsidRPr="00711385" w14:paraId="30D47101" w14:textId="77777777" w:rsidTr="00916418">
        <w:tc>
          <w:tcPr>
            <w:tcW w:w="2518" w:type="dxa"/>
            <w:hideMark/>
          </w:tcPr>
          <w:p w14:paraId="313C0D2C" w14:textId="77777777" w:rsidR="00916418" w:rsidRPr="00711385" w:rsidRDefault="0091641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711385">
              <w:rPr>
                <w:rFonts w:ascii="Arial CE" w:eastAsia="Times New Roman" w:hAnsi="Arial CE" w:cs="Arial CE"/>
                <w:sz w:val="17"/>
                <w:szCs w:val="17"/>
              </w:rPr>
              <w:t>Podpredseda predstavenstva</w:t>
            </w:r>
          </w:p>
        </w:tc>
        <w:tc>
          <w:tcPr>
            <w:tcW w:w="2977" w:type="dxa"/>
            <w:hideMark/>
          </w:tcPr>
          <w:p w14:paraId="67D22799" w14:textId="77777777" w:rsidR="00916418" w:rsidRPr="00711385" w:rsidRDefault="00C66111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Mgr. </w:t>
            </w:r>
            <w:r w:rsidR="00F93E27" w:rsidRPr="002D5AA2">
              <w:rPr>
                <w:rFonts w:ascii="Arial" w:hAnsi="Arial" w:cs="Arial"/>
                <w:sz w:val="17"/>
                <w:szCs w:val="17"/>
              </w:rPr>
              <w:t>József</w:t>
            </w:r>
            <w:r w:rsidR="00F93E27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Berényi</w:t>
            </w:r>
          </w:p>
        </w:tc>
        <w:tc>
          <w:tcPr>
            <w:tcW w:w="1842" w:type="dxa"/>
            <w:hideMark/>
          </w:tcPr>
          <w:p w14:paraId="044617E4" w14:textId="77777777" w:rsidR="00916418" w:rsidRPr="006E4021" w:rsidRDefault="00C66111">
            <w:r>
              <w:rPr>
                <w:rFonts w:ascii="Arial" w:hAnsi="Arial" w:cs="Arial"/>
                <w:sz w:val="17"/>
                <w:szCs w:val="17"/>
              </w:rPr>
              <w:t>28. 10. 2021</w:t>
            </w:r>
          </w:p>
        </w:tc>
        <w:tc>
          <w:tcPr>
            <w:tcW w:w="1843" w:type="dxa"/>
          </w:tcPr>
          <w:p w14:paraId="100F2A3F" w14:textId="77777777" w:rsidR="00916418" w:rsidRPr="00711385" w:rsidRDefault="0091641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  <w:tr w:rsidR="00916418" w:rsidRPr="00711385" w14:paraId="661A21D1" w14:textId="77777777" w:rsidTr="00916418">
        <w:tc>
          <w:tcPr>
            <w:tcW w:w="2518" w:type="dxa"/>
            <w:hideMark/>
          </w:tcPr>
          <w:p w14:paraId="60FFFD17" w14:textId="77777777" w:rsidR="00916418" w:rsidRPr="00711385" w:rsidRDefault="0091641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  <w:r w:rsidRPr="00711385">
              <w:rPr>
                <w:rFonts w:ascii="Arial CE" w:eastAsia="Times New Roman" w:hAnsi="Arial CE" w:cs="Arial CE"/>
                <w:sz w:val="17"/>
                <w:szCs w:val="17"/>
              </w:rPr>
              <w:t>Výkonný riaditeľ</w:t>
            </w:r>
          </w:p>
        </w:tc>
        <w:tc>
          <w:tcPr>
            <w:tcW w:w="2977" w:type="dxa"/>
            <w:hideMark/>
          </w:tcPr>
          <w:p w14:paraId="579D515E" w14:textId="77777777" w:rsidR="00916418" w:rsidRPr="00711385" w:rsidRDefault="00C66111">
            <w:pPr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eastAsia="Calibri" w:hAnsi="Arial" w:cs="Arial"/>
                <w:bCs/>
                <w:sz w:val="17"/>
                <w:szCs w:val="17"/>
              </w:rPr>
              <w:t>Mgr. Andrea Sláviková</w:t>
            </w:r>
          </w:p>
        </w:tc>
        <w:tc>
          <w:tcPr>
            <w:tcW w:w="1842" w:type="dxa"/>
            <w:hideMark/>
          </w:tcPr>
          <w:p w14:paraId="49476036" w14:textId="77777777" w:rsidR="00916418" w:rsidRPr="006E4021" w:rsidRDefault="00C66111">
            <w:r>
              <w:rPr>
                <w:rFonts w:ascii="Arial" w:hAnsi="Arial" w:cs="Arial"/>
                <w:sz w:val="17"/>
                <w:szCs w:val="17"/>
              </w:rPr>
              <w:t>28. 10. 2021</w:t>
            </w:r>
          </w:p>
        </w:tc>
        <w:tc>
          <w:tcPr>
            <w:tcW w:w="1843" w:type="dxa"/>
          </w:tcPr>
          <w:p w14:paraId="5242C205" w14:textId="77777777" w:rsidR="00916418" w:rsidRPr="00711385" w:rsidRDefault="00916418">
            <w:pPr>
              <w:rPr>
                <w:rFonts w:ascii="Arial CE" w:eastAsia="Times New Roman" w:hAnsi="Arial CE" w:cs="Arial CE"/>
                <w:sz w:val="17"/>
                <w:szCs w:val="17"/>
              </w:rPr>
            </w:pPr>
          </w:p>
        </w:tc>
      </w:tr>
    </w:tbl>
    <w:p w14:paraId="5367B223" w14:textId="77777777" w:rsidR="00D9200A" w:rsidRDefault="00D9200A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7A78437A" w14:textId="77777777" w:rsidR="00D9200A" w:rsidRDefault="00D9200A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13902D43" w14:textId="4C29CBB2" w:rsidR="00916418" w:rsidRDefault="00916418" w:rsidP="00916418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>Oblasti činnosti</w:t>
      </w:r>
      <w:r>
        <w:rPr>
          <w:rFonts w:ascii="Arial CE" w:eastAsia="Times New Roman" w:hAnsi="Arial CE" w:cs="Arial CE"/>
          <w:sz w:val="17"/>
          <w:szCs w:val="17"/>
        </w:rPr>
        <w:t xml:space="preserve"> </w:t>
      </w:r>
    </w:p>
    <w:p w14:paraId="1D25311E" w14:textId="77777777" w:rsidR="003D64F2" w:rsidRDefault="003D64F2" w:rsidP="00916418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</w:p>
    <w:p w14:paraId="36DA1435" w14:textId="77777777" w:rsidR="00C66111" w:rsidRPr="00C66111" w:rsidRDefault="00C66111" w:rsidP="00C66111">
      <w:pPr>
        <w:pStyle w:val="Odsekzoznamu"/>
        <w:numPr>
          <w:ilvl w:val="0"/>
          <w:numId w:val="7"/>
        </w:numPr>
        <w:tabs>
          <w:tab w:val="left" w:pos="4111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C66111">
        <w:rPr>
          <w:rFonts w:ascii="Arial" w:hAnsi="Arial" w:cs="Arial"/>
          <w:sz w:val="16"/>
          <w:szCs w:val="16"/>
        </w:rPr>
        <w:t>Organizácia vykonáva činnosti podľa § 15 zákona.</w:t>
      </w:r>
    </w:p>
    <w:p w14:paraId="6745F398" w14:textId="77777777" w:rsidR="00C66111" w:rsidRPr="00C66111" w:rsidRDefault="00C66111" w:rsidP="00C66111">
      <w:pPr>
        <w:pStyle w:val="Odsekzoznamu"/>
        <w:tabs>
          <w:tab w:val="left" w:pos="4111"/>
        </w:tabs>
        <w:jc w:val="both"/>
        <w:rPr>
          <w:rFonts w:ascii="Arial" w:hAnsi="Arial" w:cs="Arial"/>
          <w:sz w:val="16"/>
          <w:szCs w:val="16"/>
        </w:rPr>
      </w:pPr>
    </w:p>
    <w:p w14:paraId="019EECDB" w14:textId="77777777" w:rsidR="00C66111" w:rsidRPr="00C66111" w:rsidRDefault="00C66111" w:rsidP="00C66111">
      <w:pPr>
        <w:pStyle w:val="Odsekzoznamu"/>
        <w:numPr>
          <w:ilvl w:val="0"/>
          <w:numId w:val="7"/>
        </w:numPr>
        <w:tabs>
          <w:tab w:val="left" w:pos="4111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C66111">
        <w:rPr>
          <w:rFonts w:ascii="Arial" w:hAnsi="Arial" w:cs="Arial"/>
          <w:sz w:val="16"/>
          <w:szCs w:val="16"/>
        </w:rPr>
        <w:t>V súlade s § 15 zákona Organizácia ďalej vykonáva:</w:t>
      </w:r>
    </w:p>
    <w:p w14:paraId="48F150D8" w14:textId="77777777" w:rsidR="00C66111" w:rsidRPr="00C66111" w:rsidRDefault="00C66111" w:rsidP="00C66111">
      <w:pPr>
        <w:pStyle w:val="Odsekzoznamu"/>
        <w:tabs>
          <w:tab w:val="left" w:pos="4111"/>
        </w:tabs>
        <w:jc w:val="both"/>
        <w:rPr>
          <w:rFonts w:ascii="Arial" w:hAnsi="Arial" w:cs="Arial"/>
          <w:sz w:val="16"/>
          <w:szCs w:val="16"/>
        </w:rPr>
      </w:pPr>
    </w:p>
    <w:p w14:paraId="6CB74CA7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odporuje činnosť svojich členov pri tvorbe a realizácii koncepcie rozvoja cestovného ruchu na území svojej pôsobnosti,</w:t>
      </w:r>
    </w:p>
    <w:p w14:paraId="4F049455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tvorí a realizuje marketing a propagáciu cestovného ruchu pre svojich členov a obec doma a v zahraničí,</w:t>
      </w:r>
    </w:p>
    <w:p w14:paraId="7DBB6FD8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presadzuje spoločné záujmy svojich členov,</w:t>
      </w:r>
    </w:p>
    <w:p w14:paraId="1ABEB20C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spolupracuje s orgánmi obcí pri rozvoji územia v rámci svojej pôsobnosti vrátane spracúvania a realizácie programov jeho podpory a rozvoja,</w:t>
      </w:r>
    </w:p>
    <w:p w14:paraId="20C14483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podporuje kultúrny, spoločenský a športový život a zachovanie prírodného a kultúrneho dedičstva,</w:t>
      </w:r>
    </w:p>
    <w:p w14:paraId="316E1A60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organizuje podujatia pre obyvateľov a návštevníkov,</w:t>
      </w:r>
    </w:p>
    <w:p w14:paraId="67F6A4F9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poskytuje svojim členom poradensko-konzultačné služby,</w:t>
      </w:r>
    </w:p>
    <w:p w14:paraId="7C23C4F6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spracúva a predkladá projekty rozvoja cestovného ruchu a zabezpečuje ich realizáciu,</w:t>
      </w:r>
    </w:p>
    <w:p w14:paraId="03480FC6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presadzuje trvalo udržateľný rozvoj cestovného ruchu tak, aby sa chránilo a zachovávalo životné prostredie zo všetkých jeho stránok a rešpektoval sa spôsob života miestneho obyvateľstva a rešpektovali sa vlastnícke práva,</w:t>
      </w:r>
    </w:p>
    <w:p w14:paraId="7E91E2E3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zostavuje a realizuje koncepciu rozvoja cestovného ruchu, pričom vychádza z vlastných analýz, krajskej koncepcie cestovného ruchu a národnej koncepcie cestovného ruchu,</w:t>
      </w:r>
    </w:p>
    <w:p w14:paraId="3DBA1501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v spolupráci s orgánmi obcí, ktoré sú jej členmi, vypracúva a realizuje ročný plán aktivít a monitorovaciu správu o vývoji cestovného ruchu na svojom území,</w:t>
      </w:r>
    </w:p>
    <w:p w14:paraId="26C49F8E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iniciuje alebo zabezpečuje tvorbu, manažment a prezentáciu produktov cestovného ruchu na svojom území, a to aj prostredníctvom turistického informačného centra,</w:t>
      </w:r>
    </w:p>
    <w:p w14:paraId="6029DC68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zostavuje ročný plán aktivít, ktorý schvaľuje valné zhromaždenie,</w:t>
      </w:r>
    </w:p>
    <w:p w14:paraId="40F9691C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aktualizuje integrovaný informačný systém vo svojej pôsobnosti, a to aj prostredníctvom turistického informačného centra,</w:t>
      </w:r>
    </w:p>
    <w:p w14:paraId="3B421D28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mapuje produkty, aktivity a hodnoty cieľového miesta vo svojom území v spolupráci s obcami, členmi oblastnej organizácie a zástupcami odbornej verejnosti, a to aj prostredníctvom turistického informačného centra,</w:t>
      </w:r>
    </w:p>
    <w:p w14:paraId="72655408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zostavuje správu o činnosti, ktorú zverejňuje na svojom webovom sídle a ročnú účtovnú závierku, ktorú ukladá do verejnej časti registra účtovných závierok,</w:t>
      </w:r>
    </w:p>
    <w:p w14:paraId="3455A234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môže zriadiť alebo založiť turistické informačné centrum,</w:t>
      </w:r>
    </w:p>
    <w:p w14:paraId="543C82ED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Arial" w:hAnsi="Arial" w:cs="Arial"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predkladá ministerstvu každoročne do 15. marca doklad preukazujúci sumu finančných prostriedkov získaných z členských príspevkov za predchádzajúci rozpočtový rok,</w:t>
      </w:r>
    </w:p>
    <w:p w14:paraId="3077965D" w14:textId="77777777" w:rsidR="00101D3B" w:rsidRPr="00290C72" w:rsidRDefault="00101D3B" w:rsidP="001D6365">
      <w:pPr>
        <w:pStyle w:val="Odsekzoznamu"/>
        <w:numPr>
          <w:ilvl w:val="1"/>
          <w:numId w:val="12"/>
        </w:numPr>
        <w:spacing w:before="5" w:after="0"/>
        <w:ind w:left="993"/>
        <w:jc w:val="both"/>
        <w:rPr>
          <w:rFonts w:ascii="Times New Roman" w:hAnsi="Times New Roman" w:cs="Times New Roman"/>
          <w:b/>
          <w:sz w:val="17"/>
          <w:szCs w:val="17"/>
        </w:rPr>
      </w:pPr>
      <w:r w:rsidRPr="00290C72">
        <w:rPr>
          <w:rFonts w:ascii="Arial" w:hAnsi="Arial" w:cs="Arial"/>
          <w:sz w:val="17"/>
          <w:szCs w:val="17"/>
        </w:rPr>
        <w:t>predkladá ministerstvu</w:t>
      </w:r>
      <w:r w:rsidRPr="00290C72">
        <w:rPr>
          <w:rFonts w:ascii="Times New Roman" w:hAnsi="Times New Roman" w:cs="Times New Roman"/>
          <w:sz w:val="17"/>
          <w:szCs w:val="17"/>
        </w:rPr>
        <w:t xml:space="preserve"> každoročne do 15. marca doklad preukazujúci splnenie podmienok podľa § 14 ods.1.</w:t>
      </w:r>
      <w:r w:rsidRPr="00290C72">
        <w:rPr>
          <w:rFonts w:ascii="Times New Roman" w:hAnsi="Times New Roman" w:cs="Times New Roman"/>
          <w:b/>
          <w:sz w:val="17"/>
          <w:szCs w:val="17"/>
        </w:rPr>
        <w:t xml:space="preserve"> </w:t>
      </w:r>
    </w:p>
    <w:p w14:paraId="76D04692" w14:textId="77777777" w:rsidR="00101D3B" w:rsidRDefault="00101D3B" w:rsidP="004C35A3">
      <w:pPr>
        <w:pStyle w:val="Odsekzoznamu"/>
        <w:spacing w:after="0" w:line="240" w:lineRule="auto"/>
        <w:ind w:left="1134" w:hanging="425"/>
        <w:jc w:val="both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2F30589C" w14:textId="77777777" w:rsidR="00C66111" w:rsidRDefault="00C66111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6CC41F07" w14:textId="77777777" w:rsidR="00C66111" w:rsidRDefault="00C66111" w:rsidP="00916418">
      <w:pPr>
        <w:spacing w:after="0" w:line="240" w:lineRule="auto"/>
        <w:rPr>
          <w:rFonts w:ascii="Arial CE" w:eastAsia="Times New Roman" w:hAnsi="Arial CE" w:cs="Arial CE"/>
          <w:b/>
          <w:bCs/>
          <w:sz w:val="17"/>
          <w:szCs w:val="17"/>
        </w:rPr>
      </w:pPr>
    </w:p>
    <w:p w14:paraId="3AE73EE3" w14:textId="77777777" w:rsidR="00916418" w:rsidRDefault="00916418" w:rsidP="00916418">
      <w:pPr>
        <w:spacing w:after="0" w:line="240" w:lineRule="auto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b/>
          <w:bCs/>
          <w:sz w:val="17"/>
          <w:szCs w:val="17"/>
        </w:rPr>
        <w:t xml:space="preserve">Orgány združenia </w:t>
      </w:r>
    </w:p>
    <w:p w14:paraId="5464614E" w14:textId="77777777" w:rsidR="00916418" w:rsidRDefault="00916418" w:rsidP="00916418">
      <w:pPr>
        <w:pStyle w:val="Odsekzoznamu"/>
        <w:spacing w:after="0" w:line="240" w:lineRule="auto"/>
        <w:ind w:left="360"/>
        <w:rPr>
          <w:rFonts w:ascii="Arial CE" w:eastAsia="Times New Roman" w:hAnsi="Arial CE" w:cs="Arial CE"/>
          <w:sz w:val="17"/>
          <w:szCs w:val="17"/>
        </w:rPr>
      </w:pPr>
    </w:p>
    <w:p w14:paraId="29F5DB2F" w14:textId="77777777" w:rsidR="00916418" w:rsidRDefault="00916418" w:rsidP="00916418">
      <w:pPr>
        <w:pStyle w:val="Odsekzoznamu"/>
        <w:spacing w:after="6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a) Valné zhromaždenie</w:t>
      </w:r>
    </w:p>
    <w:p w14:paraId="57E6587D" w14:textId="77777777" w:rsidR="00916418" w:rsidRDefault="00916418" w:rsidP="00916418">
      <w:pPr>
        <w:pStyle w:val="Odsekzoznamu"/>
        <w:spacing w:after="6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b) Predstavenstvo</w:t>
      </w:r>
    </w:p>
    <w:p w14:paraId="3ADD9903" w14:textId="77777777" w:rsidR="00916418" w:rsidRDefault="00916418" w:rsidP="00916418">
      <w:pPr>
        <w:pStyle w:val="Odsekzoznamu"/>
        <w:spacing w:after="6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c) Dozorná rada</w:t>
      </w:r>
    </w:p>
    <w:p w14:paraId="6243ED9E" w14:textId="77777777" w:rsidR="00916418" w:rsidRDefault="00916418" w:rsidP="00916418">
      <w:pPr>
        <w:pStyle w:val="Odsekzoznamu"/>
        <w:spacing w:after="60" w:line="240" w:lineRule="auto"/>
        <w:ind w:left="0"/>
        <w:rPr>
          <w:rFonts w:ascii="Arial CE" w:eastAsia="Times New Roman" w:hAnsi="Arial CE" w:cs="Arial CE"/>
          <w:sz w:val="17"/>
          <w:szCs w:val="17"/>
        </w:rPr>
      </w:pPr>
      <w:r>
        <w:rPr>
          <w:rFonts w:ascii="Arial CE" w:eastAsia="Times New Roman" w:hAnsi="Arial CE" w:cs="Arial CE"/>
          <w:sz w:val="17"/>
          <w:szCs w:val="17"/>
        </w:rPr>
        <w:t>d) Výkonný riaditeľ</w:t>
      </w:r>
    </w:p>
    <w:p w14:paraId="62FFA4F5" w14:textId="77777777" w:rsidR="00916418" w:rsidRDefault="00916418" w:rsidP="00916418"/>
    <w:p w14:paraId="04682DB0" w14:textId="77777777" w:rsidR="00842CE7" w:rsidRDefault="00842CE7"/>
    <w:sectPr w:rsidR="0084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4262FD5A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0" w:firstLine="0"/>
      </w:pPr>
      <w:rPr>
        <w:b w:val="0"/>
        <w:color w:val="auto"/>
      </w:rPr>
    </w:lvl>
  </w:abstractNum>
  <w:abstractNum w:abstractNumId="1" w15:restartNumberingAfterBreak="0">
    <w:nsid w:val="083E6E73"/>
    <w:multiLevelType w:val="hybridMultilevel"/>
    <w:tmpl w:val="B0E61E32"/>
    <w:lvl w:ilvl="0" w:tplc="C1CE9F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2B6"/>
    <w:multiLevelType w:val="hybridMultilevel"/>
    <w:tmpl w:val="317A9908"/>
    <w:lvl w:ilvl="0" w:tplc="1798A9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28E17798"/>
    <w:multiLevelType w:val="hybridMultilevel"/>
    <w:tmpl w:val="BF00DA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4654A"/>
    <w:multiLevelType w:val="hybridMultilevel"/>
    <w:tmpl w:val="413AAF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C6BA1"/>
    <w:multiLevelType w:val="hybridMultilevel"/>
    <w:tmpl w:val="1054CC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A681F"/>
    <w:multiLevelType w:val="hybridMultilevel"/>
    <w:tmpl w:val="1CCC26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77068F2">
      <w:start w:val="1"/>
      <w:numFmt w:val="lowerLetter"/>
      <w:lvlText w:val="%2."/>
      <w:lvlJc w:val="left"/>
      <w:pPr>
        <w:ind w:left="1440" w:hanging="360"/>
      </w:pPr>
      <w:rPr>
        <w:sz w:val="17"/>
        <w:szCs w:val="17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8652A"/>
    <w:multiLevelType w:val="hybridMultilevel"/>
    <w:tmpl w:val="C778C7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19AB"/>
    <w:multiLevelType w:val="hybridMultilevel"/>
    <w:tmpl w:val="6BF064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B783B"/>
    <w:multiLevelType w:val="hybridMultilevel"/>
    <w:tmpl w:val="3F620F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935FD"/>
    <w:multiLevelType w:val="hybridMultilevel"/>
    <w:tmpl w:val="C0D08E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2779">
    <w:abstractNumId w:val="0"/>
    <w:lvlOverride w:ilvl="0">
      <w:startOverride w:val="1"/>
    </w:lvlOverride>
  </w:num>
  <w:num w:numId="2" w16cid:durableId="47214307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7787387">
    <w:abstractNumId w:val="2"/>
  </w:num>
  <w:num w:numId="4" w16cid:durableId="210383655">
    <w:abstractNumId w:val="1"/>
  </w:num>
  <w:num w:numId="5" w16cid:durableId="770516318">
    <w:abstractNumId w:val="9"/>
  </w:num>
  <w:num w:numId="6" w16cid:durableId="2069911516">
    <w:abstractNumId w:val="4"/>
  </w:num>
  <w:num w:numId="7" w16cid:durableId="1048066472">
    <w:abstractNumId w:val="8"/>
  </w:num>
  <w:num w:numId="8" w16cid:durableId="2019043633">
    <w:abstractNumId w:val="5"/>
  </w:num>
  <w:num w:numId="9" w16cid:durableId="342165474">
    <w:abstractNumId w:val="7"/>
  </w:num>
  <w:num w:numId="10" w16cid:durableId="650788030">
    <w:abstractNumId w:val="3"/>
  </w:num>
  <w:num w:numId="11" w16cid:durableId="2032607157">
    <w:abstractNumId w:val="6"/>
  </w:num>
  <w:num w:numId="12" w16cid:durableId="1623926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18"/>
    <w:rsid w:val="0000160F"/>
    <w:rsid w:val="00002C96"/>
    <w:rsid w:val="00036084"/>
    <w:rsid w:val="00047E4D"/>
    <w:rsid w:val="000B00AA"/>
    <w:rsid w:val="000B48A7"/>
    <w:rsid w:val="000E09E5"/>
    <w:rsid w:val="000E4F4E"/>
    <w:rsid w:val="00101D3B"/>
    <w:rsid w:val="00111C7E"/>
    <w:rsid w:val="00117152"/>
    <w:rsid w:val="00121E51"/>
    <w:rsid w:val="001470D4"/>
    <w:rsid w:val="00147752"/>
    <w:rsid w:val="001478E9"/>
    <w:rsid w:val="00155B92"/>
    <w:rsid w:val="00166D56"/>
    <w:rsid w:val="00171CBE"/>
    <w:rsid w:val="00181FC6"/>
    <w:rsid w:val="00185515"/>
    <w:rsid w:val="001943CC"/>
    <w:rsid w:val="001A3F72"/>
    <w:rsid w:val="001C413C"/>
    <w:rsid w:val="001D6365"/>
    <w:rsid w:val="001E7EDD"/>
    <w:rsid w:val="00250733"/>
    <w:rsid w:val="00265D2A"/>
    <w:rsid w:val="00266753"/>
    <w:rsid w:val="00281790"/>
    <w:rsid w:val="00292469"/>
    <w:rsid w:val="002A11DB"/>
    <w:rsid w:val="002B681F"/>
    <w:rsid w:val="002D5AA2"/>
    <w:rsid w:val="002D611B"/>
    <w:rsid w:val="002E62C0"/>
    <w:rsid w:val="002F38F5"/>
    <w:rsid w:val="003160EF"/>
    <w:rsid w:val="00320928"/>
    <w:rsid w:val="00386BB3"/>
    <w:rsid w:val="00392237"/>
    <w:rsid w:val="003A1654"/>
    <w:rsid w:val="003B6BD4"/>
    <w:rsid w:val="003B6DF5"/>
    <w:rsid w:val="003C4F37"/>
    <w:rsid w:val="003D2010"/>
    <w:rsid w:val="003D64F2"/>
    <w:rsid w:val="003F5E7C"/>
    <w:rsid w:val="003F6BB2"/>
    <w:rsid w:val="00422D5A"/>
    <w:rsid w:val="00441FA4"/>
    <w:rsid w:val="004512AD"/>
    <w:rsid w:val="00476F27"/>
    <w:rsid w:val="004C35A3"/>
    <w:rsid w:val="004E5FEA"/>
    <w:rsid w:val="004E75EC"/>
    <w:rsid w:val="00536960"/>
    <w:rsid w:val="00537FD9"/>
    <w:rsid w:val="005535AE"/>
    <w:rsid w:val="00557E0D"/>
    <w:rsid w:val="00573D39"/>
    <w:rsid w:val="00574BBD"/>
    <w:rsid w:val="00592F31"/>
    <w:rsid w:val="005964F8"/>
    <w:rsid w:val="005A4D1C"/>
    <w:rsid w:val="005B0515"/>
    <w:rsid w:val="005C1B41"/>
    <w:rsid w:val="00615CC3"/>
    <w:rsid w:val="00624313"/>
    <w:rsid w:val="00630419"/>
    <w:rsid w:val="00637722"/>
    <w:rsid w:val="00637979"/>
    <w:rsid w:val="0065293A"/>
    <w:rsid w:val="006953D7"/>
    <w:rsid w:val="006B69DE"/>
    <w:rsid w:val="006C7557"/>
    <w:rsid w:val="006C7637"/>
    <w:rsid w:val="006D7FD3"/>
    <w:rsid w:val="006E4021"/>
    <w:rsid w:val="006F4CEC"/>
    <w:rsid w:val="00700B3B"/>
    <w:rsid w:val="00711385"/>
    <w:rsid w:val="007211C0"/>
    <w:rsid w:val="0073739E"/>
    <w:rsid w:val="00747417"/>
    <w:rsid w:val="00767440"/>
    <w:rsid w:val="007846A7"/>
    <w:rsid w:val="007D74E2"/>
    <w:rsid w:val="007F2920"/>
    <w:rsid w:val="00835A07"/>
    <w:rsid w:val="00842CE7"/>
    <w:rsid w:val="00850A0A"/>
    <w:rsid w:val="00886AFE"/>
    <w:rsid w:val="008A12C6"/>
    <w:rsid w:val="008C1535"/>
    <w:rsid w:val="008C7BC1"/>
    <w:rsid w:val="008D5D3F"/>
    <w:rsid w:val="008E73A4"/>
    <w:rsid w:val="0091176A"/>
    <w:rsid w:val="00916418"/>
    <w:rsid w:val="00952094"/>
    <w:rsid w:val="009521CF"/>
    <w:rsid w:val="009872E6"/>
    <w:rsid w:val="009B1A59"/>
    <w:rsid w:val="009D24F7"/>
    <w:rsid w:val="009E35C1"/>
    <w:rsid w:val="00A356EE"/>
    <w:rsid w:val="00A54610"/>
    <w:rsid w:val="00A55434"/>
    <w:rsid w:val="00A62615"/>
    <w:rsid w:val="00A76F51"/>
    <w:rsid w:val="00AC5BBB"/>
    <w:rsid w:val="00AD3869"/>
    <w:rsid w:val="00B3273D"/>
    <w:rsid w:val="00B45F9D"/>
    <w:rsid w:val="00B47081"/>
    <w:rsid w:val="00B53AC3"/>
    <w:rsid w:val="00B84641"/>
    <w:rsid w:val="00BE2DEF"/>
    <w:rsid w:val="00BE4C39"/>
    <w:rsid w:val="00BF4714"/>
    <w:rsid w:val="00C06E53"/>
    <w:rsid w:val="00C10A8F"/>
    <w:rsid w:val="00C24C27"/>
    <w:rsid w:val="00C477D0"/>
    <w:rsid w:val="00C61CB5"/>
    <w:rsid w:val="00C66111"/>
    <w:rsid w:val="00CD3E89"/>
    <w:rsid w:val="00CE58EC"/>
    <w:rsid w:val="00D527B5"/>
    <w:rsid w:val="00D9200A"/>
    <w:rsid w:val="00DA2630"/>
    <w:rsid w:val="00DD3063"/>
    <w:rsid w:val="00E03976"/>
    <w:rsid w:val="00E10B9C"/>
    <w:rsid w:val="00E14CD7"/>
    <w:rsid w:val="00E44C67"/>
    <w:rsid w:val="00E7044F"/>
    <w:rsid w:val="00E7451A"/>
    <w:rsid w:val="00E7683C"/>
    <w:rsid w:val="00EC3392"/>
    <w:rsid w:val="00F00A1E"/>
    <w:rsid w:val="00F415F6"/>
    <w:rsid w:val="00F93E27"/>
    <w:rsid w:val="00FB7F25"/>
    <w:rsid w:val="00FC0458"/>
    <w:rsid w:val="00FC6EE0"/>
    <w:rsid w:val="00FC72EC"/>
    <w:rsid w:val="00FD5062"/>
    <w:rsid w:val="00FD7A92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0AC7"/>
  <w15:docId w15:val="{76DCAFE8-1131-418E-BE3D-752311D2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6418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6418"/>
    <w:pPr>
      <w:ind w:left="720"/>
      <w:contextualSpacing/>
    </w:pPr>
  </w:style>
  <w:style w:type="table" w:styleId="Mriekatabuky">
    <w:name w:val="Table Grid"/>
    <w:basedOn w:val="Normlnatabuka"/>
    <w:uiPriority w:val="59"/>
    <w:rsid w:val="00916418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Predvolenpsmoodseku"/>
    <w:rsid w:val="00916418"/>
  </w:style>
  <w:style w:type="paragraph" w:styleId="Textbubliny">
    <w:name w:val="Balloon Text"/>
    <w:basedOn w:val="Normlny"/>
    <w:link w:val="TextbublinyChar"/>
    <w:uiPriority w:val="99"/>
    <w:semiHidden/>
    <w:unhideWhenUsed/>
    <w:rsid w:val="00553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35AE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214">
          <w:marLeft w:val="-117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304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1062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923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482">
          <w:marLeft w:val="-117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129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6020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8276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7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Verešová, Lenka</dc:creator>
  <cp:lastModifiedBy>Lenka Verešová</cp:lastModifiedBy>
  <cp:revision>3</cp:revision>
  <cp:lastPrinted>2023-03-07T09:32:00Z</cp:lastPrinted>
  <dcterms:created xsi:type="dcterms:W3CDTF">2025-11-06T16:43:00Z</dcterms:created>
  <dcterms:modified xsi:type="dcterms:W3CDTF">2025-11-06T16:44:00Z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2024-09-03T06:30:26Z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95d3793f-86cc-495c-a4cd-075eb112f9a2</vt:lpwstr>
  </property>
  <property fmtid="{D5CDD505-2E9C-101B-9397-08002B2CF9AE}" pid="8" name="MSIP_Label_defa4170-0d19-0005-0004-bc88714345d2_ContentBits">
    <vt:lpwstr>0</vt:lpwstr>
  </property>
</Properties>
</file>