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F7DFE9E" w14:textId="776420C1" w:rsidR="0012754D" w:rsidRPr="00D87353" w:rsidRDefault="0012754D" w:rsidP="006F0608">
      <w:pPr>
        <w:pStyle w:val="Nadpis1"/>
        <w:rPr>
          <w:rStyle w:val="Zvraznenie"/>
          <w:i w:val="0"/>
          <w:iCs w:val="0"/>
        </w:rPr>
      </w:pPr>
      <w:r w:rsidRPr="00D87353">
        <w:rPr>
          <w:rStyle w:val="Zvraznenie"/>
          <w:rFonts w:hint="cs"/>
          <w:i w:val="0"/>
          <w:iCs w:val="0"/>
        </w:rPr>
        <w:t>Kritériá pre poskytovanie príspevku športovcom zaradeným do zoznamu športovcov top tímu v roku 202</w:t>
      </w:r>
      <w:r w:rsidR="000A759A" w:rsidRPr="00D87353">
        <w:rPr>
          <w:rStyle w:val="Zvraznenie"/>
          <w:i w:val="0"/>
          <w:iCs w:val="0"/>
        </w:rPr>
        <w:t>5</w:t>
      </w:r>
      <w:r w:rsidRPr="00D87353">
        <w:rPr>
          <w:rStyle w:val="Zvraznenie"/>
          <w:rFonts w:hint="cs"/>
          <w:i w:val="0"/>
          <w:iCs w:val="0"/>
        </w:rPr>
        <w:t xml:space="preserve"> </w:t>
      </w:r>
    </w:p>
    <w:p w14:paraId="1F9DFE2B" w14:textId="77777777" w:rsidR="0012754D" w:rsidRPr="000368EA" w:rsidRDefault="0012754D" w:rsidP="00A14578">
      <w:pPr>
        <w:rPr>
          <w:rStyle w:val="Zvraznenie"/>
          <w:i w:val="0"/>
          <w:iCs w:val="0"/>
        </w:rPr>
      </w:pPr>
    </w:p>
    <w:p w14:paraId="0B2C7A63" w14:textId="0D1F8687" w:rsidR="0012754D" w:rsidRPr="00025552" w:rsidRDefault="0012754D" w:rsidP="00D87353">
      <w:pPr>
        <w:jc w:val="both"/>
        <w:rPr>
          <w:rStyle w:val="Zvraznenie"/>
          <w:rFonts w:ascii="Times New Roman" w:hAnsi="Times New Roman" w:cs="Times New Roman"/>
          <w:i w:val="0"/>
          <w:iCs w:val="0"/>
          <w:sz w:val="24"/>
          <w:szCs w:val="24"/>
        </w:rPr>
      </w:pPr>
      <w:r w:rsidRPr="00025552">
        <w:rPr>
          <w:rStyle w:val="Zvraznenie"/>
          <w:rFonts w:ascii="Times New Roman" w:hAnsi="Times New Roman" w:cs="Times New Roman"/>
          <w:i w:val="0"/>
          <w:iCs w:val="0"/>
          <w:sz w:val="24"/>
          <w:szCs w:val="24"/>
        </w:rPr>
        <w:t xml:space="preserve">Ministerstvo </w:t>
      </w:r>
      <w:r w:rsidR="0046635F" w:rsidRPr="00025552">
        <w:rPr>
          <w:rStyle w:val="Zvraznenie"/>
          <w:rFonts w:ascii="Times New Roman" w:hAnsi="Times New Roman" w:cs="Times New Roman"/>
          <w:i w:val="0"/>
          <w:iCs w:val="0"/>
          <w:sz w:val="24"/>
          <w:szCs w:val="24"/>
        </w:rPr>
        <w:t>cestovného ruchu</w:t>
      </w:r>
      <w:r w:rsidRPr="00025552">
        <w:rPr>
          <w:rStyle w:val="Zvraznenie"/>
          <w:rFonts w:ascii="Times New Roman" w:hAnsi="Times New Roman" w:cs="Times New Roman"/>
          <w:i w:val="0"/>
          <w:iCs w:val="0"/>
          <w:sz w:val="24"/>
          <w:szCs w:val="24"/>
        </w:rPr>
        <w:t xml:space="preserve"> a športu Slovenskej republiky (ďalej len „ministerstvo“) podľa </w:t>
      </w:r>
      <w:bookmarkStart w:id="0" w:name="_Hlk113375243"/>
      <w:r w:rsidRPr="00025552">
        <w:rPr>
          <w:rStyle w:val="Zvraznenie"/>
          <w:rFonts w:ascii="Times New Roman" w:hAnsi="Times New Roman" w:cs="Times New Roman"/>
          <w:i w:val="0"/>
          <w:iCs w:val="0"/>
          <w:sz w:val="24"/>
          <w:szCs w:val="24"/>
        </w:rPr>
        <w:t xml:space="preserve">§ 75 ods. 4 zákona č. 440/2015 Z. z. </w:t>
      </w:r>
      <w:bookmarkEnd w:id="0"/>
      <w:r w:rsidRPr="00025552">
        <w:rPr>
          <w:rStyle w:val="Zvraznenie"/>
          <w:rFonts w:ascii="Times New Roman" w:hAnsi="Times New Roman" w:cs="Times New Roman"/>
          <w:i w:val="0"/>
          <w:iCs w:val="0"/>
          <w:sz w:val="24"/>
          <w:szCs w:val="24"/>
        </w:rPr>
        <w:t xml:space="preserve">o športe a o zmene a doplnení niektorých zákonov v znení neskorších predpisov </w:t>
      </w:r>
      <w:bookmarkStart w:id="1" w:name="_Hlk89934513"/>
      <w:r w:rsidRPr="00025552">
        <w:rPr>
          <w:rStyle w:val="Zvraznenie"/>
          <w:rFonts w:ascii="Times New Roman" w:hAnsi="Times New Roman" w:cs="Times New Roman"/>
          <w:i w:val="0"/>
          <w:iCs w:val="0"/>
          <w:sz w:val="24"/>
          <w:szCs w:val="24"/>
        </w:rPr>
        <w:t>(ďalej len „zákon o športe“)</w:t>
      </w:r>
      <w:bookmarkEnd w:id="1"/>
      <w:r w:rsidRPr="00025552">
        <w:rPr>
          <w:rStyle w:val="Zvraznenie"/>
          <w:rFonts w:ascii="Times New Roman" w:hAnsi="Times New Roman" w:cs="Times New Roman"/>
          <w:i w:val="0"/>
          <w:iCs w:val="0"/>
          <w:sz w:val="24"/>
          <w:szCs w:val="24"/>
        </w:rPr>
        <w:t xml:space="preserve"> schvaľuje  kritériá pre poskytovanie príspevku športovcom</w:t>
      </w:r>
      <w:r w:rsidR="00EC2251">
        <w:rPr>
          <w:rStyle w:val="Zvraznenie"/>
          <w:rFonts w:ascii="Times New Roman" w:hAnsi="Times New Roman" w:cs="Times New Roman"/>
          <w:i w:val="0"/>
          <w:iCs w:val="0"/>
          <w:sz w:val="24"/>
          <w:szCs w:val="24"/>
        </w:rPr>
        <w:t>, vrátane</w:t>
      </w:r>
      <w:r w:rsidR="005B3D55">
        <w:rPr>
          <w:rStyle w:val="Zvraznenie"/>
          <w:rFonts w:ascii="Times New Roman" w:hAnsi="Times New Roman" w:cs="Times New Roman"/>
          <w:i w:val="0"/>
          <w:iCs w:val="0"/>
          <w:sz w:val="24"/>
          <w:szCs w:val="24"/>
        </w:rPr>
        <w:t xml:space="preserve"> športovcov so zdravotným znevýhodnením</w:t>
      </w:r>
      <w:r w:rsidR="009A0A0C">
        <w:rPr>
          <w:rStyle w:val="Zvraznenie"/>
          <w:rFonts w:ascii="Times New Roman" w:hAnsi="Times New Roman" w:cs="Times New Roman"/>
          <w:i w:val="0"/>
          <w:iCs w:val="0"/>
          <w:sz w:val="24"/>
          <w:szCs w:val="24"/>
        </w:rPr>
        <w:t>,</w:t>
      </w:r>
      <w:r w:rsidRPr="00025552">
        <w:rPr>
          <w:rStyle w:val="Zvraznenie"/>
          <w:rFonts w:ascii="Times New Roman" w:hAnsi="Times New Roman" w:cs="Times New Roman"/>
          <w:i w:val="0"/>
          <w:iCs w:val="0"/>
          <w:sz w:val="24"/>
          <w:szCs w:val="24"/>
        </w:rPr>
        <w:t xml:space="preserve"> zaradeným do zoznamu športovcov top tímu v roku 202</w:t>
      </w:r>
      <w:r w:rsidR="000A759A" w:rsidRPr="00025552">
        <w:rPr>
          <w:rStyle w:val="Zvraznenie"/>
          <w:rFonts w:ascii="Times New Roman" w:hAnsi="Times New Roman" w:cs="Times New Roman"/>
          <w:i w:val="0"/>
          <w:iCs w:val="0"/>
          <w:sz w:val="24"/>
          <w:szCs w:val="24"/>
        </w:rPr>
        <w:t>5</w:t>
      </w:r>
      <w:r w:rsidRPr="00025552">
        <w:rPr>
          <w:rStyle w:val="Zvraznenie"/>
          <w:rFonts w:ascii="Times New Roman" w:hAnsi="Times New Roman" w:cs="Times New Roman"/>
          <w:i w:val="0"/>
          <w:iCs w:val="0"/>
          <w:sz w:val="24"/>
          <w:szCs w:val="24"/>
        </w:rPr>
        <w:t xml:space="preserve"> (ďalej len „Kritériá“) a poskytnutie finančného príspevku športovcom zo zoznamu športovcov top tímu na ich športovú prípravu (ďalej len „Príspevok“), ktorí dosiahli umiestnenie v individuálnom uznanom športe v súlade s Kritériami.</w:t>
      </w:r>
    </w:p>
    <w:p w14:paraId="445FD55F" w14:textId="77777777" w:rsidR="0012754D" w:rsidRDefault="0012754D" w:rsidP="00A14578">
      <w:pPr>
        <w:rPr>
          <w:rStyle w:val="Zvraznenie"/>
          <w:i w:val="0"/>
          <w:iCs w:val="0"/>
        </w:rPr>
      </w:pPr>
    </w:p>
    <w:p w14:paraId="01651769" w14:textId="3999636B" w:rsidR="00794973" w:rsidRPr="003359E5" w:rsidRDefault="008529B9" w:rsidP="003359E5">
      <w:pPr>
        <w:jc w:val="center"/>
        <w:rPr>
          <w:rStyle w:val="Zvraznenie"/>
          <w:rFonts w:ascii="Times New Roman" w:hAnsi="Times New Roman" w:cs="Times New Roman"/>
          <w:b/>
          <w:bCs/>
          <w:i w:val="0"/>
          <w:iCs w:val="0"/>
          <w:sz w:val="28"/>
          <w:szCs w:val="28"/>
        </w:rPr>
      </w:pPr>
      <w:r w:rsidRPr="003359E5">
        <w:rPr>
          <w:rStyle w:val="Zvraznenie"/>
          <w:rFonts w:ascii="Times New Roman" w:hAnsi="Times New Roman" w:cs="Times New Roman"/>
          <w:b/>
          <w:bCs/>
          <w:i w:val="0"/>
          <w:iCs w:val="0"/>
          <w:sz w:val="28"/>
          <w:szCs w:val="28"/>
        </w:rPr>
        <w:t xml:space="preserve">PRVÁ ČASŤ </w:t>
      </w:r>
      <w:r w:rsidR="003359E5" w:rsidRPr="003359E5">
        <w:rPr>
          <w:rStyle w:val="Zvraznenie"/>
          <w:rFonts w:ascii="Times New Roman" w:hAnsi="Times New Roman" w:cs="Times New Roman"/>
          <w:b/>
          <w:bCs/>
          <w:i w:val="0"/>
          <w:iCs w:val="0"/>
          <w:sz w:val="28"/>
          <w:szCs w:val="28"/>
        </w:rPr>
        <w:br/>
      </w:r>
      <w:r w:rsidRPr="003359E5">
        <w:rPr>
          <w:rStyle w:val="Zvraznenie"/>
          <w:rFonts w:ascii="Times New Roman" w:hAnsi="Times New Roman" w:cs="Times New Roman"/>
          <w:b/>
          <w:bCs/>
          <w:i w:val="0"/>
          <w:iCs w:val="0"/>
          <w:sz w:val="28"/>
          <w:szCs w:val="28"/>
        </w:rPr>
        <w:t>VŠEOBECNÉ USTANOVENIA</w:t>
      </w:r>
      <w:r w:rsidR="003359E5" w:rsidRPr="003359E5">
        <w:rPr>
          <w:rStyle w:val="Zvraznenie"/>
          <w:rFonts w:ascii="Times New Roman" w:hAnsi="Times New Roman" w:cs="Times New Roman"/>
          <w:b/>
          <w:bCs/>
          <w:i w:val="0"/>
          <w:iCs w:val="0"/>
          <w:sz w:val="28"/>
          <w:szCs w:val="28"/>
        </w:rPr>
        <w:br/>
      </w:r>
    </w:p>
    <w:p w14:paraId="2B897A33" w14:textId="77777777" w:rsidR="0012754D" w:rsidRPr="00291AA5" w:rsidRDefault="0012754D" w:rsidP="006F0608">
      <w:pPr>
        <w:pStyle w:val="Nadpis2"/>
        <w:rPr>
          <w:rStyle w:val="Zvraznenie"/>
          <w:rFonts w:cs="Times New Roman"/>
          <w:i w:val="0"/>
          <w:iCs w:val="0"/>
        </w:rPr>
      </w:pPr>
      <w:bookmarkStart w:id="2" w:name="_Hlk182312287"/>
      <w:r w:rsidRPr="00291AA5">
        <w:rPr>
          <w:rStyle w:val="Zvraznenie"/>
          <w:rFonts w:cs="Times New Roman"/>
          <w:i w:val="0"/>
          <w:iCs w:val="0"/>
        </w:rPr>
        <w:t>Článok 1</w:t>
      </w:r>
    </w:p>
    <w:p w14:paraId="5421C474" w14:textId="63EA76BD" w:rsidR="0012754D" w:rsidRPr="00564FB6" w:rsidRDefault="00EB408A" w:rsidP="006F0608">
      <w:pPr>
        <w:pStyle w:val="Nadpis2"/>
        <w:rPr>
          <w:rStyle w:val="Zvraznenie"/>
          <w:rFonts w:cs="Times New Roman"/>
          <w:i w:val="0"/>
          <w:iCs w:val="0"/>
          <w:sz w:val="26"/>
        </w:rPr>
      </w:pPr>
      <w:r w:rsidRPr="00564FB6">
        <w:rPr>
          <w:rStyle w:val="Zvraznenie"/>
          <w:rFonts w:cs="Times New Roman"/>
          <w:i w:val="0"/>
          <w:iCs w:val="0"/>
          <w:sz w:val="26"/>
        </w:rPr>
        <w:t>Vymedzenie základných pojmov</w:t>
      </w:r>
    </w:p>
    <w:bookmarkEnd w:id="2"/>
    <w:p w14:paraId="2E7A6C62" w14:textId="77777777" w:rsidR="0012754D" w:rsidRPr="00291AA5" w:rsidRDefault="0012754D" w:rsidP="00A14578">
      <w:pPr>
        <w:rPr>
          <w:rStyle w:val="Zvraznenie"/>
          <w:rFonts w:ascii="Times New Roman" w:hAnsi="Times New Roman" w:cs="Times New Roman"/>
          <w:i w:val="0"/>
          <w:iCs w:val="0"/>
        </w:rPr>
      </w:pPr>
    </w:p>
    <w:p w14:paraId="299CC811" w14:textId="752D09ED" w:rsidR="0012754D" w:rsidRPr="0093259C" w:rsidRDefault="0012754D" w:rsidP="003A6C43">
      <w:pPr>
        <w:jc w:val="both"/>
        <w:rPr>
          <w:rStyle w:val="Zvraznenie"/>
          <w:rFonts w:ascii="Times New Roman" w:hAnsi="Times New Roman" w:cs="Times New Roman"/>
          <w:i w:val="0"/>
          <w:iCs w:val="0"/>
          <w:sz w:val="24"/>
          <w:szCs w:val="24"/>
        </w:rPr>
      </w:pPr>
      <w:r w:rsidRPr="0093259C">
        <w:rPr>
          <w:rStyle w:val="Zvraznenie"/>
          <w:rFonts w:ascii="Times New Roman" w:hAnsi="Times New Roman" w:cs="Times New Roman"/>
          <w:i w:val="0"/>
          <w:iCs w:val="0"/>
          <w:sz w:val="24"/>
          <w:szCs w:val="24"/>
        </w:rPr>
        <w:t>Na účely týchto Kritérií</w:t>
      </w:r>
      <w:r w:rsidR="00EB408A" w:rsidRPr="0093259C">
        <w:rPr>
          <w:rStyle w:val="Zvraznenie"/>
          <w:rFonts w:ascii="Times New Roman" w:hAnsi="Times New Roman" w:cs="Times New Roman"/>
          <w:i w:val="0"/>
          <w:iCs w:val="0"/>
          <w:sz w:val="24"/>
          <w:szCs w:val="24"/>
        </w:rPr>
        <w:t xml:space="preserve"> sa rozumie pod pojmom alebo skratkou</w:t>
      </w:r>
      <w:r w:rsidRPr="0093259C">
        <w:rPr>
          <w:rStyle w:val="Zvraznenie"/>
          <w:rFonts w:ascii="Times New Roman" w:hAnsi="Times New Roman" w:cs="Times New Roman"/>
          <w:i w:val="0"/>
          <w:iCs w:val="0"/>
          <w:sz w:val="24"/>
          <w:szCs w:val="24"/>
        </w:rPr>
        <w:t>:</w:t>
      </w:r>
    </w:p>
    <w:p w14:paraId="7EB3ED31" w14:textId="29294E1C" w:rsidR="0012754D" w:rsidRPr="0093259C" w:rsidRDefault="0012754D" w:rsidP="00786119">
      <w:pPr>
        <w:pStyle w:val="Odsekzoznamu"/>
        <w:numPr>
          <w:ilvl w:val="0"/>
          <w:numId w:val="2"/>
        </w:numPr>
        <w:spacing w:after="0"/>
        <w:ind w:left="426" w:hanging="426"/>
        <w:contextualSpacing/>
        <w:jc w:val="both"/>
        <w:rPr>
          <w:rStyle w:val="Zvraznenie"/>
          <w:rFonts w:ascii="Times New Roman" w:hAnsi="Times New Roman" w:cs="Times New Roman"/>
          <w:i w:val="0"/>
          <w:iCs w:val="0"/>
          <w:sz w:val="24"/>
          <w:szCs w:val="24"/>
        </w:rPr>
      </w:pPr>
      <w:r w:rsidRPr="0093259C">
        <w:rPr>
          <w:rStyle w:val="Zvraznenie"/>
          <w:rFonts w:ascii="Times New Roman" w:hAnsi="Times New Roman" w:cs="Times New Roman"/>
          <w:i w:val="0"/>
          <w:iCs w:val="0"/>
          <w:sz w:val="24"/>
          <w:szCs w:val="24"/>
        </w:rPr>
        <w:t>„Hry“ sú olympijské hry,</w:t>
      </w:r>
      <w:r w:rsidR="007F14A7">
        <w:rPr>
          <w:rStyle w:val="Zvraznenie"/>
          <w:rFonts w:ascii="Times New Roman" w:hAnsi="Times New Roman" w:cs="Times New Roman"/>
          <w:i w:val="0"/>
          <w:iCs w:val="0"/>
          <w:sz w:val="24"/>
          <w:szCs w:val="24"/>
        </w:rPr>
        <w:t xml:space="preserve"> paralympi</w:t>
      </w:r>
      <w:r w:rsidR="00511C6B">
        <w:rPr>
          <w:rStyle w:val="Zvraznenie"/>
          <w:rFonts w:ascii="Times New Roman" w:hAnsi="Times New Roman" w:cs="Times New Roman"/>
          <w:i w:val="0"/>
          <w:iCs w:val="0"/>
          <w:sz w:val="24"/>
          <w:szCs w:val="24"/>
        </w:rPr>
        <w:t xml:space="preserve">jské hry alebo </w:t>
      </w:r>
      <w:proofErr w:type="spellStart"/>
      <w:r w:rsidR="00511C6B">
        <w:rPr>
          <w:rStyle w:val="Zvraznenie"/>
          <w:rFonts w:ascii="Times New Roman" w:hAnsi="Times New Roman" w:cs="Times New Roman"/>
          <w:i w:val="0"/>
          <w:iCs w:val="0"/>
          <w:sz w:val="24"/>
          <w:szCs w:val="24"/>
        </w:rPr>
        <w:t>deaflympijské</w:t>
      </w:r>
      <w:proofErr w:type="spellEnd"/>
      <w:r w:rsidR="00511C6B">
        <w:rPr>
          <w:rStyle w:val="Zvraznenie"/>
          <w:rFonts w:ascii="Times New Roman" w:hAnsi="Times New Roman" w:cs="Times New Roman"/>
          <w:i w:val="0"/>
          <w:iCs w:val="0"/>
          <w:sz w:val="24"/>
          <w:szCs w:val="24"/>
        </w:rPr>
        <w:t xml:space="preserve"> </w:t>
      </w:r>
      <w:r w:rsidR="002E273E">
        <w:rPr>
          <w:rStyle w:val="Zvraznenie"/>
          <w:rFonts w:ascii="Times New Roman" w:hAnsi="Times New Roman" w:cs="Times New Roman"/>
          <w:i w:val="0"/>
          <w:iCs w:val="0"/>
          <w:sz w:val="24"/>
          <w:szCs w:val="24"/>
        </w:rPr>
        <w:t>hry,</w:t>
      </w:r>
    </w:p>
    <w:p w14:paraId="579F79C5" w14:textId="77777777" w:rsidR="0012754D" w:rsidRPr="0093259C" w:rsidRDefault="0012754D" w:rsidP="00786119">
      <w:pPr>
        <w:pStyle w:val="Odsekzoznamu"/>
        <w:numPr>
          <w:ilvl w:val="0"/>
          <w:numId w:val="2"/>
        </w:numPr>
        <w:spacing w:after="0"/>
        <w:ind w:left="426" w:hanging="426"/>
        <w:contextualSpacing/>
        <w:jc w:val="both"/>
        <w:rPr>
          <w:rStyle w:val="Zvraznenie"/>
          <w:rFonts w:ascii="Times New Roman" w:hAnsi="Times New Roman" w:cs="Times New Roman"/>
          <w:i w:val="0"/>
          <w:iCs w:val="0"/>
          <w:sz w:val="24"/>
          <w:szCs w:val="24"/>
        </w:rPr>
      </w:pPr>
      <w:r w:rsidRPr="0093259C">
        <w:rPr>
          <w:rStyle w:val="Zvraznenie"/>
          <w:rFonts w:ascii="Times New Roman" w:hAnsi="Times New Roman" w:cs="Times New Roman"/>
          <w:i w:val="0"/>
          <w:iCs w:val="0"/>
          <w:sz w:val="24"/>
          <w:szCs w:val="24"/>
        </w:rPr>
        <w:t>„Zaradený šport“ je šport, ktorý je zaradený do programu najbližších Hier (opak „Nezaradený šport“),</w:t>
      </w:r>
    </w:p>
    <w:p w14:paraId="1C0F55E8" w14:textId="77777777" w:rsidR="0012754D" w:rsidRPr="0093259C" w:rsidRDefault="0012754D" w:rsidP="00786119">
      <w:pPr>
        <w:pStyle w:val="Odsekzoznamu"/>
        <w:numPr>
          <w:ilvl w:val="0"/>
          <w:numId w:val="2"/>
        </w:numPr>
        <w:spacing w:after="0"/>
        <w:ind w:left="426" w:hanging="426"/>
        <w:contextualSpacing/>
        <w:jc w:val="both"/>
        <w:rPr>
          <w:rStyle w:val="Zvraznenie"/>
          <w:rFonts w:ascii="Times New Roman" w:hAnsi="Times New Roman" w:cs="Times New Roman"/>
          <w:i w:val="0"/>
          <w:iCs w:val="0"/>
          <w:sz w:val="24"/>
          <w:szCs w:val="24"/>
        </w:rPr>
      </w:pPr>
      <w:r w:rsidRPr="0093259C">
        <w:rPr>
          <w:rStyle w:val="Zvraznenie"/>
          <w:rFonts w:ascii="Times New Roman" w:hAnsi="Times New Roman" w:cs="Times New Roman"/>
          <w:i w:val="0"/>
          <w:iCs w:val="0"/>
          <w:sz w:val="24"/>
          <w:szCs w:val="24"/>
        </w:rPr>
        <w:t>„Zaradené odvetvie“ je športové odvetvie, ktoré je zaradené do programu najbližších Hier (opak „Nezaradené odvetvie“),</w:t>
      </w:r>
    </w:p>
    <w:p w14:paraId="135F68DF" w14:textId="77777777" w:rsidR="0012754D" w:rsidRPr="0093259C" w:rsidRDefault="0012754D" w:rsidP="00786119">
      <w:pPr>
        <w:pStyle w:val="Odsekzoznamu"/>
        <w:numPr>
          <w:ilvl w:val="0"/>
          <w:numId w:val="2"/>
        </w:numPr>
        <w:spacing w:after="0"/>
        <w:ind w:left="426" w:hanging="426"/>
        <w:contextualSpacing/>
        <w:jc w:val="both"/>
        <w:rPr>
          <w:rStyle w:val="Zvraznenie"/>
          <w:rFonts w:ascii="Times New Roman" w:hAnsi="Times New Roman" w:cs="Times New Roman"/>
          <w:i w:val="0"/>
          <w:iCs w:val="0"/>
          <w:sz w:val="24"/>
          <w:szCs w:val="24"/>
        </w:rPr>
      </w:pPr>
      <w:r w:rsidRPr="0093259C">
        <w:rPr>
          <w:rStyle w:val="Zvraznenie"/>
          <w:rFonts w:ascii="Times New Roman" w:hAnsi="Times New Roman" w:cs="Times New Roman"/>
          <w:i w:val="0"/>
          <w:iCs w:val="0"/>
          <w:sz w:val="24"/>
          <w:szCs w:val="24"/>
        </w:rPr>
        <w:t>„Zaradená disciplína“ je športová disciplína, ktorá je zaradená do programu najbližších Hier (opak „Nezaradená disciplína“),</w:t>
      </w:r>
    </w:p>
    <w:p w14:paraId="4E46E058" w14:textId="77777777" w:rsidR="00C957B5" w:rsidRPr="0093259C" w:rsidRDefault="00C957B5" w:rsidP="00786119">
      <w:pPr>
        <w:pStyle w:val="Odsekzoznamu"/>
        <w:numPr>
          <w:ilvl w:val="0"/>
          <w:numId w:val="2"/>
        </w:numPr>
        <w:spacing w:after="0"/>
        <w:ind w:left="426" w:hanging="426"/>
        <w:contextualSpacing/>
        <w:jc w:val="both"/>
        <w:rPr>
          <w:rStyle w:val="Zvraznenie"/>
          <w:rFonts w:ascii="Times New Roman" w:hAnsi="Times New Roman" w:cs="Times New Roman"/>
          <w:i w:val="0"/>
          <w:iCs w:val="0"/>
          <w:sz w:val="24"/>
          <w:szCs w:val="24"/>
        </w:rPr>
      </w:pPr>
      <w:r w:rsidRPr="0093259C">
        <w:rPr>
          <w:rStyle w:val="Zvraznenie"/>
          <w:rFonts w:ascii="Times New Roman" w:hAnsi="Times New Roman" w:cs="Times New Roman"/>
          <w:i w:val="0"/>
          <w:iCs w:val="0"/>
          <w:sz w:val="24"/>
          <w:szCs w:val="24"/>
        </w:rPr>
        <w:t xml:space="preserve">„Zimné športové odvetvie“ je športové odvetvie, pri ktorom sa podľa pravidiel medzinárodnej športovej organizácie </w:t>
      </w:r>
      <w:r w:rsidR="002D71FE" w:rsidRPr="0093259C">
        <w:rPr>
          <w:rStyle w:val="Zvraznenie"/>
          <w:rFonts w:ascii="Times New Roman" w:hAnsi="Times New Roman" w:cs="Times New Roman"/>
          <w:i w:val="0"/>
          <w:iCs w:val="0"/>
          <w:sz w:val="24"/>
          <w:szCs w:val="24"/>
        </w:rPr>
        <w:t>športovec pohybuje na snehu alebo na ľade</w:t>
      </w:r>
      <w:r w:rsidRPr="0093259C">
        <w:rPr>
          <w:rStyle w:val="Zvraznenie"/>
          <w:rFonts w:ascii="Times New Roman" w:hAnsi="Times New Roman" w:cs="Times New Roman"/>
          <w:i w:val="0"/>
          <w:iCs w:val="0"/>
          <w:sz w:val="24"/>
          <w:szCs w:val="24"/>
        </w:rPr>
        <w:t>,</w:t>
      </w:r>
    </w:p>
    <w:p w14:paraId="101965B1" w14:textId="01431016" w:rsidR="0012754D" w:rsidRDefault="0012754D" w:rsidP="00786119">
      <w:pPr>
        <w:pStyle w:val="Odsekzoznamu"/>
        <w:numPr>
          <w:ilvl w:val="0"/>
          <w:numId w:val="2"/>
        </w:numPr>
        <w:spacing w:after="0"/>
        <w:ind w:left="426" w:hanging="426"/>
        <w:contextualSpacing/>
        <w:jc w:val="both"/>
        <w:rPr>
          <w:rStyle w:val="Zvraznenie"/>
          <w:rFonts w:ascii="Times New Roman" w:hAnsi="Times New Roman" w:cs="Times New Roman"/>
          <w:i w:val="0"/>
          <w:iCs w:val="0"/>
          <w:sz w:val="24"/>
          <w:szCs w:val="24"/>
        </w:rPr>
      </w:pPr>
      <w:r w:rsidRPr="0093259C">
        <w:rPr>
          <w:rStyle w:val="Zvraznenie"/>
          <w:rFonts w:ascii="Times New Roman" w:hAnsi="Times New Roman" w:cs="Times New Roman"/>
          <w:i w:val="0"/>
          <w:iCs w:val="0"/>
          <w:sz w:val="24"/>
          <w:szCs w:val="24"/>
        </w:rPr>
        <w:t xml:space="preserve">„Junior“ je talentovaný športovec, ktorý štartuje v  kategórií juniorov podľa pravidiel medzinárodnej športovej organizácie, alebo ktorý štartuje </w:t>
      </w:r>
      <w:r w:rsidR="00EB408A" w:rsidRPr="0093259C">
        <w:rPr>
          <w:rStyle w:val="Zvraznenie"/>
          <w:rFonts w:ascii="Times New Roman" w:hAnsi="Times New Roman" w:cs="Times New Roman"/>
          <w:i w:val="0"/>
          <w:iCs w:val="0"/>
          <w:sz w:val="24"/>
          <w:szCs w:val="24"/>
        </w:rPr>
        <w:t xml:space="preserve">v </w:t>
      </w:r>
      <w:r w:rsidRPr="0093259C">
        <w:rPr>
          <w:rStyle w:val="Zvraznenie"/>
          <w:rFonts w:ascii="Times New Roman" w:hAnsi="Times New Roman" w:cs="Times New Roman"/>
          <w:i w:val="0"/>
          <w:iCs w:val="0"/>
          <w:sz w:val="24"/>
          <w:szCs w:val="24"/>
        </w:rPr>
        <w:t xml:space="preserve">najstaršej </w:t>
      </w:r>
      <w:r w:rsidR="00EB382F" w:rsidRPr="0093259C">
        <w:rPr>
          <w:rStyle w:val="Zvraznenie"/>
          <w:rFonts w:ascii="Times New Roman" w:hAnsi="Times New Roman" w:cs="Times New Roman"/>
          <w:i w:val="0"/>
          <w:iCs w:val="0"/>
          <w:sz w:val="24"/>
          <w:szCs w:val="24"/>
        </w:rPr>
        <w:t>mládežníckej</w:t>
      </w:r>
      <w:r w:rsidRPr="0093259C">
        <w:rPr>
          <w:rStyle w:val="Zvraznenie"/>
          <w:rFonts w:ascii="Times New Roman" w:hAnsi="Times New Roman" w:cs="Times New Roman"/>
          <w:i w:val="0"/>
          <w:iCs w:val="0"/>
          <w:sz w:val="24"/>
          <w:szCs w:val="24"/>
        </w:rPr>
        <w:t xml:space="preserve"> kategórií pred kategóriou dospelých</w:t>
      </w:r>
      <w:r w:rsidR="00FC740F" w:rsidRPr="0093259C">
        <w:rPr>
          <w:rStyle w:val="Zvraznenie"/>
          <w:rFonts w:ascii="Times New Roman" w:hAnsi="Times New Roman" w:cs="Times New Roman"/>
          <w:i w:val="0"/>
          <w:iCs w:val="0"/>
          <w:sz w:val="24"/>
          <w:szCs w:val="24"/>
        </w:rPr>
        <w:t>,</w:t>
      </w:r>
      <w:r w:rsidR="00EB382F" w:rsidRPr="0093259C">
        <w:rPr>
          <w:rStyle w:val="Zvraznenie"/>
          <w:rFonts w:ascii="Times New Roman" w:hAnsi="Times New Roman" w:cs="Times New Roman"/>
          <w:i w:val="0"/>
          <w:iCs w:val="0"/>
          <w:sz w:val="24"/>
          <w:szCs w:val="24"/>
        </w:rPr>
        <w:t xml:space="preserve"> </w:t>
      </w:r>
    </w:p>
    <w:p w14:paraId="3B897891" w14:textId="3B8C1845" w:rsidR="001143D2" w:rsidRPr="0093259C" w:rsidRDefault="001143D2" w:rsidP="00786119">
      <w:pPr>
        <w:pStyle w:val="Odsekzoznamu"/>
        <w:numPr>
          <w:ilvl w:val="0"/>
          <w:numId w:val="2"/>
        </w:numPr>
        <w:spacing w:after="0"/>
        <w:ind w:left="426" w:hanging="426"/>
        <w:contextualSpacing/>
        <w:jc w:val="both"/>
        <w:rPr>
          <w:rStyle w:val="Zvraznenie"/>
          <w:rFonts w:ascii="Times New Roman" w:hAnsi="Times New Roman" w:cs="Times New Roman"/>
          <w:i w:val="0"/>
          <w:iCs w:val="0"/>
          <w:sz w:val="24"/>
          <w:szCs w:val="24"/>
        </w:rPr>
      </w:pPr>
      <w:r>
        <w:rPr>
          <w:rStyle w:val="Zvraznenie"/>
          <w:rFonts w:ascii="Times New Roman" w:hAnsi="Times New Roman" w:cs="Times New Roman"/>
          <w:i w:val="0"/>
          <w:iCs w:val="0"/>
          <w:sz w:val="24"/>
          <w:szCs w:val="24"/>
        </w:rPr>
        <w:t>„ZZ športov</w:t>
      </w:r>
      <w:r w:rsidR="00494477">
        <w:rPr>
          <w:rStyle w:val="Zvraznenie"/>
          <w:rFonts w:ascii="Times New Roman" w:hAnsi="Times New Roman" w:cs="Times New Roman"/>
          <w:i w:val="0"/>
          <w:iCs w:val="0"/>
          <w:sz w:val="24"/>
          <w:szCs w:val="24"/>
        </w:rPr>
        <w:t xml:space="preserve">ec“ je zdravotne znevýhodnený </w:t>
      </w:r>
      <w:r w:rsidR="00EE548A">
        <w:rPr>
          <w:rStyle w:val="Zvraznenie"/>
          <w:rFonts w:ascii="Times New Roman" w:hAnsi="Times New Roman" w:cs="Times New Roman"/>
          <w:i w:val="0"/>
          <w:iCs w:val="0"/>
          <w:sz w:val="24"/>
          <w:szCs w:val="24"/>
        </w:rPr>
        <w:t>športovec,</w:t>
      </w:r>
    </w:p>
    <w:p w14:paraId="395EE2FC" w14:textId="77777777" w:rsidR="0012754D" w:rsidRPr="0093259C" w:rsidRDefault="0012754D" w:rsidP="00786119">
      <w:pPr>
        <w:pStyle w:val="Odsekzoznamu"/>
        <w:numPr>
          <w:ilvl w:val="0"/>
          <w:numId w:val="2"/>
        </w:numPr>
        <w:spacing w:after="0"/>
        <w:ind w:left="426" w:hanging="426"/>
        <w:contextualSpacing/>
        <w:jc w:val="both"/>
        <w:rPr>
          <w:rStyle w:val="Zvraznenie"/>
          <w:rFonts w:ascii="Times New Roman" w:hAnsi="Times New Roman" w:cs="Times New Roman"/>
          <w:i w:val="0"/>
          <w:iCs w:val="0"/>
          <w:sz w:val="24"/>
          <w:szCs w:val="24"/>
        </w:rPr>
      </w:pPr>
      <w:r w:rsidRPr="0093259C">
        <w:rPr>
          <w:rStyle w:val="Zvraznenie"/>
          <w:rFonts w:ascii="Times New Roman" w:hAnsi="Times New Roman" w:cs="Times New Roman"/>
          <w:i w:val="0"/>
          <w:iCs w:val="0"/>
          <w:sz w:val="24"/>
          <w:szCs w:val="24"/>
        </w:rPr>
        <w:t>„Komisia“ je Komisia ministerstva na oponentúru plánu prípravy športovca top tímu,</w:t>
      </w:r>
    </w:p>
    <w:p w14:paraId="0836B36B" w14:textId="77777777" w:rsidR="0012754D" w:rsidRPr="0093259C" w:rsidRDefault="0012754D" w:rsidP="00786119">
      <w:pPr>
        <w:pStyle w:val="Odsekzoznamu"/>
        <w:numPr>
          <w:ilvl w:val="0"/>
          <w:numId w:val="2"/>
        </w:numPr>
        <w:spacing w:after="0"/>
        <w:ind w:left="426" w:hanging="426"/>
        <w:contextualSpacing/>
        <w:jc w:val="both"/>
        <w:rPr>
          <w:rStyle w:val="Zvraznenie"/>
          <w:rFonts w:ascii="Times New Roman" w:hAnsi="Times New Roman" w:cs="Times New Roman"/>
          <w:i w:val="0"/>
          <w:iCs w:val="0"/>
          <w:sz w:val="24"/>
          <w:szCs w:val="24"/>
        </w:rPr>
      </w:pPr>
      <w:r w:rsidRPr="0093259C">
        <w:rPr>
          <w:rStyle w:val="Zvraznenie"/>
          <w:rFonts w:ascii="Times New Roman" w:hAnsi="Times New Roman" w:cs="Times New Roman"/>
          <w:i w:val="0"/>
          <w:iCs w:val="0"/>
          <w:sz w:val="24"/>
          <w:szCs w:val="24"/>
        </w:rPr>
        <w:t xml:space="preserve">„Zoskupenie“ je skupina športovcov, ktorí dosiahnu výsledok spoločne; súčet individuálnych výkonov (napr. štafeta) sa považuje za Zoskupenie len v Zaradenej disciplíne, </w:t>
      </w:r>
    </w:p>
    <w:p w14:paraId="358DC97E" w14:textId="77777777" w:rsidR="0012754D" w:rsidRPr="0093259C" w:rsidRDefault="0012754D" w:rsidP="00786119">
      <w:pPr>
        <w:pStyle w:val="Odsekzoznamu"/>
        <w:numPr>
          <w:ilvl w:val="0"/>
          <w:numId w:val="2"/>
        </w:numPr>
        <w:spacing w:after="0"/>
        <w:ind w:left="426" w:hanging="426"/>
        <w:contextualSpacing/>
        <w:jc w:val="both"/>
        <w:rPr>
          <w:rStyle w:val="Zvraznenie"/>
          <w:rFonts w:ascii="Times New Roman" w:hAnsi="Times New Roman" w:cs="Times New Roman"/>
          <w:i w:val="0"/>
          <w:iCs w:val="0"/>
          <w:sz w:val="24"/>
          <w:szCs w:val="24"/>
        </w:rPr>
      </w:pPr>
      <w:bookmarkStart w:id="3" w:name="_Hlk182310129"/>
      <w:r w:rsidRPr="0093259C">
        <w:rPr>
          <w:rStyle w:val="Zvraznenie"/>
          <w:rFonts w:ascii="Times New Roman" w:hAnsi="Times New Roman" w:cs="Times New Roman"/>
          <w:i w:val="0"/>
          <w:iCs w:val="0"/>
          <w:sz w:val="24"/>
          <w:szCs w:val="24"/>
        </w:rPr>
        <w:t>„Kontinent“ je jeden z nasledovných geografických celkov: Európa, Severná Amerika, Južná Amerika, Ázia, Afrika a Austrália,</w:t>
      </w:r>
    </w:p>
    <w:bookmarkEnd w:id="3"/>
    <w:p w14:paraId="1B77B467" w14:textId="77777777" w:rsidR="0012754D" w:rsidRPr="0093259C" w:rsidRDefault="0012754D" w:rsidP="00786119">
      <w:pPr>
        <w:pStyle w:val="Odsekzoznamu"/>
        <w:numPr>
          <w:ilvl w:val="0"/>
          <w:numId w:val="2"/>
        </w:numPr>
        <w:spacing w:after="0"/>
        <w:ind w:left="426" w:hanging="426"/>
        <w:contextualSpacing/>
        <w:jc w:val="both"/>
        <w:rPr>
          <w:rStyle w:val="Zvraznenie"/>
          <w:rFonts w:ascii="Times New Roman" w:hAnsi="Times New Roman" w:cs="Times New Roman"/>
          <w:i w:val="0"/>
          <w:iCs w:val="0"/>
          <w:sz w:val="24"/>
          <w:szCs w:val="24"/>
        </w:rPr>
      </w:pPr>
      <w:r w:rsidRPr="0093259C">
        <w:rPr>
          <w:rStyle w:val="Zvraznenie"/>
          <w:rFonts w:ascii="Times New Roman" w:hAnsi="Times New Roman" w:cs="Times New Roman"/>
          <w:i w:val="0"/>
          <w:iCs w:val="0"/>
          <w:sz w:val="24"/>
          <w:szCs w:val="24"/>
        </w:rPr>
        <w:t>„Kvalifikácia“ je súťaž alebo súťažné obdobie, z ktorej alebo počas ktorého je možné kvalifikovať sa na samostatné finálové podujatie na základe:</w:t>
      </w:r>
    </w:p>
    <w:p w14:paraId="0D2B4DC4" w14:textId="77777777" w:rsidR="008D0D10" w:rsidRPr="0093259C" w:rsidRDefault="0012754D" w:rsidP="00786119">
      <w:pPr>
        <w:pStyle w:val="Odsekzoznamu"/>
        <w:numPr>
          <w:ilvl w:val="0"/>
          <w:numId w:val="3"/>
        </w:numPr>
        <w:spacing w:after="0"/>
        <w:ind w:left="709" w:hanging="283"/>
        <w:contextualSpacing/>
        <w:jc w:val="both"/>
        <w:rPr>
          <w:rStyle w:val="Zvraznenie"/>
          <w:rFonts w:ascii="Times New Roman" w:hAnsi="Times New Roman" w:cs="Times New Roman"/>
          <w:i w:val="0"/>
          <w:iCs w:val="0"/>
          <w:sz w:val="24"/>
          <w:szCs w:val="24"/>
        </w:rPr>
      </w:pPr>
      <w:r w:rsidRPr="0093259C">
        <w:rPr>
          <w:rStyle w:val="Zvraznenie"/>
          <w:rFonts w:ascii="Times New Roman" w:hAnsi="Times New Roman" w:cs="Times New Roman"/>
          <w:i w:val="0"/>
          <w:iCs w:val="0"/>
          <w:sz w:val="24"/>
          <w:szCs w:val="24"/>
        </w:rPr>
        <w:t>dosiahnutých výsledkov na súťaži zabezpečujúcich postup,</w:t>
      </w:r>
    </w:p>
    <w:p w14:paraId="13553904" w14:textId="7DD25039" w:rsidR="008D0D10" w:rsidRPr="0093259C" w:rsidRDefault="0012754D" w:rsidP="00786119">
      <w:pPr>
        <w:pStyle w:val="Odsekzoznamu"/>
        <w:numPr>
          <w:ilvl w:val="0"/>
          <w:numId w:val="3"/>
        </w:numPr>
        <w:spacing w:after="0"/>
        <w:ind w:left="709" w:hanging="283"/>
        <w:contextualSpacing/>
        <w:jc w:val="both"/>
        <w:rPr>
          <w:rStyle w:val="Zvraznenie"/>
          <w:rFonts w:ascii="Times New Roman" w:hAnsi="Times New Roman" w:cs="Times New Roman"/>
          <w:i w:val="0"/>
          <w:iCs w:val="0"/>
          <w:sz w:val="24"/>
          <w:szCs w:val="24"/>
        </w:rPr>
      </w:pPr>
      <w:r w:rsidRPr="0093259C">
        <w:rPr>
          <w:rStyle w:val="Zvraznenie"/>
          <w:rFonts w:ascii="Times New Roman" w:hAnsi="Times New Roman" w:cs="Times New Roman"/>
          <w:i w:val="0"/>
          <w:iCs w:val="0"/>
          <w:sz w:val="24"/>
          <w:szCs w:val="24"/>
        </w:rPr>
        <w:lastRenderedPageBreak/>
        <w:t>splnením kvalifikačného limitu alebo kvalifikačných kritérií počas súťažného obdobia</w:t>
      </w:r>
      <w:r w:rsidR="00AB4520">
        <w:rPr>
          <w:rStyle w:val="Zvraznenie"/>
          <w:rFonts w:ascii="Times New Roman" w:hAnsi="Times New Roman" w:cs="Times New Roman"/>
          <w:i w:val="0"/>
          <w:iCs w:val="0"/>
          <w:sz w:val="24"/>
          <w:szCs w:val="24"/>
        </w:rPr>
        <w:t>,</w:t>
      </w:r>
    </w:p>
    <w:p w14:paraId="3553CDEF" w14:textId="13432E55" w:rsidR="0012754D" w:rsidRPr="0093259C" w:rsidRDefault="0012754D" w:rsidP="00786119">
      <w:pPr>
        <w:pStyle w:val="Odsekzoznamu"/>
        <w:numPr>
          <w:ilvl w:val="0"/>
          <w:numId w:val="3"/>
        </w:numPr>
        <w:spacing w:after="0"/>
        <w:ind w:left="709" w:hanging="283"/>
        <w:contextualSpacing/>
        <w:jc w:val="both"/>
        <w:rPr>
          <w:rStyle w:val="Zvraznenie"/>
          <w:rFonts w:ascii="Times New Roman" w:hAnsi="Times New Roman" w:cs="Times New Roman"/>
          <w:i w:val="0"/>
          <w:iCs w:val="0"/>
          <w:sz w:val="24"/>
          <w:szCs w:val="24"/>
        </w:rPr>
      </w:pPr>
      <w:r w:rsidRPr="0093259C">
        <w:rPr>
          <w:rStyle w:val="Zvraznenie"/>
          <w:rFonts w:ascii="Times New Roman" w:hAnsi="Times New Roman" w:cs="Times New Roman"/>
          <w:i w:val="0"/>
          <w:iCs w:val="0"/>
          <w:sz w:val="24"/>
          <w:szCs w:val="24"/>
        </w:rPr>
        <w:t>umiestnením v kvalifikačnom rebríčku medzinárodnej športovej  organizácie.</w:t>
      </w:r>
    </w:p>
    <w:p w14:paraId="65F91791" w14:textId="77777777" w:rsidR="00EB408A" w:rsidRPr="0093259C" w:rsidRDefault="0012754D" w:rsidP="00786119">
      <w:pPr>
        <w:pStyle w:val="Odsekzoznamu"/>
        <w:numPr>
          <w:ilvl w:val="0"/>
          <w:numId w:val="2"/>
        </w:numPr>
        <w:spacing w:after="0"/>
        <w:ind w:left="426" w:hanging="426"/>
        <w:contextualSpacing/>
        <w:jc w:val="both"/>
        <w:rPr>
          <w:rStyle w:val="Zvraznenie"/>
          <w:rFonts w:ascii="Times New Roman" w:hAnsi="Times New Roman" w:cs="Times New Roman"/>
          <w:i w:val="0"/>
          <w:iCs w:val="0"/>
          <w:sz w:val="24"/>
          <w:szCs w:val="24"/>
        </w:rPr>
      </w:pPr>
      <w:r w:rsidRPr="0093259C">
        <w:rPr>
          <w:rStyle w:val="Zvraznenie"/>
          <w:rFonts w:ascii="Times New Roman" w:hAnsi="Times New Roman" w:cs="Times New Roman"/>
          <w:i w:val="0"/>
          <w:iCs w:val="0"/>
          <w:sz w:val="24"/>
          <w:szCs w:val="24"/>
        </w:rPr>
        <w:t>OH – olympijské hry,</w:t>
      </w:r>
    </w:p>
    <w:p w14:paraId="022B4E07" w14:textId="77777777" w:rsidR="00EB408A" w:rsidRDefault="0012754D" w:rsidP="00786119">
      <w:pPr>
        <w:pStyle w:val="Odsekzoznamu"/>
        <w:numPr>
          <w:ilvl w:val="0"/>
          <w:numId w:val="2"/>
        </w:numPr>
        <w:spacing w:after="0"/>
        <w:ind w:left="426" w:hanging="426"/>
        <w:contextualSpacing/>
        <w:jc w:val="both"/>
        <w:rPr>
          <w:rStyle w:val="Zvraznenie"/>
          <w:rFonts w:ascii="Times New Roman" w:hAnsi="Times New Roman" w:cs="Times New Roman"/>
          <w:i w:val="0"/>
          <w:iCs w:val="0"/>
          <w:sz w:val="24"/>
          <w:szCs w:val="24"/>
        </w:rPr>
      </w:pPr>
      <w:r w:rsidRPr="0093259C">
        <w:rPr>
          <w:rStyle w:val="Zvraznenie"/>
          <w:rFonts w:ascii="Times New Roman" w:hAnsi="Times New Roman" w:cs="Times New Roman"/>
          <w:i w:val="0"/>
          <w:iCs w:val="0"/>
          <w:sz w:val="24"/>
          <w:szCs w:val="24"/>
        </w:rPr>
        <w:t>ZOH – zimné olympijské hry,</w:t>
      </w:r>
    </w:p>
    <w:p w14:paraId="7928CCAE" w14:textId="59A32FA0" w:rsidR="006B6BD3" w:rsidRPr="006B6BD3" w:rsidRDefault="00D22912" w:rsidP="006B6BD3">
      <w:pPr>
        <w:pStyle w:val="Odsekzoznamu"/>
        <w:numPr>
          <w:ilvl w:val="0"/>
          <w:numId w:val="2"/>
        </w:numPr>
        <w:spacing w:after="0"/>
        <w:ind w:left="426" w:hanging="426"/>
        <w:contextualSpacing/>
        <w:jc w:val="both"/>
        <w:rPr>
          <w:rStyle w:val="Zvraznenie"/>
          <w:rFonts w:ascii="Times New Roman" w:hAnsi="Times New Roman" w:cs="Times New Roman"/>
          <w:i w:val="0"/>
          <w:iCs w:val="0"/>
          <w:sz w:val="24"/>
          <w:szCs w:val="24"/>
        </w:rPr>
      </w:pPr>
      <w:r>
        <w:rPr>
          <w:rStyle w:val="Zvraznenie"/>
          <w:rFonts w:ascii="Times New Roman" w:hAnsi="Times New Roman" w:cs="Times New Roman"/>
          <w:i w:val="0"/>
          <w:iCs w:val="0"/>
          <w:sz w:val="24"/>
          <w:szCs w:val="24"/>
        </w:rPr>
        <w:t>PH – paralympi</w:t>
      </w:r>
      <w:r w:rsidR="003744E2">
        <w:rPr>
          <w:rStyle w:val="Zvraznenie"/>
          <w:rFonts w:ascii="Times New Roman" w:hAnsi="Times New Roman" w:cs="Times New Roman"/>
          <w:i w:val="0"/>
          <w:iCs w:val="0"/>
          <w:sz w:val="24"/>
          <w:szCs w:val="24"/>
        </w:rPr>
        <w:t>j</w:t>
      </w:r>
      <w:r>
        <w:rPr>
          <w:rStyle w:val="Zvraznenie"/>
          <w:rFonts w:ascii="Times New Roman" w:hAnsi="Times New Roman" w:cs="Times New Roman"/>
          <w:i w:val="0"/>
          <w:iCs w:val="0"/>
          <w:sz w:val="24"/>
          <w:szCs w:val="24"/>
        </w:rPr>
        <w:t>ské hry</w:t>
      </w:r>
      <w:r w:rsidR="003744E2">
        <w:rPr>
          <w:rStyle w:val="Zvraznenie"/>
          <w:rFonts w:ascii="Times New Roman" w:hAnsi="Times New Roman" w:cs="Times New Roman"/>
          <w:i w:val="0"/>
          <w:iCs w:val="0"/>
          <w:sz w:val="24"/>
          <w:szCs w:val="24"/>
        </w:rPr>
        <w:t>,</w:t>
      </w:r>
    </w:p>
    <w:p w14:paraId="10E74803" w14:textId="332E4D47" w:rsidR="003744E2" w:rsidRDefault="00505492" w:rsidP="00786119">
      <w:pPr>
        <w:pStyle w:val="Odsekzoznamu"/>
        <w:numPr>
          <w:ilvl w:val="0"/>
          <w:numId w:val="2"/>
        </w:numPr>
        <w:spacing w:after="0"/>
        <w:ind w:left="426" w:hanging="426"/>
        <w:contextualSpacing/>
        <w:jc w:val="both"/>
        <w:rPr>
          <w:rStyle w:val="Zvraznenie"/>
          <w:rFonts w:ascii="Times New Roman" w:hAnsi="Times New Roman" w:cs="Times New Roman"/>
          <w:i w:val="0"/>
          <w:iCs w:val="0"/>
          <w:sz w:val="24"/>
          <w:szCs w:val="24"/>
        </w:rPr>
      </w:pPr>
      <w:r>
        <w:rPr>
          <w:rStyle w:val="Zvraznenie"/>
          <w:rFonts w:ascii="Times New Roman" w:hAnsi="Times New Roman" w:cs="Times New Roman"/>
          <w:i w:val="0"/>
          <w:iCs w:val="0"/>
          <w:sz w:val="24"/>
          <w:szCs w:val="24"/>
        </w:rPr>
        <w:t>ZPH – zimné paralympijské</w:t>
      </w:r>
      <w:r w:rsidR="006B6BD3">
        <w:rPr>
          <w:rStyle w:val="Zvraznenie"/>
          <w:rFonts w:ascii="Times New Roman" w:hAnsi="Times New Roman" w:cs="Times New Roman"/>
          <w:i w:val="0"/>
          <w:iCs w:val="0"/>
          <w:sz w:val="24"/>
          <w:szCs w:val="24"/>
        </w:rPr>
        <w:t xml:space="preserve"> hry,</w:t>
      </w:r>
    </w:p>
    <w:p w14:paraId="5AB76367" w14:textId="7662DF49" w:rsidR="006B6BD3" w:rsidRDefault="006B6BD3" w:rsidP="00786119">
      <w:pPr>
        <w:pStyle w:val="Odsekzoznamu"/>
        <w:numPr>
          <w:ilvl w:val="0"/>
          <w:numId w:val="2"/>
        </w:numPr>
        <w:spacing w:after="0"/>
        <w:ind w:left="426" w:hanging="426"/>
        <w:contextualSpacing/>
        <w:jc w:val="both"/>
        <w:rPr>
          <w:rStyle w:val="Zvraznenie"/>
          <w:rFonts w:ascii="Times New Roman" w:hAnsi="Times New Roman" w:cs="Times New Roman"/>
          <w:i w:val="0"/>
          <w:iCs w:val="0"/>
          <w:sz w:val="24"/>
          <w:szCs w:val="24"/>
        </w:rPr>
      </w:pPr>
      <w:r>
        <w:rPr>
          <w:rStyle w:val="Zvraznenie"/>
          <w:rFonts w:ascii="Times New Roman" w:hAnsi="Times New Roman" w:cs="Times New Roman"/>
          <w:i w:val="0"/>
          <w:iCs w:val="0"/>
          <w:sz w:val="24"/>
          <w:szCs w:val="24"/>
        </w:rPr>
        <w:t xml:space="preserve">DH </w:t>
      </w:r>
      <w:r w:rsidR="00BD3C9A">
        <w:rPr>
          <w:rStyle w:val="Zvraznenie"/>
          <w:rFonts w:ascii="Times New Roman" w:hAnsi="Times New Roman" w:cs="Times New Roman"/>
          <w:i w:val="0"/>
          <w:iCs w:val="0"/>
          <w:sz w:val="24"/>
          <w:szCs w:val="24"/>
        </w:rPr>
        <w:t>–</w:t>
      </w:r>
      <w:r>
        <w:rPr>
          <w:rStyle w:val="Zvraznenie"/>
          <w:rFonts w:ascii="Times New Roman" w:hAnsi="Times New Roman" w:cs="Times New Roman"/>
          <w:i w:val="0"/>
          <w:iCs w:val="0"/>
          <w:sz w:val="24"/>
          <w:szCs w:val="24"/>
        </w:rPr>
        <w:t xml:space="preserve"> </w:t>
      </w:r>
      <w:proofErr w:type="spellStart"/>
      <w:r w:rsidR="00BD3C9A">
        <w:rPr>
          <w:rStyle w:val="Zvraznenie"/>
          <w:rFonts w:ascii="Times New Roman" w:hAnsi="Times New Roman" w:cs="Times New Roman"/>
          <w:i w:val="0"/>
          <w:iCs w:val="0"/>
          <w:sz w:val="24"/>
          <w:szCs w:val="24"/>
        </w:rPr>
        <w:t>deaflympijské</w:t>
      </w:r>
      <w:proofErr w:type="spellEnd"/>
      <w:r w:rsidR="00BD3C9A">
        <w:rPr>
          <w:rStyle w:val="Zvraznenie"/>
          <w:rFonts w:ascii="Times New Roman" w:hAnsi="Times New Roman" w:cs="Times New Roman"/>
          <w:i w:val="0"/>
          <w:iCs w:val="0"/>
          <w:sz w:val="24"/>
          <w:szCs w:val="24"/>
        </w:rPr>
        <w:t xml:space="preserve"> hry,</w:t>
      </w:r>
    </w:p>
    <w:p w14:paraId="50ED5257" w14:textId="62D723C7" w:rsidR="00BD3C9A" w:rsidRPr="0093259C" w:rsidRDefault="00BD3C9A" w:rsidP="00786119">
      <w:pPr>
        <w:pStyle w:val="Odsekzoznamu"/>
        <w:numPr>
          <w:ilvl w:val="0"/>
          <w:numId w:val="2"/>
        </w:numPr>
        <w:spacing w:after="0"/>
        <w:ind w:left="426" w:hanging="426"/>
        <w:contextualSpacing/>
        <w:jc w:val="both"/>
        <w:rPr>
          <w:rStyle w:val="Zvraznenie"/>
          <w:rFonts w:ascii="Times New Roman" w:hAnsi="Times New Roman" w:cs="Times New Roman"/>
          <w:i w:val="0"/>
          <w:iCs w:val="0"/>
          <w:sz w:val="24"/>
          <w:szCs w:val="24"/>
        </w:rPr>
      </w:pPr>
      <w:r>
        <w:rPr>
          <w:rStyle w:val="Zvraznenie"/>
          <w:rFonts w:ascii="Times New Roman" w:hAnsi="Times New Roman" w:cs="Times New Roman"/>
          <w:i w:val="0"/>
          <w:iCs w:val="0"/>
          <w:sz w:val="24"/>
          <w:szCs w:val="24"/>
        </w:rPr>
        <w:t xml:space="preserve">ZDH – zimné </w:t>
      </w:r>
      <w:proofErr w:type="spellStart"/>
      <w:r>
        <w:rPr>
          <w:rStyle w:val="Zvraznenie"/>
          <w:rFonts w:ascii="Times New Roman" w:hAnsi="Times New Roman" w:cs="Times New Roman"/>
          <w:i w:val="0"/>
          <w:iCs w:val="0"/>
          <w:sz w:val="24"/>
          <w:szCs w:val="24"/>
        </w:rPr>
        <w:t>deaflympijské</w:t>
      </w:r>
      <w:proofErr w:type="spellEnd"/>
      <w:r>
        <w:rPr>
          <w:rStyle w:val="Zvraznenie"/>
          <w:rFonts w:ascii="Times New Roman" w:hAnsi="Times New Roman" w:cs="Times New Roman"/>
          <w:i w:val="0"/>
          <w:iCs w:val="0"/>
          <w:sz w:val="24"/>
          <w:szCs w:val="24"/>
        </w:rPr>
        <w:t xml:space="preserve"> hry,</w:t>
      </w:r>
    </w:p>
    <w:p w14:paraId="6382EF88" w14:textId="77777777" w:rsidR="00EB408A" w:rsidRPr="0093259C" w:rsidRDefault="0012754D" w:rsidP="00786119">
      <w:pPr>
        <w:pStyle w:val="Odsekzoznamu"/>
        <w:numPr>
          <w:ilvl w:val="0"/>
          <w:numId w:val="2"/>
        </w:numPr>
        <w:spacing w:after="0"/>
        <w:ind w:left="426" w:hanging="426"/>
        <w:contextualSpacing/>
        <w:jc w:val="both"/>
        <w:rPr>
          <w:rStyle w:val="Zvraznenie"/>
          <w:rFonts w:ascii="Times New Roman" w:hAnsi="Times New Roman" w:cs="Times New Roman"/>
          <w:i w:val="0"/>
          <w:iCs w:val="0"/>
          <w:sz w:val="24"/>
          <w:szCs w:val="24"/>
        </w:rPr>
      </w:pPr>
      <w:r w:rsidRPr="0093259C">
        <w:rPr>
          <w:rStyle w:val="Zvraznenie"/>
          <w:rFonts w:ascii="Times New Roman" w:hAnsi="Times New Roman" w:cs="Times New Roman"/>
          <w:i w:val="0"/>
          <w:iCs w:val="0"/>
          <w:sz w:val="24"/>
          <w:szCs w:val="24"/>
        </w:rPr>
        <w:t>MS – majstrovstvá sveta</w:t>
      </w:r>
      <w:r w:rsidR="001F5D6D" w:rsidRPr="0093259C">
        <w:rPr>
          <w:rStyle w:val="Zvraznenie"/>
          <w:rFonts w:ascii="Times New Roman" w:hAnsi="Times New Roman" w:cs="Times New Roman"/>
          <w:i w:val="0"/>
          <w:iCs w:val="0"/>
          <w:sz w:val="24"/>
          <w:szCs w:val="24"/>
        </w:rPr>
        <w:t xml:space="preserve"> </w:t>
      </w:r>
      <w:r w:rsidR="00F2523C" w:rsidRPr="0093259C">
        <w:rPr>
          <w:rStyle w:val="Zvraznenie"/>
          <w:rFonts w:ascii="Times New Roman" w:hAnsi="Times New Roman" w:cs="Times New Roman"/>
          <w:i w:val="0"/>
          <w:iCs w:val="0"/>
          <w:sz w:val="24"/>
          <w:szCs w:val="24"/>
        </w:rPr>
        <w:t xml:space="preserve">vrátane seriálových MS, </w:t>
      </w:r>
      <w:r w:rsidR="00AC1A07" w:rsidRPr="0093259C">
        <w:rPr>
          <w:rStyle w:val="Zvraznenie"/>
          <w:rFonts w:ascii="Times New Roman" w:hAnsi="Times New Roman" w:cs="Times New Roman"/>
          <w:i w:val="0"/>
          <w:iCs w:val="0"/>
          <w:sz w:val="24"/>
          <w:szCs w:val="24"/>
        </w:rPr>
        <w:t xml:space="preserve">ak </w:t>
      </w:r>
      <w:r w:rsidR="00F2523C" w:rsidRPr="0093259C">
        <w:rPr>
          <w:rStyle w:val="Zvraznenie"/>
          <w:rFonts w:ascii="Times New Roman" w:hAnsi="Times New Roman" w:cs="Times New Roman"/>
          <w:i w:val="0"/>
          <w:iCs w:val="0"/>
          <w:sz w:val="24"/>
          <w:szCs w:val="24"/>
        </w:rPr>
        <w:t xml:space="preserve">sa </w:t>
      </w:r>
      <w:r w:rsidR="00AC1A07" w:rsidRPr="0093259C">
        <w:rPr>
          <w:rStyle w:val="Zvraznenie"/>
          <w:rFonts w:ascii="Times New Roman" w:hAnsi="Times New Roman" w:cs="Times New Roman"/>
          <w:i w:val="0"/>
          <w:iCs w:val="0"/>
          <w:sz w:val="24"/>
          <w:szCs w:val="24"/>
        </w:rPr>
        <w:t>v príslušnom šport</w:t>
      </w:r>
      <w:r w:rsidR="00F2523C" w:rsidRPr="0093259C">
        <w:rPr>
          <w:rStyle w:val="Zvraznenie"/>
          <w:rFonts w:ascii="Times New Roman" w:hAnsi="Times New Roman" w:cs="Times New Roman"/>
          <w:i w:val="0"/>
          <w:iCs w:val="0"/>
          <w:sz w:val="24"/>
          <w:szCs w:val="24"/>
        </w:rPr>
        <w:t>ovom odvetví nekonajú jednorazové MS</w:t>
      </w:r>
      <w:r w:rsidRPr="0093259C">
        <w:rPr>
          <w:rStyle w:val="Zvraznenie"/>
          <w:rFonts w:ascii="Times New Roman" w:hAnsi="Times New Roman" w:cs="Times New Roman"/>
          <w:i w:val="0"/>
          <w:iCs w:val="0"/>
          <w:sz w:val="24"/>
          <w:szCs w:val="24"/>
        </w:rPr>
        <w:t>,</w:t>
      </w:r>
    </w:p>
    <w:p w14:paraId="1920F569" w14:textId="77777777" w:rsidR="00EB408A" w:rsidRPr="0093259C" w:rsidRDefault="0012754D" w:rsidP="00786119">
      <w:pPr>
        <w:pStyle w:val="Odsekzoznamu"/>
        <w:numPr>
          <w:ilvl w:val="0"/>
          <w:numId w:val="2"/>
        </w:numPr>
        <w:spacing w:after="0"/>
        <w:ind w:left="426" w:hanging="426"/>
        <w:contextualSpacing/>
        <w:jc w:val="both"/>
        <w:rPr>
          <w:rStyle w:val="Zvraznenie"/>
          <w:rFonts w:ascii="Times New Roman" w:hAnsi="Times New Roman" w:cs="Times New Roman"/>
          <w:i w:val="0"/>
          <w:iCs w:val="0"/>
          <w:sz w:val="24"/>
          <w:szCs w:val="24"/>
        </w:rPr>
      </w:pPr>
      <w:r w:rsidRPr="0093259C">
        <w:rPr>
          <w:rStyle w:val="Zvraznenie"/>
          <w:rFonts w:ascii="Times New Roman" w:hAnsi="Times New Roman" w:cs="Times New Roman"/>
          <w:i w:val="0"/>
          <w:iCs w:val="0"/>
          <w:sz w:val="24"/>
          <w:szCs w:val="24"/>
        </w:rPr>
        <w:t>SP – svetový pohár,</w:t>
      </w:r>
    </w:p>
    <w:p w14:paraId="2906D117" w14:textId="77777777" w:rsidR="00EB408A" w:rsidRPr="0093259C" w:rsidRDefault="0012754D" w:rsidP="00786119">
      <w:pPr>
        <w:pStyle w:val="Odsekzoznamu"/>
        <w:numPr>
          <w:ilvl w:val="0"/>
          <w:numId w:val="2"/>
        </w:numPr>
        <w:spacing w:after="0"/>
        <w:ind w:left="426" w:hanging="426"/>
        <w:contextualSpacing/>
        <w:jc w:val="both"/>
        <w:rPr>
          <w:rStyle w:val="Zvraznenie"/>
          <w:rFonts w:ascii="Times New Roman" w:hAnsi="Times New Roman" w:cs="Times New Roman"/>
          <w:i w:val="0"/>
          <w:iCs w:val="0"/>
          <w:sz w:val="24"/>
          <w:szCs w:val="24"/>
        </w:rPr>
      </w:pPr>
      <w:r w:rsidRPr="0093259C">
        <w:rPr>
          <w:rStyle w:val="Zvraznenie"/>
          <w:rFonts w:ascii="Times New Roman" w:hAnsi="Times New Roman" w:cs="Times New Roman"/>
          <w:i w:val="0"/>
          <w:iCs w:val="0"/>
          <w:sz w:val="24"/>
          <w:szCs w:val="24"/>
        </w:rPr>
        <w:t>SR – svetový rebríček dospelých na konci súťažnej sezóny v príslušnom športe,</w:t>
      </w:r>
    </w:p>
    <w:p w14:paraId="466FAE36" w14:textId="77777777" w:rsidR="00EB408A" w:rsidRPr="0093259C" w:rsidRDefault="0012754D" w:rsidP="00786119">
      <w:pPr>
        <w:pStyle w:val="Odsekzoznamu"/>
        <w:numPr>
          <w:ilvl w:val="0"/>
          <w:numId w:val="2"/>
        </w:numPr>
        <w:spacing w:after="0"/>
        <w:ind w:left="426" w:hanging="426"/>
        <w:contextualSpacing/>
        <w:jc w:val="both"/>
        <w:rPr>
          <w:rStyle w:val="Zvraznenie"/>
          <w:rFonts w:ascii="Times New Roman" w:hAnsi="Times New Roman" w:cs="Times New Roman"/>
          <w:i w:val="0"/>
          <w:iCs w:val="0"/>
          <w:sz w:val="24"/>
          <w:szCs w:val="24"/>
        </w:rPr>
      </w:pPr>
      <w:r w:rsidRPr="0093259C">
        <w:rPr>
          <w:rStyle w:val="Zvraznenie"/>
          <w:rFonts w:ascii="Times New Roman" w:hAnsi="Times New Roman" w:cs="Times New Roman"/>
          <w:i w:val="0"/>
          <w:iCs w:val="0"/>
          <w:sz w:val="24"/>
          <w:szCs w:val="24"/>
        </w:rPr>
        <w:t>ME – majstrovstvá Európy</w:t>
      </w:r>
      <w:r w:rsidR="001F5D6D" w:rsidRPr="0093259C">
        <w:rPr>
          <w:rStyle w:val="Zvraznenie"/>
          <w:rFonts w:ascii="Times New Roman" w:hAnsi="Times New Roman" w:cs="Times New Roman"/>
          <w:i w:val="0"/>
          <w:iCs w:val="0"/>
          <w:sz w:val="24"/>
          <w:szCs w:val="24"/>
        </w:rPr>
        <w:t xml:space="preserve"> </w:t>
      </w:r>
      <w:r w:rsidR="00F2523C" w:rsidRPr="0093259C">
        <w:rPr>
          <w:rStyle w:val="Zvraznenie"/>
          <w:rFonts w:ascii="Times New Roman" w:hAnsi="Times New Roman" w:cs="Times New Roman"/>
          <w:i w:val="0"/>
          <w:iCs w:val="0"/>
          <w:sz w:val="24"/>
          <w:szCs w:val="24"/>
        </w:rPr>
        <w:t>vrátane seriálových ME, ak sa v príslušnom športovom odvetví nekonajú jednorazové ME</w:t>
      </w:r>
      <w:r w:rsidRPr="0093259C">
        <w:rPr>
          <w:rStyle w:val="Zvraznenie"/>
          <w:rFonts w:ascii="Times New Roman" w:hAnsi="Times New Roman" w:cs="Times New Roman"/>
          <w:i w:val="0"/>
          <w:iCs w:val="0"/>
          <w:sz w:val="24"/>
          <w:szCs w:val="24"/>
        </w:rPr>
        <w:t>,</w:t>
      </w:r>
    </w:p>
    <w:p w14:paraId="61B8FF0C" w14:textId="77777777" w:rsidR="00EB408A" w:rsidRPr="0093259C" w:rsidRDefault="0012754D" w:rsidP="00786119">
      <w:pPr>
        <w:pStyle w:val="Odsekzoznamu"/>
        <w:numPr>
          <w:ilvl w:val="0"/>
          <w:numId w:val="2"/>
        </w:numPr>
        <w:spacing w:after="0"/>
        <w:ind w:left="426" w:hanging="426"/>
        <w:contextualSpacing/>
        <w:jc w:val="both"/>
        <w:rPr>
          <w:rStyle w:val="Zvraznenie"/>
          <w:rFonts w:ascii="Times New Roman" w:hAnsi="Times New Roman" w:cs="Times New Roman"/>
          <w:i w:val="0"/>
          <w:iCs w:val="0"/>
          <w:sz w:val="24"/>
          <w:szCs w:val="24"/>
        </w:rPr>
      </w:pPr>
      <w:r w:rsidRPr="0093259C">
        <w:rPr>
          <w:rStyle w:val="Zvraznenie"/>
          <w:rFonts w:ascii="Times New Roman" w:hAnsi="Times New Roman" w:cs="Times New Roman"/>
          <w:i w:val="0"/>
          <w:iCs w:val="0"/>
          <w:sz w:val="24"/>
          <w:szCs w:val="24"/>
        </w:rPr>
        <w:t>EH – európske hry</w:t>
      </w:r>
      <w:r w:rsidR="001F5D6D" w:rsidRPr="0093259C">
        <w:rPr>
          <w:rStyle w:val="Zvraznenie"/>
          <w:rFonts w:ascii="Times New Roman" w:hAnsi="Times New Roman" w:cs="Times New Roman"/>
          <w:i w:val="0"/>
          <w:iCs w:val="0"/>
          <w:sz w:val="24"/>
          <w:szCs w:val="24"/>
        </w:rPr>
        <w:t>, ak</w:t>
      </w:r>
      <w:r w:rsidRPr="0093259C">
        <w:rPr>
          <w:rStyle w:val="Zvraznenie"/>
          <w:rFonts w:ascii="Times New Roman" w:hAnsi="Times New Roman" w:cs="Times New Roman"/>
          <w:i w:val="0"/>
          <w:iCs w:val="0"/>
          <w:sz w:val="24"/>
          <w:szCs w:val="24"/>
        </w:rPr>
        <w:t xml:space="preserve"> </w:t>
      </w:r>
      <w:r w:rsidR="001F5D6D" w:rsidRPr="0093259C">
        <w:rPr>
          <w:rStyle w:val="Zvraznenie"/>
          <w:rFonts w:ascii="Times New Roman" w:hAnsi="Times New Roman" w:cs="Times New Roman"/>
          <w:i w:val="0"/>
          <w:iCs w:val="0"/>
          <w:sz w:val="24"/>
          <w:szCs w:val="24"/>
        </w:rPr>
        <w:t xml:space="preserve">ide </w:t>
      </w:r>
      <w:r w:rsidRPr="0093259C">
        <w:rPr>
          <w:rStyle w:val="Zvraznenie"/>
          <w:rFonts w:ascii="Times New Roman" w:hAnsi="Times New Roman" w:cs="Times New Roman"/>
          <w:i w:val="0"/>
          <w:iCs w:val="0"/>
          <w:sz w:val="24"/>
          <w:szCs w:val="24"/>
        </w:rPr>
        <w:t>o kvalifikáciu na OH v príslušnom šport</w:t>
      </w:r>
      <w:r w:rsidR="00F2523C" w:rsidRPr="0093259C">
        <w:rPr>
          <w:rStyle w:val="Zvraznenie"/>
          <w:rFonts w:ascii="Times New Roman" w:hAnsi="Times New Roman" w:cs="Times New Roman"/>
          <w:i w:val="0"/>
          <w:iCs w:val="0"/>
          <w:sz w:val="24"/>
          <w:szCs w:val="24"/>
        </w:rPr>
        <w:t>ovom</w:t>
      </w:r>
      <w:r w:rsidRPr="0093259C">
        <w:rPr>
          <w:rStyle w:val="Zvraznenie"/>
          <w:rFonts w:ascii="Times New Roman" w:hAnsi="Times New Roman" w:cs="Times New Roman"/>
          <w:i w:val="0"/>
          <w:iCs w:val="0"/>
          <w:sz w:val="24"/>
          <w:szCs w:val="24"/>
        </w:rPr>
        <w:t xml:space="preserve"> </w:t>
      </w:r>
      <w:r w:rsidR="00F2523C" w:rsidRPr="0093259C">
        <w:rPr>
          <w:rStyle w:val="Zvraznenie"/>
          <w:rFonts w:ascii="Times New Roman" w:hAnsi="Times New Roman" w:cs="Times New Roman"/>
          <w:i w:val="0"/>
          <w:iCs w:val="0"/>
          <w:sz w:val="24"/>
          <w:szCs w:val="24"/>
        </w:rPr>
        <w:t>odvetví</w:t>
      </w:r>
      <w:r w:rsidR="00896BC3" w:rsidRPr="0093259C">
        <w:rPr>
          <w:rStyle w:val="Zvraznenie"/>
          <w:rFonts w:ascii="Times New Roman" w:hAnsi="Times New Roman" w:cs="Times New Roman"/>
          <w:i w:val="0"/>
          <w:iCs w:val="0"/>
          <w:sz w:val="24"/>
          <w:szCs w:val="24"/>
        </w:rPr>
        <w:t>,</w:t>
      </w:r>
      <w:r w:rsidR="00F2523C" w:rsidRPr="0093259C">
        <w:rPr>
          <w:rStyle w:val="Zvraznenie"/>
          <w:rFonts w:ascii="Times New Roman" w:hAnsi="Times New Roman" w:cs="Times New Roman"/>
          <w:i w:val="0"/>
          <w:iCs w:val="0"/>
          <w:sz w:val="24"/>
          <w:szCs w:val="24"/>
        </w:rPr>
        <w:t xml:space="preserve"> </w:t>
      </w:r>
      <w:r w:rsidRPr="0093259C">
        <w:rPr>
          <w:rStyle w:val="Zvraznenie"/>
          <w:rFonts w:ascii="Times New Roman" w:hAnsi="Times New Roman" w:cs="Times New Roman"/>
          <w:i w:val="0"/>
          <w:iCs w:val="0"/>
          <w:sz w:val="24"/>
          <w:szCs w:val="24"/>
        </w:rPr>
        <w:t>alebo ak sa v </w:t>
      </w:r>
      <w:r w:rsidR="001F5D6D" w:rsidRPr="0093259C">
        <w:rPr>
          <w:rStyle w:val="Zvraznenie"/>
          <w:rFonts w:ascii="Times New Roman" w:hAnsi="Times New Roman" w:cs="Times New Roman"/>
          <w:i w:val="0"/>
          <w:iCs w:val="0"/>
          <w:sz w:val="24"/>
          <w:szCs w:val="24"/>
        </w:rPr>
        <w:t>príslušnom</w:t>
      </w:r>
      <w:r w:rsidRPr="0093259C">
        <w:rPr>
          <w:rStyle w:val="Zvraznenie"/>
          <w:rFonts w:ascii="Times New Roman" w:hAnsi="Times New Roman" w:cs="Times New Roman"/>
          <w:i w:val="0"/>
          <w:iCs w:val="0"/>
          <w:sz w:val="24"/>
          <w:szCs w:val="24"/>
        </w:rPr>
        <w:t xml:space="preserve"> roku v príslušnom šport</w:t>
      </w:r>
      <w:r w:rsidR="00F2523C" w:rsidRPr="0093259C">
        <w:rPr>
          <w:rStyle w:val="Zvraznenie"/>
          <w:rFonts w:ascii="Times New Roman" w:hAnsi="Times New Roman" w:cs="Times New Roman"/>
          <w:i w:val="0"/>
          <w:iCs w:val="0"/>
          <w:sz w:val="24"/>
          <w:szCs w:val="24"/>
        </w:rPr>
        <w:t>ovom odvetví</w:t>
      </w:r>
      <w:r w:rsidRPr="0093259C">
        <w:rPr>
          <w:rStyle w:val="Zvraznenie"/>
          <w:rFonts w:ascii="Times New Roman" w:hAnsi="Times New Roman" w:cs="Times New Roman"/>
          <w:i w:val="0"/>
          <w:iCs w:val="0"/>
          <w:sz w:val="24"/>
          <w:szCs w:val="24"/>
        </w:rPr>
        <w:t xml:space="preserve"> nekonajú ME,</w:t>
      </w:r>
    </w:p>
    <w:p w14:paraId="09BBE02C" w14:textId="77777777" w:rsidR="00EB408A" w:rsidRPr="0093259C" w:rsidRDefault="0012754D" w:rsidP="00786119">
      <w:pPr>
        <w:pStyle w:val="Odsekzoznamu"/>
        <w:numPr>
          <w:ilvl w:val="0"/>
          <w:numId w:val="2"/>
        </w:numPr>
        <w:spacing w:after="0"/>
        <w:ind w:left="426" w:hanging="426"/>
        <w:contextualSpacing/>
        <w:jc w:val="both"/>
        <w:rPr>
          <w:rStyle w:val="Zvraznenie"/>
          <w:rFonts w:ascii="Times New Roman" w:hAnsi="Times New Roman" w:cs="Times New Roman"/>
          <w:i w:val="0"/>
          <w:iCs w:val="0"/>
          <w:sz w:val="24"/>
          <w:szCs w:val="24"/>
        </w:rPr>
      </w:pPr>
      <w:r w:rsidRPr="0093259C">
        <w:rPr>
          <w:rStyle w:val="Zvraznenie"/>
          <w:rFonts w:ascii="Times New Roman" w:hAnsi="Times New Roman" w:cs="Times New Roman"/>
          <w:i w:val="0"/>
          <w:iCs w:val="0"/>
          <w:sz w:val="24"/>
          <w:szCs w:val="24"/>
        </w:rPr>
        <w:t>MSJ –  majstrovstvá sveta juniorov,</w:t>
      </w:r>
    </w:p>
    <w:p w14:paraId="53E7D74C" w14:textId="0548883D" w:rsidR="00EB408A" w:rsidRPr="0093259C" w:rsidRDefault="0012754D" w:rsidP="00786119">
      <w:pPr>
        <w:pStyle w:val="Odsekzoznamu"/>
        <w:numPr>
          <w:ilvl w:val="0"/>
          <w:numId w:val="2"/>
        </w:numPr>
        <w:spacing w:after="0"/>
        <w:ind w:left="426" w:hanging="426"/>
        <w:contextualSpacing/>
        <w:jc w:val="both"/>
        <w:rPr>
          <w:rStyle w:val="Zvraznenie"/>
          <w:rFonts w:ascii="Times New Roman" w:hAnsi="Times New Roman" w:cs="Times New Roman"/>
          <w:i w:val="0"/>
          <w:iCs w:val="0"/>
          <w:sz w:val="24"/>
          <w:szCs w:val="24"/>
        </w:rPr>
      </w:pPr>
      <w:r w:rsidRPr="0093259C">
        <w:rPr>
          <w:rStyle w:val="Zvraznenie"/>
          <w:rFonts w:ascii="Times New Roman" w:hAnsi="Times New Roman" w:cs="Times New Roman"/>
          <w:i w:val="0"/>
          <w:iCs w:val="0"/>
          <w:sz w:val="24"/>
          <w:szCs w:val="24"/>
        </w:rPr>
        <w:t>MSU</w:t>
      </w:r>
      <w:r w:rsidR="0061550A">
        <w:rPr>
          <w:rStyle w:val="Zvraznenie"/>
          <w:rFonts w:ascii="Times New Roman" w:hAnsi="Times New Roman" w:cs="Times New Roman"/>
          <w:i w:val="0"/>
          <w:iCs w:val="0"/>
          <w:sz w:val="24"/>
          <w:szCs w:val="24"/>
        </w:rPr>
        <w:t xml:space="preserve"> </w:t>
      </w:r>
      <w:r w:rsidRPr="0093259C">
        <w:rPr>
          <w:rStyle w:val="Zvraznenie"/>
          <w:rFonts w:ascii="Times New Roman" w:hAnsi="Times New Roman" w:cs="Times New Roman"/>
          <w:i w:val="0"/>
          <w:iCs w:val="0"/>
          <w:sz w:val="24"/>
          <w:szCs w:val="24"/>
        </w:rPr>
        <w:t>max. – majstrovstvá sveta v najvyššej mládežníckej kategórii pred kategóriou dospelých,</w:t>
      </w:r>
    </w:p>
    <w:p w14:paraId="007337C2" w14:textId="77777777" w:rsidR="00EB408A" w:rsidRPr="0093259C" w:rsidRDefault="0012754D" w:rsidP="00786119">
      <w:pPr>
        <w:pStyle w:val="Odsekzoznamu"/>
        <w:numPr>
          <w:ilvl w:val="0"/>
          <w:numId w:val="2"/>
        </w:numPr>
        <w:spacing w:after="0"/>
        <w:ind w:left="426" w:hanging="426"/>
        <w:contextualSpacing/>
        <w:jc w:val="both"/>
        <w:rPr>
          <w:rStyle w:val="Zvraznenie"/>
          <w:rFonts w:ascii="Times New Roman" w:hAnsi="Times New Roman" w:cs="Times New Roman"/>
          <w:i w:val="0"/>
          <w:iCs w:val="0"/>
          <w:sz w:val="24"/>
          <w:szCs w:val="24"/>
        </w:rPr>
      </w:pPr>
      <w:r w:rsidRPr="0093259C">
        <w:rPr>
          <w:rStyle w:val="Zvraznenie"/>
          <w:rFonts w:ascii="Times New Roman" w:hAnsi="Times New Roman" w:cs="Times New Roman"/>
          <w:i w:val="0"/>
          <w:iCs w:val="0"/>
          <w:sz w:val="24"/>
          <w:szCs w:val="24"/>
        </w:rPr>
        <w:t>SRJ – svetový rebríček juniorov na konci súťažnej sezóny v príslušnom športe,</w:t>
      </w:r>
    </w:p>
    <w:p w14:paraId="192890D5" w14:textId="0715DA4E" w:rsidR="00EB408A" w:rsidRPr="0093259C" w:rsidRDefault="0012754D" w:rsidP="00786119">
      <w:pPr>
        <w:pStyle w:val="Odsekzoznamu"/>
        <w:numPr>
          <w:ilvl w:val="0"/>
          <w:numId w:val="2"/>
        </w:numPr>
        <w:spacing w:after="0"/>
        <w:ind w:left="426" w:hanging="426"/>
        <w:contextualSpacing/>
        <w:jc w:val="both"/>
        <w:rPr>
          <w:rStyle w:val="Zvraznenie"/>
          <w:rFonts w:ascii="Times New Roman" w:hAnsi="Times New Roman" w:cs="Times New Roman"/>
          <w:i w:val="0"/>
          <w:iCs w:val="0"/>
          <w:sz w:val="24"/>
          <w:szCs w:val="24"/>
        </w:rPr>
      </w:pPr>
      <w:r w:rsidRPr="0093259C">
        <w:rPr>
          <w:rStyle w:val="Zvraznenie"/>
          <w:rFonts w:ascii="Times New Roman" w:hAnsi="Times New Roman" w:cs="Times New Roman"/>
          <w:i w:val="0"/>
          <w:iCs w:val="0"/>
          <w:sz w:val="24"/>
          <w:szCs w:val="24"/>
        </w:rPr>
        <w:t>GSJ – grand</w:t>
      </w:r>
      <w:r w:rsidR="00A006B3">
        <w:rPr>
          <w:rStyle w:val="Zvraznenie"/>
          <w:rFonts w:ascii="Times New Roman" w:hAnsi="Times New Roman" w:cs="Times New Roman"/>
          <w:i w:val="0"/>
          <w:iCs w:val="0"/>
          <w:sz w:val="24"/>
          <w:szCs w:val="24"/>
        </w:rPr>
        <w:t xml:space="preserve"> </w:t>
      </w:r>
      <w:proofErr w:type="spellStart"/>
      <w:r w:rsidRPr="0093259C">
        <w:rPr>
          <w:rStyle w:val="Zvraznenie"/>
          <w:rFonts w:ascii="Times New Roman" w:hAnsi="Times New Roman" w:cs="Times New Roman"/>
          <w:i w:val="0"/>
          <w:iCs w:val="0"/>
          <w:sz w:val="24"/>
          <w:szCs w:val="24"/>
        </w:rPr>
        <w:t>slam</w:t>
      </w:r>
      <w:proofErr w:type="spellEnd"/>
      <w:r w:rsidRPr="0093259C">
        <w:rPr>
          <w:rStyle w:val="Zvraznenie"/>
          <w:rFonts w:ascii="Times New Roman" w:hAnsi="Times New Roman" w:cs="Times New Roman"/>
          <w:i w:val="0"/>
          <w:iCs w:val="0"/>
          <w:sz w:val="24"/>
          <w:szCs w:val="24"/>
        </w:rPr>
        <w:t xml:space="preserve"> juniorov,</w:t>
      </w:r>
    </w:p>
    <w:p w14:paraId="7E1F19C1" w14:textId="77777777" w:rsidR="00EB408A" w:rsidRPr="0093259C" w:rsidRDefault="0012754D" w:rsidP="00786119">
      <w:pPr>
        <w:pStyle w:val="Odsekzoznamu"/>
        <w:numPr>
          <w:ilvl w:val="0"/>
          <w:numId w:val="2"/>
        </w:numPr>
        <w:spacing w:after="0"/>
        <w:ind w:left="426" w:hanging="426"/>
        <w:contextualSpacing/>
        <w:jc w:val="both"/>
        <w:rPr>
          <w:rStyle w:val="Zvraznenie"/>
          <w:rFonts w:ascii="Times New Roman" w:hAnsi="Times New Roman" w:cs="Times New Roman"/>
          <w:i w:val="0"/>
          <w:iCs w:val="0"/>
          <w:sz w:val="24"/>
          <w:szCs w:val="24"/>
        </w:rPr>
      </w:pPr>
      <w:r w:rsidRPr="0093259C">
        <w:rPr>
          <w:rStyle w:val="Zvraznenie"/>
          <w:rFonts w:ascii="Times New Roman" w:hAnsi="Times New Roman" w:cs="Times New Roman"/>
          <w:i w:val="0"/>
          <w:iCs w:val="0"/>
          <w:sz w:val="24"/>
          <w:szCs w:val="24"/>
        </w:rPr>
        <w:t>MEJ –  majstrovstvá Európy juniorov,</w:t>
      </w:r>
    </w:p>
    <w:p w14:paraId="7AE476D6" w14:textId="77777777" w:rsidR="00A14B66" w:rsidRDefault="005D5111" w:rsidP="005D5111">
      <w:pPr>
        <w:spacing w:after="0"/>
        <w:ind w:left="426" w:hanging="426"/>
        <w:contextualSpacing/>
        <w:jc w:val="both"/>
        <w:rPr>
          <w:rStyle w:val="Zvraznenie"/>
          <w:rFonts w:ascii="Times New Roman" w:hAnsi="Times New Roman" w:cs="Times New Roman"/>
          <w:i w:val="0"/>
          <w:iCs w:val="0"/>
          <w:sz w:val="24"/>
          <w:szCs w:val="24"/>
        </w:rPr>
      </w:pPr>
      <w:proofErr w:type="spellStart"/>
      <w:r>
        <w:rPr>
          <w:rStyle w:val="Zvraznenie"/>
          <w:rFonts w:ascii="Times New Roman" w:hAnsi="Times New Roman" w:cs="Times New Roman"/>
          <w:i w:val="0"/>
          <w:iCs w:val="0"/>
          <w:sz w:val="24"/>
          <w:szCs w:val="24"/>
        </w:rPr>
        <w:t>ab</w:t>
      </w:r>
      <w:proofErr w:type="spellEnd"/>
      <w:r>
        <w:rPr>
          <w:rStyle w:val="Zvraznenie"/>
          <w:rFonts w:ascii="Times New Roman" w:hAnsi="Times New Roman" w:cs="Times New Roman"/>
          <w:i w:val="0"/>
          <w:iCs w:val="0"/>
          <w:sz w:val="24"/>
          <w:szCs w:val="24"/>
        </w:rPr>
        <w:t>)</w:t>
      </w:r>
      <w:r>
        <w:rPr>
          <w:rStyle w:val="Zvraznenie"/>
          <w:rFonts w:ascii="Times New Roman" w:hAnsi="Times New Roman" w:cs="Times New Roman"/>
          <w:i w:val="0"/>
          <w:iCs w:val="0"/>
          <w:sz w:val="24"/>
          <w:szCs w:val="24"/>
        </w:rPr>
        <w:tab/>
      </w:r>
      <w:r w:rsidR="0012754D" w:rsidRPr="00EF5EE5">
        <w:rPr>
          <w:rStyle w:val="Zvraznenie"/>
          <w:rFonts w:ascii="Times New Roman" w:hAnsi="Times New Roman" w:cs="Times New Roman"/>
          <w:i w:val="0"/>
          <w:iCs w:val="0"/>
          <w:sz w:val="24"/>
          <w:szCs w:val="24"/>
        </w:rPr>
        <w:t>SHNŠ – svetové hry neolympijských športov</w:t>
      </w:r>
    </w:p>
    <w:p w14:paraId="7DB19570" w14:textId="77777777" w:rsidR="009D0E89" w:rsidRDefault="009D0E89" w:rsidP="00260C45">
      <w:pPr>
        <w:spacing w:after="0"/>
        <w:ind w:left="426" w:hanging="426"/>
        <w:contextualSpacing/>
        <w:jc w:val="both"/>
        <w:rPr>
          <w:rFonts w:ascii="Times New Roman" w:hAnsi="Times New Roman" w:cs="Times New Roman"/>
          <w:sz w:val="24"/>
          <w:szCs w:val="24"/>
        </w:rPr>
      </w:pPr>
      <w:proofErr w:type="spellStart"/>
      <w:r>
        <w:rPr>
          <w:rStyle w:val="Zvraznenie"/>
          <w:rFonts w:ascii="Times New Roman" w:hAnsi="Times New Roman" w:cs="Times New Roman"/>
          <w:i w:val="0"/>
          <w:iCs w:val="0"/>
          <w:sz w:val="24"/>
          <w:szCs w:val="24"/>
        </w:rPr>
        <w:t>ac</w:t>
      </w:r>
      <w:proofErr w:type="spellEnd"/>
      <w:r>
        <w:rPr>
          <w:rStyle w:val="Zvraznenie"/>
          <w:rFonts w:ascii="Times New Roman" w:hAnsi="Times New Roman" w:cs="Times New Roman"/>
          <w:i w:val="0"/>
          <w:iCs w:val="0"/>
          <w:sz w:val="24"/>
          <w:szCs w:val="24"/>
        </w:rPr>
        <w:t xml:space="preserve">) </w:t>
      </w:r>
      <w:r w:rsidR="00A23F51" w:rsidRPr="009D0E89">
        <w:rPr>
          <w:rStyle w:val="Zvraznenie"/>
          <w:rFonts w:ascii="Times New Roman" w:hAnsi="Times New Roman" w:cs="Times New Roman"/>
          <w:i w:val="0"/>
          <w:iCs w:val="0"/>
          <w:sz w:val="24"/>
          <w:szCs w:val="24"/>
        </w:rPr>
        <w:t xml:space="preserve">SH – </w:t>
      </w:r>
      <w:r w:rsidR="00A23F51" w:rsidRPr="009D0E89">
        <w:rPr>
          <w:rFonts w:ascii="Times New Roman" w:hAnsi="Times New Roman" w:cs="Times New Roman"/>
          <w:sz w:val="24"/>
          <w:szCs w:val="24"/>
        </w:rPr>
        <w:t xml:space="preserve">svetové </w:t>
      </w:r>
      <w:proofErr w:type="spellStart"/>
      <w:r w:rsidR="00A23F51" w:rsidRPr="009D0E89">
        <w:rPr>
          <w:rFonts w:ascii="Times New Roman" w:hAnsi="Times New Roman" w:cs="Times New Roman"/>
          <w:sz w:val="24"/>
          <w:szCs w:val="24"/>
        </w:rPr>
        <w:t>multišportové</w:t>
      </w:r>
      <w:proofErr w:type="spellEnd"/>
      <w:r w:rsidR="00A23F51" w:rsidRPr="009D0E89">
        <w:rPr>
          <w:rFonts w:ascii="Times New Roman" w:hAnsi="Times New Roman" w:cs="Times New Roman"/>
          <w:sz w:val="24"/>
          <w:szCs w:val="24"/>
        </w:rPr>
        <w:t xml:space="preserve"> hry </w:t>
      </w:r>
      <w:r w:rsidR="0003658C" w:rsidRPr="009D0E89">
        <w:rPr>
          <w:rFonts w:ascii="Times New Roman" w:hAnsi="Times New Roman" w:cs="Times New Roman"/>
          <w:sz w:val="24"/>
          <w:szCs w:val="24"/>
        </w:rPr>
        <w:t xml:space="preserve">športovcov so zdravotným znevýhodnením, </w:t>
      </w:r>
      <w:r w:rsidR="00A23F51" w:rsidRPr="009D0E89">
        <w:rPr>
          <w:rFonts w:ascii="Times New Roman" w:hAnsi="Times New Roman" w:cs="Times New Roman"/>
          <w:sz w:val="24"/>
          <w:szCs w:val="24"/>
        </w:rPr>
        <w:t>podľa druhu znevýhodnenia /WAG, IBSAG, VGG/, ak sa v príslušnom roku nekonajú MS</w:t>
      </w:r>
    </w:p>
    <w:p w14:paraId="37DEC8DC" w14:textId="66C45D64" w:rsidR="0003658C" w:rsidRPr="009D0E89" w:rsidRDefault="00260C45" w:rsidP="00260C45">
      <w:pPr>
        <w:spacing w:after="0"/>
        <w:ind w:left="426" w:hanging="426"/>
        <w:contextualSpacing/>
        <w:jc w:val="both"/>
        <w:rPr>
          <w:rFonts w:ascii="Times New Roman" w:hAnsi="Times New Roman" w:cs="Times New Roman"/>
          <w:sz w:val="24"/>
          <w:szCs w:val="24"/>
        </w:rPr>
      </w:pPr>
      <w:r>
        <w:rPr>
          <w:rFonts w:ascii="Times New Roman" w:hAnsi="Times New Roman" w:cs="Times New Roman"/>
          <w:sz w:val="24"/>
          <w:szCs w:val="24"/>
        </w:rPr>
        <w:t>ad)</w:t>
      </w:r>
      <w:r>
        <w:rPr>
          <w:rFonts w:ascii="Times New Roman" w:hAnsi="Times New Roman" w:cs="Times New Roman"/>
          <w:sz w:val="24"/>
          <w:szCs w:val="24"/>
        </w:rPr>
        <w:tab/>
      </w:r>
      <w:r w:rsidR="0003658C" w:rsidRPr="009D0E89">
        <w:rPr>
          <w:rFonts w:ascii="Times New Roman" w:hAnsi="Times New Roman" w:cs="Times New Roman"/>
          <w:sz w:val="24"/>
          <w:szCs w:val="24"/>
        </w:rPr>
        <w:t>EPCH – Európske para hry, ak ide o kvalifikáciu na PH alebo ZPH v príslušnom športovom odvetví, alebo ak sa v príslušnom roku nekonajú ME,</w:t>
      </w:r>
    </w:p>
    <w:p w14:paraId="38DB7A12" w14:textId="6A8EF459" w:rsidR="00CC4BC9" w:rsidRPr="001463D9" w:rsidRDefault="001463D9" w:rsidP="001463D9">
      <w:pPr>
        <w:spacing w:after="0"/>
        <w:ind w:left="426" w:hanging="426"/>
        <w:contextualSpacing/>
        <w:jc w:val="both"/>
        <w:rPr>
          <w:rStyle w:val="Zvraznenie"/>
          <w:rFonts w:ascii="Times New Roman" w:hAnsi="Times New Roman" w:cs="Times New Roman"/>
          <w:i w:val="0"/>
          <w:iCs w:val="0"/>
          <w:sz w:val="24"/>
          <w:szCs w:val="24"/>
        </w:rPr>
      </w:pPr>
      <w:proofErr w:type="spellStart"/>
      <w:r>
        <w:rPr>
          <w:rFonts w:ascii="Times New Roman" w:hAnsi="Times New Roman" w:cs="Times New Roman"/>
          <w:sz w:val="24"/>
          <w:szCs w:val="24"/>
        </w:rPr>
        <w:t>ae</w:t>
      </w:r>
      <w:proofErr w:type="spellEnd"/>
      <w:r>
        <w:rPr>
          <w:rFonts w:ascii="Times New Roman" w:hAnsi="Times New Roman" w:cs="Times New Roman"/>
          <w:sz w:val="24"/>
          <w:szCs w:val="24"/>
        </w:rPr>
        <w:t>)</w:t>
      </w:r>
      <w:r>
        <w:rPr>
          <w:rFonts w:ascii="Times New Roman" w:hAnsi="Times New Roman" w:cs="Times New Roman"/>
          <w:sz w:val="24"/>
          <w:szCs w:val="24"/>
        </w:rPr>
        <w:tab/>
      </w:r>
      <w:r w:rsidR="0003658C" w:rsidRPr="001463D9">
        <w:rPr>
          <w:rFonts w:ascii="Times New Roman" w:hAnsi="Times New Roman" w:cs="Times New Roman"/>
          <w:sz w:val="24"/>
          <w:szCs w:val="24"/>
        </w:rPr>
        <w:t>EHPM – Európske hry para mládeže,</w:t>
      </w:r>
    </w:p>
    <w:p w14:paraId="3BF2DA9C" w14:textId="05DC2BF4" w:rsidR="001C669C" w:rsidRPr="001463D9" w:rsidRDefault="001463D9" w:rsidP="001463D9">
      <w:pPr>
        <w:spacing w:after="0"/>
        <w:ind w:left="426" w:hanging="426"/>
        <w:contextualSpacing/>
        <w:jc w:val="both"/>
        <w:rPr>
          <w:rStyle w:val="Zvraznenie"/>
          <w:rFonts w:ascii="Times New Roman" w:hAnsi="Times New Roman" w:cs="Times New Roman"/>
          <w:i w:val="0"/>
          <w:iCs w:val="0"/>
          <w:sz w:val="24"/>
          <w:szCs w:val="24"/>
        </w:rPr>
      </w:pPr>
      <w:proofErr w:type="spellStart"/>
      <w:r>
        <w:rPr>
          <w:rStyle w:val="Zvraznenie"/>
          <w:rFonts w:ascii="Times New Roman" w:hAnsi="Times New Roman" w:cs="Times New Roman"/>
          <w:i w:val="0"/>
          <w:iCs w:val="0"/>
          <w:sz w:val="24"/>
          <w:szCs w:val="24"/>
        </w:rPr>
        <w:t>af</w:t>
      </w:r>
      <w:proofErr w:type="spellEnd"/>
      <w:r>
        <w:rPr>
          <w:rStyle w:val="Zvraznenie"/>
          <w:rFonts w:ascii="Times New Roman" w:hAnsi="Times New Roman" w:cs="Times New Roman"/>
          <w:i w:val="0"/>
          <w:iCs w:val="0"/>
          <w:sz w:val="24"/>
          <w:szCs w:val="24"/>
        </w:rPr>
        <w:t>)</w:t>
      </w:r>
      <w:r>
        <w:rPr>
          <w:rStyle w:val="Zvraznenie"/>
          <w:rFonts w:ascii="Times New Roman" w:hAnsi="Times New Roman" w:cs="Times New Roman"/>
          <w:i w:val="0"/>
          <w:iCs w:val="0"/>
          <w:sz w:val="24"/>
          <w:szCs w:val="24"/>
        </w:rPr>
        <w:tab/>
      </w:r>
      <w:r w:rsidR="00E941BA" w:rsidRPr="001463D9">
        <w:rPr>
          <w:rStyle w:val="Zvraznenie"/>
          <w:rFonts w:ascii="Times New Roman" w:hAnsi="Times New Roman" w:cs="Times New Roman"/>
          <w:i w:val="0"/>
          <w:iCs w:val="0"/>
          <w:sz w:val="24"/>
          <w:szCs w:val="24"/>
        </w:rPr>
        <w:t xml:space="preserve">NŠC – Národné </w:t>
      </w:r>
      <w:r w:rsidR="001E0D0C" w:rsidRPr="001463D9">
        <w:rPr>
          <w:rStyle w:val="Zvraznenie"/>
          <w:rFonts w:ascii="Times New Roman" w:hAnsi="Times New Roman" w:cs="Times New Roman"/>
          <w:i w:val="0"/>
          <w:iCs w:val="0"/>
          <w:sz w:val="24"/>
          <w:szCs w:val="24"/>
        </w:rPr>
        <w:t>športové centrum</w:t>
      </w:r>
      <w:r w:rsidR="0003658C" w:rsidRPr="001463D9">
        <w:rPr>
          <w:rStyle w:val="Zvraznenie"/>
          <w:rFonts w:ascii="Times New Roman" w:hAnsi="Times New Roman" w:cs="Times New Roman"/>
          <w:i w:val="0"/>
          <w:iCs w:val="0"/>
          <w:sz w:val="24"/>
          <w:szCs w:val="24"/>
        </w:rPr>
        <w:t>,</w:t>
      </w:r>
    </w:p>
    <w:p w14:paraId="5A11B46F" w14:textId="77777777" w:rsidR="001C669C" w:rsidRPr="000368EA" w:rsidRDefault="001C669C" w:rsidP="0089517A">
      <w:pPr>
        <w:pStyle w:val="Odsekzoznamu"/>
        <w:ind w:left="426"/>
        <w:jc w:val="both"/>
        <w:rPr>
          <w:rStyle w:val="Zvraznenie"/>
          <w:rFonts w:ascii="Times New Roman" w:hAnsi="Times New Roman" w:cs="Times New Roman"/>
          <w:i w:val="0"/>
          <w:iCs w:val="0"/>
          <w:sz w:val="24"/>
          <w:szCs w:val="24"/>
        </w:rPr>
      </w:pPr>
    </w:p>
    <w:p w14:paraId="2770AD9B" w14:textId="74020917" w:rsidR="00B75141" w:rsidRPr="00291AA5" w:rsidRDefault="00B75141" w:rsidP="003F28BA">
      <w:pPr>
        <w:pStyle w:val="Nadpis2"/>
        <w:rPr>
          <w:rStyle w:val="Zvraznenie"/>
          <w:rFonts w:cs="Times New Roman"/>
          <w:i w:val="0"/>
          <w:iCs w:val="0"/>
        </w:rPr>
      </w:pPr>
      <w:r w:rsidRPr="00291AA5">
        <w:rPr>
          <w:rStyle w:val="Zvraznenie"/>
          <w:rFonts w:cs="Times New Roman"/>
          <w:i w:val="0"/>
          <w:iCs w:val="0"/>
        </w:rPr>
        <w:t>Článok 2</w:t>
      </w:r>
    </w:p>
    <w:p w14:paraId="28C0E13C" w14:textId="5F96A750" w:rsidR="00B75141" w:rsidRPr="00564FB6" w:rsidRDefault="00B75141" w:rsidP="003F28BA">
      <w:pPr>
        <w:pStyle w:val="Nadpis2"/>
        <w:rPr>
          <w:rStyle w:val="Zvraznenie"/>
          <w:rFonts w:cs="Times New Roman"/>
          <w:i w:val="0"/>
          <w:iCs w:val="0"/>
          <w:sz w:val="26"/>
        </w:rPr>
      </w:pPr>
      <w:r w:rsidRPr="00564FB6">
        <w:rPr>
          <w:rStyle w:val="Zvraznenie"/>
          <w:rFonts w:cs="Times New Roman"/>
          <w:i w:val="0"/>
          <w:iCs w:val="0"/>
          <w:sz w:val="26"/>
        </w:rPr>
        <w:t>Základné ustanovenia</w:t>
      </w:r>
    </w:p>
    <w:p w14:paraId="024B2F92" w14:textId="77777777" w:rsidR="00B75141" w:rsidRPr="00291AA5" w:rsidRDefault="00B75141" w:rsidP="00A14578">
      <w:pPr>
        <w:rPr>
          <w:rStyle w:val="Zvraznenie"/>
          <w:rFonts w:ascii="Times New Roman" w:hAnsi="Times New Roman" w:cs="Times New Roman"/>
          <w:i w:val="0"/>
          <w:iCs w:val="0"/>
        </w:rPr>
      </w:pPr>
    </w:p>
    <w:p w14:paraId="69351A99" w14:textId="7FDF4F15" w:rsidR="007B1303" w:rsidRDefault="007B1303" w:rsidP="00E02149">
      <w:pPr>
        <w:pStyle w:val="Odsekzoznamu"/>
        <w:numPr>
          <w:ilvl w:val="0"/>
          <w:numId w:val="4"/>
        </w:numPr>
        <w:ind w:left="426" w:hanging="426"/>
        <w:jc w:val="both"/>
        <w:rPr>
          <w:rStyle w:val="Zvraznenie"/>
          <w:rFonts w:ascii="Times New Roman" w:hAnsi="Times New Roman" w:cs="Times New Roman"/>
          <w:i w:val="0"/>
          <w:iCs w:val="0"/>
          <w:sz w:val="24"/>
          <w:szCs w:val="24"/>
        </w:rPr>
      </w:pPr>
      <w:r>
        <w:rPr>
          <w:rStyle w:val="Zvraznenie"/>
          <w:rFonts w:ascii="Times New Roman" w:hAnsi="Times New Roman" w:cs="Times New Roman"/>
          <w:i w:val="0"/>
          <w:iCs w:val="0"/>
          <w:sz w:val="24"/>
          <w:szCs w:val="24"/>
        </w:rPr>
        <w:t xml:space="preserve">Ustanovenia podľa </w:t>
      </w:r>
      <w:r w:rsidR="000C018E">
        <w:rPr>
          <w:rStyle w:val="Zvraznenie"/>
          <w:rFonts w:ascii="Times New Roman" w:hAnsi="Times New Roman" w:cs="Times New Roman"/>
          <w:i w:val="0"/>
          <w:iCs w:val="0"/>
          <w:sz w:val="24"/>
          <w:szCs w:val="24"/>
        </w:rPr>
        <w:t>tohto článku</w:t>
      </w:r>
      <w:r w:rsidR="00CA4823">
        <w:rPr>
          <w:rStyle w:val="Zvraznenie"/>
          <w:rFonts w:ascii="Times New Roman" w:hAnsi="Times New Roman" w:cs="Times New Roman"/>
          <w:i w:val="0"/>
          <w:iCs w:val="0"/>
          <w:sz w:val="24"/>
          <w:szCs w:val="24"/>
        </w:rPr>
        <w:t xml:space="preserve"> </w:t>
      </w:r>
      <w:r w:rsidR="00EE4319">
        <w:rPr>
          <w:rStyle w:val="Zvraznenie"/>
          <w:rFonts w:ascii="Times New Roman" w:hAnsi="Times New Roman" w:cs="Times New Roman"/>
          <w:i w:val="0"/>
          <w:iCs w:val="0"/>
          <w:sz w:val="24"/>
          <w:szCs w:val="24"/>
        </w:rPr>
        <w:t>sa vzťahujú</w:t>
      </w:r>
      <w:r w:rsidR="000C018E">
        <w:rPr>
          <w:rStyle w:val="Zvraznenie"/>
          <w:rFonts w:ascii="Times New Roman" w:hAnsi="Times New Roman" w:cs="Times New Roman"/>
          <w:i w:val="0"/>
          <w:iCs w:val="0"/>
          <w:sz w:val="24"/>
          <w:szCs w:val="24"/>
        </w:rPr>
        <w:t xml:space="preserve"> pre športovcov</w:t>
      </w:r>
      <w:r w:rsidR="00B565FA">
        <w:rPr>
          <w:rStyle w:val="Zvraznenie"/>
          <w:rFonts w:ascii="Times New Roman" w:hAnsi="Times New Roman" w:cs="Times New Roman"/>
          <w:i w:val="0"/>
          <w:iCs w:val="0"/>
          <w:sz w:val="24"/>
          <w:szCs w:val="24"/>
        </w:rPr>
        <w:t xml:space="preserve"> bez zdravotného znevýhodnenia</w:t>
      </w:r>
      <w:r w:rsidR="000C018E">
        <w:rPr>
          <w:rStyle w:val="Zvraznenie"/>
          <w:rFonts w:ascii="Times New Roman" w:hAnsi="Times New Roman" w:cs="Times New Roman"/>
          <w:i w:val="0"/>
          <w:iCs w:val="0"/>
          <w:sz w:val="24"/>
          <w:szCs w:val="24"/>
        </w:rPr>
        <w:t xml:space="preserve"> aj ZZ športovcov.</w:t>
      </w:r>
    </w:p>
    <w:p w14:paraId="5ECE9767" w14:textId="20188F10" w:rsidR="0012754D" w:rsidRPr="00B516A7" w:rsidRDefault="0012754D" w:rsidP="00E02149">
      <w:pPr>
        <w:pStyle w:val="Odsekzoznamu"/>
        <w:numPr>
          <w:ilvl w:val="0"/>
          <w:numId w:val="4"/>
        </w:numPr>
        <w:ind w:left="426" w:hanging="426"/>
        <w:jc w:val="both"/>
        <w:rPr>
          <w:rStyle w:val="Zvraznenie"/>
          <w:rFonts w:ascii="Times New Roman" w:hAnsi="Times New Roman" w:cs="Times New Roman"/>
          <w:i w:val="0"/>
          <w:iCs w:val="0"/>
          <w:sz w:val="24"/>
          <w:szCs w:val="24"/>
        </w:rPr>
      </w:pPr>
      <w:r w:rsidRPr="00B516A7">
        <w:rPr>
          <w:rStyle w:val="Zvraznenie"/>
          <w:rFonts w:ascii="Times New Roman" w:hAnsi="Times New Roman" w:cs="Times New Roman"/>
          <w:i w:val="0"/>
          <w:iCs w:val="0"/>
          <w:sz w:val="24"/>
          <w:szCs w:val="24"/>
        </w:rPr>
        <w:t>Športová organizácia predkladá ministerstvu návrh na zaradenie športovcov do zoznamu športovcov top tímu do</w:t>
      </w:r>
      <w:r w:rsidR="003F28BA" w:rsidRPr="00B516A7">
        <w:rPr>
          <w:rStyle w:val="Zvraznenie"/>
          <w:rFonts w:ascii="Times New Roman" w:hAnsi="Times New Roman" w:cs="Times New Roman"/>
          <w:i w:val="0"/>
          <w:iCs w:val="0"/>
          <w:sz w:val="24"/>
          <w:szCs w:val="24"/>
        </w:rPr>
        <w:t>:</w:t>
      </w:r>
    </w:p>
    <w:p w14:paraId="369333C5" w14:textId="77777777" w:rsidR="0012754D" w:rsidRPr="00B516A7" w:rsidRDefault="0012754D" w:rsidP="006855A5">
      <w:pPr>
        <w:pStyle w:val="Odsekzoznamu"/>
        <w:numPr>
          <w:ilvl w:val="0"/>
          <w:numId w:val="5"/>
        </w:numPr>
        <w:spacing w:after="0"/>
        <w:ind w:left="850" w:hanging="425"/>
        <w:contextualSpacing/>
        <w:jc w:val="both"/>
        <w:rPr>
          <w:rStyle w:val="Zvraznenie"/>
          <w:rFonts w:ascii="Times New Roman" w:hAnsi="Times New Roman" w:cs="Times New Roman"/>
          <w:i w:val="0"/>
          <w:iCs w:val="0"/>
          <w:sz w:val="24"/>
          <w:szCs w:val="24"/>
        </w:rPr>
      </w:pPr>
      <w:r w:rsidRPr="00B516A7">
        <w:rPr>
          <w:rStyle w:val="Zvraznenie"/>
          <w:rFonts w:ascii="Times New Roman" w:hAnsi="Times New Roman" w:cs="Times New Roman"/>
          <w:i w:val="0"/>
          <w:iCs w:val="0"/>
          <w:sz w:val="24"/>
          <w:szCs w:val="24"/>
        </w:rPr>
        <w:t>31. decembra 202</w:t>
      </w:r>
      <w:r w:rsidR="000A759A" w:rsidRPr="00B516A7">
        <w:rPr>
          <w:rStyle w:val="Zvraznenie"/>
          <w:rFonts w:ascii="Times New Roman" w:hAnsi="Times New Roman" w:cs="Times New Roman"/>
          <w:i w:val="0"/>
          <w:iCs w:val="0"/>
          <w:sz w:val="24"/>
          <w:szCs w:val="24"/>
        </w:rPr>
        <w:t>4</w:t>
      </w:r>
      <w:r w:rsidRPr="00B516A7">
        <w:rPr>
          <w:rStyle w:val="Zvraznenie"/>
          <w:rFonts w:ascii="Times New Roman" w:hAnsi="Times New Roman" w:cs="Times New Roman"/>
          <w:i w:val="0"/>
          <w:iCs w:val="0"/>
          <w:sz w:val="24"/>
          <w:szCs w:val="24"/>
        </w:rPr>
        <w:t xml:space="preserve">,  </w:t>
      </w:r>
    </w:p>
    <w:p w14:paraId="4835CEE1" w14:textId="123318C6" w:rsidR="0012754D" w:rsidRPr="00B516A7" w:rsidRDefault="0012754D" w:rsidP="006855A5">
      <w:pPr>
        <w:pStyle w:val="Odsekzoznamu"/>
        <w:numPr>
          <w:ilvl w:val="0"/>
          <w:numId w:val="5"/>
        </w:numPr>
        <w:spacing w:after="0"/>
        <w:ind w:left="850" w:hanging="425"/>
        <w:contextualSpacing/>
        <w:jc w:val="both"/>
        <w:rPr>
          <w:rStyle w:val="Zvraznenie"/>
          <w:rFonts w:ascii="Times New Roman" w:hAnsi="Times New Roman" w:cs="Times New Roman"/>
          <w:i w:val="0"/>
          <w:iCs w:val="0"/>
          <w:sz w:val="24"/>
          <w:szCs w:val="24"/>
        </w:rPr>
      </w:pPr>
      <w:r w:rsidRPr="00B516A7">
        <w:rPr>
          <w:rStyle w:val="Zvraznenie"/>
          <w:rFonts w:ascii="Times New Roman" w:hAnsi="Times New Roman" w:cs="Times New Roman"/>
          <w:i w:val="0"/>
          <w:iCs w:val="0"/>
          <w:sz w:val="24"/>
          <w:szCs w:val="24"/>
        </w:rPr>
        <w:t xml:space="preserve">30 dní od dosiahnutia výsledku, s ktorým je spojená účasť na najbližších Hrách, ak ide o zaradenie podľa bodu </w:t>
      </w:r>
      <w:r w:rsidR="000C532F">
        <w:rPr>
          <w:rStyle w:val="Zvraznenie"/>
          <w:rFonts w:ascii="Times New Roman" w:hAnsi="Times New Roman" w:cs="Times New Roman"/>
          <w:i w:val="0"/>
          <w:iCs w:val="0"/>
          <w:sz w:val="24"/>
          <w:szCs w:val="24"/>
        </w:rPr>
        <w:t>6</w:t>
      </w:r>
      <w:r w:rsidRPr="00B516A7">
        <w:rPr>
          <w:rStyle w:val="Zvraznenie"/>
          <w:rFonts w:ascii="Times New Roman" w:hAnsi="Times New Roman" w:cs="Times New Roman"/>
          <w:i w:val="0"/>
          <w:iCs w:val="0"/>
          <w:sz w:val="24"/>
          <w:szCs w:val="24"/>
        </w:rPr>
        <w:t xml:space="preserve">., alebo  </w:t>
      </w:r>
    </w:p>
    <w:p w14:paraId="007B5ADE" w14:textId="60618FD6" w:rsidR="0012754D" w:rsidRPr="00B516A7" w:rsidRDefault="0012754D" w:rsidP="006855A5">
      <w:pPr>
        <w:pStyle w:val="Odsekzoznamu"/>
        <w:numPr>
          <w:ilvl w:val="0"/>
          <w:numId w:val="5"/>
        </w:numPr>
        <w:spacing w:after="120"/>
        <w:ind w:left="850" w:hanging="425"/>
        <w:jc w:val="both"/>
        <w:rPr>
          <w:rStyle w:val="Zvraznenie"/>
          <w:rFonts w:ascii="Times New Roman" w:hAnsi="Times New Roman" w:cs="Times New Roman"/>
          <w:i w:val="0"/>
          <w:iCs w:val="0"/>
          <w:sz w:val="24"/>
          <w:szCs w:val="24"/>
        </w:rPr>
      </w:pPr>
      <w:r w:rsidRPr="00B516A7">
        <w:rPr>
          <w:rStyle w:val="Zvraznenie"/>
          <w:rFonts w:ascii="Times New Roman" w:hAnsi="Times New Roman" w:cs="Times New Roman"/>
          <w:i w:val="0"/>
          <w:iCs w:val="0"/>
          <w:sz w:val="24"/>
          <w:szCs w:val="24"/>
        </w:rPr>
        <w:t>30. apríla 202</w:t>
      </w:r>
      <w:r w:rsidR="000A759A" w:rsidRPr="00B516A7">
        <w:rPr>
          <w:rStyle w:val="Zvraznenie"/>
          <w:rFonts w:ascii="Times New Roman" w:hAnsi="Times New Roman" w:cs="Times New Roman"/>
          <w:i w:val="0"/>
          <w:iCs w:val="0"/>
          <w:sz w:val="24"/>
          <w:szCs w:val="24"/>
        </w:rPr>
        <w:t>5</w:t>
      </w:r>
      <w:r w:rsidRPr="00B516A7">
        <w:rPr>
          <w:rStyle w:val="Zvraznenie"/>
          <w:rFonts w:ascii="Times New Roman" w:hAnsi="Times New Roman" w:cs="Times New Roman"/>
          <w:i w:val="0"/>
          <w:iCs w:val="0"/>
          <w:sz w:val="24"/>
          <w:szCs w:val="24"/>
        </w:rPr>
        <w:t xml:space="preserve">, ak ide o zaradenie podľa </w:t>
      </w:r>
      <w:r w:rsidRPr="003F2C7D">
        <w:rPr>
          <w:rStyle w:val="Zvraznenie"/>
          <w:rFonts w:ascii="Times New Roman" w:hAnsi="Times New Roman" w:cs="Times New Roman"/>
          <w:i w:val="0"/>
          <w:iCs w:val="0"/>
          <w:sz w:val="24"/>
          <w:szCs w:val="24"/>
        </w:rPr>
        <w:t xml:space="preserve">bodu </w:t>
      </w:r>
      <w:r w:rsidR="003F2C7D">
        <w:rPr>
          <w:rStyle w:val="Zvraznenie"/>
          <w:rFonts w:ascii="Times New Roman" w:hAnsi="Times New Roman" w:cs="Times New Roman"/>
          <w:i w:val="0"/>
          <w:iCs w:val="0"/>
          <w:sz w:val="24"/>
          <w:szCs w:val="24"/>
        </w:rPr>
        <w:t>6</w:t>
      </w:r>
      <w:r w:rsidRPr="00B516A7">
        <w:rPr>
          <w:rStyle w:val="Zvraznenie"/>
          <w:rFonts w:ascii="Times New Roman" w:hAnsi="Times New Roman" w:cs="Times New Roman"/>
          <w:i w:val="0"/>
          <w:iCs w:val="0"/>
          <w:sz w:val="24"/>
          <w:szCs w:val="24"/>
        </w:rPr>
        <w:t xml:space="preserve">. </w:t>
      </w:r>
    </w:p>
    <w:p w14:paraId="4CD7BA04" w14:textId="77777777" w:rsidR="007E39DF" w:rsidRDefault="0012754D" w:rsidP="00CA4823">
      <w:pPr>
        <w:pStyle w:val="Odsekzoznamu"/>
        <w:numPr>
          <w:ilvl w:val="0"/>
          <w:numId w:val="4"/>
        </w:numPr>
        <w:ind w:left="426" w:hanging="426"/>
        <w:jc w:val="both"/>
        <w:rPr>
          <w:rStyle w:val="Zvraznenie"/>
          <w:rFonts w:ascii="Times New Roman" w:hAnsi="Times New Roman" w:cs="Times New Roman"/>
          <w:i w:val="0"/>
          <w:iCs w:val="0"/>
          <w:sz w:val="24"/>
          <w:szCs w:val="24"/>
        </w:rPr>
      </w:pPr>
      <w:r w:rsidRPr="009405B5">
        <w:rPr>
          <w:rStyle w:val="Zvraznenie"/>
          <w:rFonts w:ascii="Times New Roman" w:hAnsi="Times New Roman" w:cs="Times New Roman"/>
          <w:i w:val="0"/>
          <w:iCs w:val="0"/>
          <w:sz w:val="24"/>
          <w:szCs w:val="24"/>
        </w:rPr>
        <w:t>Počas trvania materskej dovolenky sa športovkyni Príspevok nevypláca</w:t>
      </w:r>
      <w:r w:rsidR="00036D3D" w:rsidRPr="009405B5">
        <w:rPr>
          <w:rStyle w:val="Zvraznenie"/>
          <w:rFonts w:ascii="Times New Roman" w:hAnsi="Times New Roman" w:cs="Times New Roman"/>
          <w:i w:val="0"/>
          <w:iCs w:val="0"/>
          <w:sz w:val="24"/>
          <w:szCs w:val="24"/>
        </w:rPr>
        <w:t>.</w:t>
      </w:r>
      <w:r w:rsidRPr="009405B5">
        <w:rPr>
          <w:rStyle w:val="Zvraznenie"/>
          <w:rFonts w:ascii="Times New Roman" w:hAnsi="Times New Roman" w:cs="Times New Roman"/>
          <w:i w:val="0"/>
          <w:iCs w:val="0"/>
          <w:sz w:val="24"/>
          <w:szCs w:val="24"/>
        </w:rPr>
        <w:t xml:space="preserve"> </w:t>
      </w:r>
      <w:r w:rsidR="00036D3D" w:rsidRPr="009405B5">
        <w:rPr>
          <w:rStyle w:val="Zvraznenie"/>
          <w:rFonts w:ascii="Times New Roman" w:hAnsi="Times New Roman" w:cs="Times New Roman"/>
          <w:i w:val="0"/>
          <w:iCs w:val="0"/>
          <w:sz w:val="24"/>
          <w:szCs w:val="24"/>
        </w:rPr>
        <w:t>Po ukončení materskej dovolenky sa jej poskytne pomerná časť vypočítaného Príspevku na príslušný rok.</w:t>
      </w:r>
    </w:p>
    <w:p w14:paraId="59AA0673" w14:textId="2F618FD5" w:rsidR="0012754D" w:rsidRPr="007E39DF" w:rsidRDefault="0012754D" w:rsidP="00E02149">
      <w:pPr>
        <w:pStyle w:val="Odsekzoznamu"/>
        <w:numPr>
          <w:ilvl w:val="0"/>
          <w:numId w:val="4"/>
        </w:numPr>
        <w:ind w:left="426" w:hanging="426"/>
        <w:jc w:val="both"/>
        <w:rPr>
          <w:rStyle w:val="Zvraznenie"/>
          <w:rFonts w:ascii="Times New Roman" w:hAnsi="Times New Roman" w:cs="Times New Roman"/>
          <w:i w:val="0"/>
          <w:iCs w:val="0"/>
          <w:sz w:val="24"/>
          <w:szCs w:val="24"/>
        </w:rPr>
      </w:pPr>
      <w:r w:rsidRPr="007E39DF">
        <w:rPr>
          <w:rStyle w:val="Zvraznenie"/>
          <w:rFonts w:ascii="Times New Roman" w:hAnsi="Times New Roman" w:cs="Times New Roman"/>
          <w:i w:val="0"/>
          <w:iCs w:val="0"/>
          <w:sz w:val="24"/>
          <w:szCs w:val="24"/>
        </w:rPr>
        <w:lastRenderedPageBreak/>
        <w:t>Ministerstvo vyradí športovca alebo člena Zoskupenia zo zoznamu športovcov top tímu na návrh športovej organizácie, ak športovec</w:t>
      </w:r>
      <w:r w:rsidR="003F28BA" w:rsidRPr="007E39DF">
        <w:rPr>
          <w:rStyle w:val="Zvraznenie"/>
          <w:rFonts w:ascii="Times New Roman" w:hAnsi="Times New Roman" w:cs="Times New Roman"/>
          <w:i w:val="0"/>
          <w:iCs w:val="0"/>
          <w:sz w:val="24"/>
          <w:szCs w:val="24"/>
        </w:rPr>
        <w:t>:</w:t>
      </w:r>
    </w:p>
    <w:p w14:paraId="6AC65F43" w14:textId="77777777" w:rsidR="0012754D" w:rsidRPr="007E39DF" w:rsidRDefault="0012754D" w:rsidP="00577D21">
      <w:pPr>
        <w:pStyle w:val="Odsekzoznamu"/>
        <w:numPr>
          <w:ilvl w:val="0"/>
          <w:numId w:val="7"/>
        </w:numPr>
        <w:spacing w:after="0"/>
        <w:ind w:left="850" w:hanging="425"/>
        <w:contextualSpacing/>
        <w:jc w:val="both"/>
        <w:rPr>
          <w:rStyle w:val="Zvraznenie"/>
          <w:rFonts w:ascii="Times New Roman" w:hAnsi="Times New Roman" w:cs="Times New Roman"/>
          <w:i w:val="0"/>
          <w:iCs w:val="0"/>
          <w:sz w:val="24"/>
          <w:szCs w:val="24"/>
        </w:rPr>
      </w:pPr>
      <w:r w:rsidRPr="007E39DF">
        <w:rPr>
          <w:rStyle w:val="Zvraznenie"/>
          <w:rFonts w:ascii="Times New Roman" w:hAnsi="Times New Roman" w:cs="Times New Roman"/>
          <w:i w:val="0"/>
          <w:iCs w:val="0"/>
          <w:sz w:val="24"/>
          <w:szCs w:val="24"/>
        </w:rPr>
        <w:t>bol vyradený zo športovej reprezentácie národným športovým zväzom, alebo národnou športovou organizáciou,</w:t>
      </w:r>
    </w:p>
    <w:p w14:paraId="57418659" w14:textId="77777777" w:rsidR="0012754D" w:rsidRPr="007E39DF" w:rsidRDefault="0012754D" w:rsidP="00577D21">
      <w:pPr>
        <w:pStyle w:val="Odsekzoznamu"/>
        <w:numPr>
          <w:ilvl w:val="0"/>
          <w:numId w:val="7"/>
        </w:numPr>
        <w:spacing w:after="0"/>
        <w:ind w:left="850" w:hanging="425"/>
        <w:contextualSpacing/>
        <w:jc w:val="both"/>
        <w:rPr>
          <w:rStyle w:val="Zvraznenie"/>
          <w:rFonts w:ascii="Times New Roman" w:hAnsi="Times New Roman" w:cs="Times New Roman"/>
          <w:i w:val="0"/>
          <w:iCs w:val="0"/>
          <w:sz w:val="24"/>
          <w:szCs w:val="24"/>
        </w:rPr>
      </w:pPr>
      <w:r w:rsidRPr="007E39DF">
        <w:rPr>
          <w:rStyle w:val="Zvraznenie"/>
          <w:rFonts w:ascii="Times New Roman" w:hAnsi="Times New Roman" w:cs="Times New Roman"/>
          <w:i w:val="0"/>
          <w:iCs w:val="0"/>
          <w:sz w:val="24"/>
          <w:szCs w:val="24"/>
        </w:rPr>
        <w:t>porušil antidopingové pravidlá,</w:t>
      </w:r>
    </w:p>
    <w:p w14:paraId="07CBEBA9" w14:textId="77777777" w:rsidR="0012754D" w:rsidRPr="007E39DF" w:rsidRDefault="0012754D" w:rsidP="00577D21">
      <w:pPr>
        <w:pStyle w:val="Odsekzoznamu"/>
        <w:numPr>
          <w:ilvl w:val="0"/>
          <w:numId w:val="7"/>
        </w:numPr>
        <w:spacing w:after="0"/>
        <w:ind w:left="850" w:hanging="425"/>
        <w:contextualSpacing/>
        <w:jc w:val="both"/>
        <w:rPr>
          <w:rStyle w:val="Zvraznenie"/>
          <w:rFonts w:ascii="Times New Roman" w:hAnsi="Times New Roman" w:cs="Times New Roman"/>
          <w:i w:val="0"/>
          <w:iCs w:val="0"/>
          <w:sz w:val="24"/>
          <w:szCs w:val="24"/>
        </w:rPr>
      </w:pPr>
      <w:r w:rsidRPr="007E39DF">
        <w:rPr>
          <w:rStyle w:val="Zvraznenie"/>
          <w:rFonts w:ascii="Times New Roman" w:hAnsi="Times New Roman" w:cs="Times New Roman"/>
          <w:i w:val="0"/>
          <w:iCs w:val="0"/>
          <w:sz w:val="24"/>
          <w:szCs w:val="24"/>
        </w:rPr>
        <w:t>dopustil sa priestupku podľa § 96 ods. 1 zákona o športe,</w:t>
      </w:r>
    </w:p>
    <w:p w14:paraId="351C7861" w14:textId="77777777" w:rsidR="0012754D" w:rsidRPr="007E39DF" w:rsidRDefault="0012754D" w:rsidP="00577D21">
      <w:pPr>
        <w:pStyle w:val="Odsekzoznamu"/>
        <w:numPr>
          <w:ilvl w:val="0"/>
          <w:numId w:val="7"/>
        </w:numPr>
        <w:spacing w:after="0"/>
        <w:ind w:left="850" w:hanging="425"/>
        <w:contextualSpacing/>
        <w:jc w:val="both"/>
        <w:rPr>
          <w:rStyle w:val="Zvraznenie"/>
          <w:rFonts w:ascii="Times New Roman" w:hAnsi="Times New Roman" w:cs="Times New Roman"/>
          <w:i w:val="0"/>
          <w:iCs w:val="0"/>
          <w:sz w:val="24"/>
          <w:szCs w:val="24"/>
        </w:rPr>
      </w:pPr>
      <w:r w:rsidRPr="007E39DF">
        <w:rPr>
          <w:rStyle w:val="Zvraznenie"/>
          <w:rFonts w:ascii="Times New Roman" w:hAnsi="Times New Roman" w:cs="Times New Roman"/>
          <w:i w:val="0"/>
          <w:iCs w:val="0"/>
          <w:sz w:val="24"/>
          <w:szCs w:val="24"/>
        </w:rPr>
        <w:t>porušil opakovane alebo závažne povinnosti vyplývajúce z pracovno-právneho vzťahu alebo z obdobného pracovného vzťahu, ak je zaradený v rezortnom športovom stredisku,</w:t>
      </w:r>
    </w:p>
    <w:p w14:paraId="42A756F5" w14:textId="55697FC6" w:rsidR="0012754D" w:rsidRPr="007E39DF" w:rsidRDefault="0012754D" w:rsidP="00577D21">
      <w:pPr>
        <w:pStyle w:val="Odsekzoznamu"/>
        <w:numPr>
          <w:ilvl w:val="0"/>
          <w:numId w:val="7"/>
        </w:numPr>
        <w:spacing w:after="120"/>
        <w:ind w:left="850" w:hanging="425"/>
        <w:jc w:val="both"/>
        <w:rPr>
          <w:rStyle w:val="Zvraznenie"/>
          <w:rFonts w:ascii="Times New Roman" w:hAnsi="Times New Roman" w:cs="Times New Roman"/>
          <w:i w:val="0"/>
          <w:iCs w:val="0"/>
          <w:sz w:val="24"/>
          <w:szCs w:val="24"/>
        </w:rPr>
      </w:pPr>
      <w:r w:rsidRPr="007E39DF">
        <w:rPr>
          <w:rStyle w:val="Zvraznenie"/>
          <w:rFonts w:ascii="Times New Roman" w:hAnsi="Times New Roman" w:cs="Times New Roman"/>
          <w:i w:val="0"/>
          <w:iCs w:val="0"/>
          <w:sz w:val="24"/>
          <w:szCs w:val="24"/>
        </w:rPr>
        <w:t>nezúčastňuje sa športovej prípravy podľa schváleného plánu prípravy národným športovým zväzom alebo národnou športovou organizáciou dlhšie ako šesť po sebe nasledujúcich mesiacov</w:t>
      </w:r>
      <w:r w:rsidR="00C52C92" w:rsidRPr="007E39DF">
        <w:rPr>
          <w:rStyle w:val="Zvraznenie"/>
          <w:rFonts w:ascii="Times New Roman" w:hAnsi="Times New Roman" w:cs="Times New Roman"/>
          <w:i w:val="0"/>
          <w:iCs w:val="0"/>
          <w:sz w:val="24"/>
          <w:szCs w:val="24"/>
        </w:rPr>
        <w:t>.</w:t>
      </w:r>
    </w:p>
    <w:p w14:paraId="125DC735" w14:textId="77777777" w:rsidR="003E4A79" w:rsidRDefault="00877FCC" w:rsidP="00577D21">
      <w:pPr>
        <w:pStyle w:val="Odsekzoznamu"/>
        <w:numPr>
          <w:ilvl w:val="0"/>
          <w:numId w:val="4"/>
        </w:numPr>
        <w:spacing w:after="120"/>
        <w:ind w:left="426" w:hanging="426"/>
        <w:jc w:val="both"/>
        <w:rPr>
          <w:rStyle w:val="Zvraznenie"/>
          <w:rFonts w:ascii="Times New Roman" w:hAnsi="Times New Roman" w:cs="Times New Roman"/>
          <w:i w:val="0"/>
          <w:iCs w:val="0"/>
          <w:sz w:val="24"/>
          <w:szCs w:val="24"/>
        </w:rPr>
      </w:pPr>
      <w:r w:rsidRPr="00903DFE">
        <w:rPr>
          <w:rStyle w:val="Zvraznenie"/>
          <w:rFonts w:ascii="Times New Roman" w:hAnsi="Times New Roman" w:cs="Times New Roman"/>
          <w:i w:val="0"/>
          <w:iCs w:val="0"/>
          <w:sz w:val="24"/>
          <w:szCs w:val="24"/>
        </w:rPr>
        <w:t xml:space="preserve">Ak športovec dosiahne výsledok, s ktorým je spojená účasť na najbližších Hrách (ďalej len „Miestenka“), ale nespĺňa Kritériá, športovec bude zaradený do zoznamu športovcov </w:t>
      </w:r>
      <w:r w:rsidR="006A5A47" w:rsidRPr="00903DFE">
        <w:rPr>
          <w:rStyle w:val="Zvraznenie"/>
          <w:rFonts w:ascii="Times New Roman" w:hAnsi="Times New Roman" w:cs="Times New Roman"/>
          <w:i w:val="0"/>
          <w:iCs w:val="0"/>
          <w:sz w:val="24"/>
          <w:szCs w:val="24"/>
        </w:rPr>
        <w:t xml:space="preserve">do </w:t>
      </w:r>
      <w:r w:rsidR="000E2953" w:rsidRPr="00903DFE">
        <w:rPr>
          <w:rStyle w:val="Zvraznenie"/>
          <w:rFonts w:ascii="Times New Roman" w:hAnsi="Times New Roman" w:cs="Times New Roman"/>
          <w:i w:val="0"/>
          <w:iCs w:val="0"/>
          <w:sz w:val="24"/>
          <w:szCs w:val="24"/>
        </w:rPr>
        <w:t xml:space="preserve">top tímu </w:t>
      </w:r>
      <w:r w:rsidR="006A5A47" w:rsidRPr="00903DFE">
        <w:rPr>
          <w:rStyle w:val="Zvraznenie"/>
          <w:rFonts w:ascii="Times New Roman" w:hAnsi="Times New Roman" w:cs="Times New Roman"/>
          <w:i w:val="0"/>
          <w:iCs w:val="0"/>
          <w:sz w:val="24"/>
          <w:szCs w:val="24"/>
        </w:rPr>
        <w:t>medzinárodnej úrovne</w:t>
      </w:r>
      <w:r w:rsidRPr="00903DFE">
        <w:rPr>
          <w:rStyle w:val="Zvraznenie"/>
          <w:rFonts w:ascii="Times New Roman" w:hAnsi="Times New Roman" w:cs="Times New Roman"/>
          <w:i w:val="0"/>
          <w:iCs w:val="0"/>
          <w:sz w:val="24"/>
          <w:szCs w:val="24"/>
        </w:rPr>
        <w:t xml:space="preserve"> v roku konania Hier a zároveň sa mu </w:t>
      </w:r>
      <w:r w:rsidR="007C6429" w:rsidRPr="00903DFE">
        <w:rPr>
          <w:rStyle w:val="Zvraznenie"/>
          <w:rFonts w:ascii="Times New Roman" w:hAnsi="Times New Roman" w:cs="Times New Roman"/>
          <w:i w:val="0"/>
          <w:iCs w:val="0"/>
          <w:sz w:val="24"/>
          <w:szCs w:val="24"/>
        </w:rPr>
        <w:t xml:space="preserve">môže </w:t>
      </w:r>
      <w:r w:rsidRPr="00903DFE">
        <w:rPr>
          <w:rStyle w:val="Zvraznenie"/>
          <w:rFonts w:ascii="Times New Roman" w:hAnsi="Times New Roman" w:cs="Times New Roman"/>
          <w:i w:val="0"/>
          <w:iCs w:val="0"/>
          <w:sz w:val="24"/>
          <w:szCs w:val="24"/>
        </w:rPr>
        <w:t>v roku konania Hier poskytn</w:t>
      </w:r>
      <w:r w:rsidR="007C6429" w:rsidRPr="00903DFE">
        <w:rPr>
          <w:rStyle w:val="Zvraznenie"/>
          <w:rFonts w:ascii="Times New Roman" w:hAnsi="Times New Roman" w:cs="Times New Roman"/>
          <w:i w:val="0"/>
          <w:iCs w:val="0"/>
          <w:sz w:val="24"/>
          <w:szCs w:val="24"/>
        </w:rPr>
        <w:t>úť</w:t>
      </w:r>
      <w:r w:rsidRPr="00903DFE">
        <w:rPr>
          <w:rStyle w:val="Zvraznenie"/>
          <w:rFonts w:ascii="Times New Roman" w:hAnsi="Times New Roman" w:cs="Times New Roman"/>
          <w:i w:val="0"/>
          <w:iCs w:val="0"/>
          <w:sz w:val="24"/>
          <w:szCs w:val="24"/>
        </w:rPr>
        <w:t xml:space="preserve"> Príspevok v sume </w:t>
      </w:r>
      <w:r w:rsidR="007C6429" w:rsidRPr="00903DFE">
        <w:rPr>
          <w:rStyle w:val="Zvraznenie"/>
          <w:rFonts w:ascii="Times New Roman" w:hAnsi="Times New Roman" w:cs="Times New Roman"/>
          <w:i w:val="0"/>
          <w:iCs w:val="0"/>
          <w:sz w:val="24"/>
          <w:szCs w:val="24"/>
        </w:rPr>
        <w:t xml:space="preserve">do </w:t>
      </w:r>
      <w:r w:rsidR="00431A35" w:rsidRPr="00903DFE">
        <w:rPr>
          <w:rStyle w:val="Zvraznenie"/>
          <w:rFonts w:ascii="Times New Roman" w:hAnsi="Times New Roman" w:cs="Times New Roman"/>
          <w:i w:val="0"/>
          <w:iCs w:val="0"/>
          <w:sz w:val="24"/>
          <w:szCs w:val="24"/>
        </w:rPr>
        <w:t>10</w:t>
      </w:r>
      <w:r w:rsidRPr="00903DFE">
        <w:rPr>
          <w:rStyle w:val="Zvraznenie"/>
          <w:rFonts w:ascii="Times New Roman" w:hAnsi="Times New Roman" w:cs="Times New Roman"/>
          <w:i w:val="0"/>
          <w:iCs w:val="0"/>
          <w:sz w:val="24"/>
          <w:szCs w:val="24"/>
        </w:rPr>
        <w:t xml:space="preserve"> 000 eur</w:t>
      </w:r>
      <w:r w:rsidR="00DF5D83" w:rsidRPr="00903DFE">
        <w:rPr>
          <w:rStyle w:val="Zvraznenie"/>
          <w:rFonts w:ascii="Times New Roman" w:hAnsi="Times New Roman" w:cs="Times New Roman"/>
          <w:i w:val="0"/>
          <w:iCs w:val="0"/>
          <w:sz w:val="24"/>
          <w:szCs w:val="24"/>
        </w:rPr>
        <w:t>. Pri</w:t>
      </w:r>
      <w:r w:rsidR="00EB382F" w:rsidRPr="00903DFE">
        <w:rPr>
          <w:rStyle w:val="Zvraznenie"/>
          <w:rFonts w:ascii="Times New Roman" w:hAnsi="Times New Roman" w:cs="Times New Roman"/>
          <w:i w:val="0"/>
          <w:iCs w:val="0"/>
          <w:sz w:val="24"/>
          <w:szCs w:val="24"/>
        </w:rPr>
        <w:t xml:space="preserve"> </w:t>
      </w:r>
      <w:r w:rsidR="00DF5D83" w:rsidRPr="00903DFE">
        <w:rPr>
          <w:rStyle w:val="Zvraznenie"/>
          <w:rFonts w:ascii="Times New Roman" w:hAnsi="Times New Roman" w:cs="Times New Roman"/>
          <w:i w:val="0"/>
          <w:iCs w:val="0"/>
          <w:sz w:val="24"/>
          <w:szCs w:val="24"/>
        </w:rPr>
        <w:t>určení výšky tohto príspevku sa zohľadní či</w:t>
      </w:r>
      <w:r w:rsidR="00EB382F" w:rsidRPr="00903DFE">
        <w:rPr>
          <w:rStyle w:val="Zvraznenie"/>
          <w:rFonts w:ascii="Times New Roman" w:hAnsi="Times New Roman" w:cs="Times New Roman"/>
          <w:i w:val="0"/>
          <w:iCs w:val="0"/>
          <w:sz w:val="24"/>
          <w:szCs w:val="24"/>
        </w:rPr>
        <w:t xml:space="preserve"> sa </w:t>
      </w:r>
      <w:r w:rsidR="00DF5D83" w:rsidRPr="00903DFE">
        <w:rPr>
          <w:rStyle w:val="Zvraznenie"/>
          <w:rFonts w:ascii="Times New Roman" w:hAnsi="Times New Roman" w:cs="Times New Roman"/>
          <w:i w:val="0"/>
          <w:iCs w:val="0"/>
          <w:sz w:val="24"/>
          <w:szCs w:val="24"/>
        </w:rPr>
        <w:t xml:space="preserve">športovec </w:t>
      </w:r>
      <w:r w:rsidR="00EB382F" w:rsidRPr="00903DFE">
        <w:rPr>
          <w:rStyle w:val="Zvraznenie"/>
          <w:rFonts w:ascii="Times New Roman" w:hAnsi="Times New Roman" w:cs="Times New Roman"/>
          <w:i w:val="0"/>
          <w:iCs w:val="0"/>
          <w:sz w:val="24"/>
          <w:szCs w:val="24"/>
        </w:rPr>
        <w:t xml:space="preserve">kvalifikoval na Hry </w:t>
      </w:r>
      <w:r w:rsidR="00446F6A" w:rsidRPr="00903DFE">
        <w:rPr>
          <w:rStyle w:val="Zvraznenie"/>
          <w:rFonts w:ascii="Times New Roman" w:hAnsi="Times New Roman" w:cs="Times New Roman"/>
          <w:i w:val="0"/>
          <w:iCs w:val="0"/>
          <w:sz w:val="24"/>
          <w:szCs w:val="24"/>
        </w:rPr>
        <w:t>na základe dosiahnutého výsledku v</w:t>
      </w:r>
      <w:r w:rsidR="00DF5D83" w:rsidRPr="00903DFE">
        <w:rPr>
          <w:rStyle w:val="Zvraznenie"/>
          <w:rFonts w:ascii="Times New Roman" w:hAnsi="Times New Roman" w:cs="Times New Roman"/>
          <w:i w:val="0"/>
          <w:iCs w:val="0"/>
          <w:sz w:val="24"/>
          <w:szCs w:val="24"/>
        </w:rPr>
        <w:t> </w:t>
      </w:r>
      <w:r w:rsidR="00446F6A" w:rsidRPr="00903DFE">
        <w:rPr>
          <w:rStyle w:val="Zvraznenie"/>
          <w:rFonts w:ascii="Times New Roman" w:hAnsi="Times New Roman" w:cs="Times New Roman"/>
          <w:i w:val="0"/>
          <w:iCs w:val="0"/>
          <w:sz w:val="24"/>
          <w:szCs w:val="24"/>
        </w:rPr>
        <w:t>kvalifikácii</w:t>
      </w:r>
      <w:r w:rsidR="00DF5D83" w:rsidRPr="00903DFE">
        <w:rPr>
          <w:rStyle w:val="Zvraznenie"/>
          <w:rFonts w:ascii="Times New Roman" w:hAnsi="Times New Roman" w:cs="Times New Roman"/>
          <w:i w:val="0"/>
          <w:iCs w:val="0"/>
          <w:sz w:val="24"/>
          <w:szCs w:val="24"/>
        </w:rPr>
        <w:t xml:space="preserve">, </w:t>
      </w:r>
      <w:r w:rsidR="00446F6A" w:rsidRPr="00903DFE">
        <w:rPr>
          <w:rStyle w:val="Zvraznenie"/>
          <w:rFonts w:ascii="Times New Roman" w:hAnsi="Times New Roman" w:cs="Times New Roman"/>
          <w:i w:val="0"/>
          <w:iCs w:val="0"/>
          <w:sz w:val="24"/>
          <w:szCs w:val="24"/>
        </w:rPr>
        <w:t>prostredníctvom oficiálneho svetového rebríčka</w:t>
      </w:r>
      <w:r w:rsidR="00DF5D83" w:rsidRPr="00903DFE">
        <w:rPr>
          <w:rStyle w:val="Zvraznenie"/>
          <w:rFonts w:ascii="Times New Roman" w:hAnsi="Times New Roman" w:cs="Times New Roman"/>
          <w:i w:val="0"/>
          <w:iCs w:val="0"/>
          <w:sz w:val="24"/>
          <w:szCs w:val="24"/>
        </w:rPr>
        <w:t xml:space="preserve"> alebo na základe iných nominačných kritérií </w:t>
      </w:r>
      <w:r w:rsidR="00AB428E" w:rsidRPr="00903DFE">
        <w:rPr>
          <w:rStyle w:val="Zvraznenie"/>
          <w:rFonts w:ascii="Times New Roman" w:hAnsi="Times New Roman" w:cs="Times New Roman"/>
          <w:i w:val="0"/>
          <w:iCs w:val="0"/>
          <w:sz w:val="24"/>
          <w:szCs w:val="24"/>
        </w:rPr>
        <w:t>stanovených medzinárodnou športovou organizáciou</w:t>
      </w:r>
      <w:r w:rsidRPr="00903DFE">
        <w:rPr>
          <w:rStyle w:val="Zvraznenie"/>
          <w:rFonts w:ascii="Times New Roman" w:hAnsi="Times New Roman" w:cs="Times New Roman"/>
          <w:i w:val="0"/>
          <w:iCs w:val="0"/>
          <w:sz w:val="24"/>
          <w:szCs w:val="24"/>
        </w:rPr>
        <w:t>.</w:t>
      </w:r>
    </w:p>
    <w:p w14:paraId="1DF2D9D9" w14:textId="7BE616DB" w:rsidR="003E4A79" w:rsidRDefault="0012754D" w:rsidP="00E02149">
      <w:pPr>
        <w:pStyle w:val="Odsekzoznamu"/>
        <w:numPr>
          <w:ilvl w:val="0"/>
          <w:numId w:val="4"/>
        </w:numPr>
        <w:ind w:left="426" w:hanging="426"/>
        <w:jc w:val="both"/>
        <w:rPr>
          <w:rStyle w:val="Zvraznenie"/>
          <w:rFonts w:ascii="Times New Roman" w:hAnsi="Times New Roman" w:cs="Times New Roman"/>
          <w:i w:val="0"/>
          <w:iCs w:val="0"/>
          <w:sz w:val="24"/>
          <w:szCs w:val="24"/>
        </w:rPr>
      </w:pPr>
      <w:r w:rsidRPr="003E4A79">
        <w:rPr>
          <w:rStyle w:val="Zvraznenie"/>
          <w:rFonts w:ascii="Times New Roman" w:hAnsi="Times New Roman" w:cs="Times New Roman"/>
          <w:i w:val="0"/>
          <w:iCs w:val="0"/>
          <w:sz w:val="24"/>
          <w:szCs w:val="24"/>
        </w:rPr>
        <w:t xml:space="preserve">Ak športovec, ktorý nie je zaradený v zozname športovcov </w:t>
      </w:r>
      <w:r w:rsidR="000E2953" w:rsidRPr="003E4A79">
        <w:rPr>
          <w:rStyle w:val="Zvraznenie"/>
          <w:rFonts w:ascii="Times New Roman" w:hAnsi="Times New Roman" w:cs="Times New Roman"/>
          <w:i w:val="0"/>
          <w:iCs w:val="0"/>
          <w:sz w:val="24"/>
          <w:szCs w:val="24"/>
        </w:rPr>
        <w:t xml:space="preserve">top tím </w:t>
      </w:r>
      <w:r w:rsidRPr="00B971A3">
        <w:rPr>
          <w:rStyle w:val="Zvraznenie"/>
          <w:rFonts w:ascii="Times New Roman" w:hAnsi="Times New Roman" w:cs="Times New Roman"/>
          <w:i w:val="0"/>
          <w:iCs w:val="0"/>
          <w:sz w:val="24"/>
          <w:szCs w:val="24"/>
        </w:rPr>
        <w:t>podľa bodu 2</w:t>
      </w:r>
      <w:r w:rsidR="000E2953" w:rsidRPr="00B971A3">
        <w:rPr>
          <w:rStyle w:val="Zvraznenie"/>
          <w:rFonts w:ascii="Times New Roman" w:hAnsi="Times New Roman" w:cs="Times New Roman"/>
          <w:i w:val="0"/>
          <w:iCs w:val="0"/>
          <w:sz w:val="24"/>
          <w:szCs w:val="24"/>
        </w:rPr>
        <w:t xml:space="preserve"> a 3</w:t>
      </w:r>
      <w:r w:rsidRPr="003E4A79">
        <w:rPr>
          <w:rStyle w:val="Zvraznenie"/>
          <w:rFonts w:ascii="Times New Roman" w:hAnsi="Times New Roman" w:cs="Times New Roman"/>
          <w:i w:val="0"/>
          <w:iCs w:val="0"/>
          <w:sz w:val="24"/>
          <w:szCs w:val="24"/>
        </w:rPr>
        <w:t xml:space="preserve"> alebo </w:t>
      </w:r>
      <w:r w:rsidRPr="00B971A3">
        <w:rPr>
          <w:rStyle w:val="Zvraznenie"/>
          <w:rFonts w:ascii="Times New Roman" w:hAnsi="Times New Roman" w:cs="Times New Roman"/>
          <w:i w:val="0"/>
          <w:iCs w:val="0"/>
          <w:sz w:val="24"/>
          <w:szCs w:val="24"/>
        </w:rPr>
        <w:t xml:space="preserve">podľa Článku </w:t>
      </w:r>
      <w:r w:rsidR="00D1346A">
        <w:rPr>
          <w:rStyle w:val="Zvraznenie"/>
          <w:rFonts w:ascii="Times New Roman" w:hAnsi="Times New Roman" w:cs="Times New Roman"/>
          <w:i w:val="0"/>
          <w:iCs w:val="0"/>
          <w:sz w:val="24"/>
          <w:szCs w:val="24"/>
        </w:rPr>
        <w:t>4</w:t>
      </w:r>
      <w:r w:rsidR="001F58DC">
        <w:rPr>
          <w:rStyle w:val="Zvraznenie"/>
          <w:rFonts w:ascii="Times New Roman" w:hAnsi="Times New Roman" w:cs="Times New Roman"/>
          <w:i w:val="0"/>
          <w:iCs w:val="0"/>
          <w:sz w:val="24"/>
          <w:szCs w:val="24"/>
        </w:rPr>
        <w:t xml:space="preserve"> a</w:t>
      </w:r>
      <w:r w:rsidR="00B971A3">
        <w:rPr>
          <w:rStyle w:val="Zvraznenie"/>
          <w:rFonts w:ascii="Times New Roman" w:hAnsi="Times New Roman" w:cs="Times New Roman"/>
          <w:i w:val="0"/>
          <w:iCs w:val="0"/>
          <w:sz w:val="24"/>
          <w:szCs w:val="24"/>
        </w:rPr>
        <w:t> Článku 7</w:t>
      </w:r>
      <w:r w:rsidRPr="003E4A79">
        <w:rPr>
          <w:rStyle w:val="Zvraznenie"/>
          <w:rFonts w:ascii="Times New Roman" w:hAnsi="Times New Roman" w:cs="Times New Roman"/>
          <w:i w:val="0"/>
          <w:iCs w:val="0"/>
          <w:sz w:val="24"/>
          <w:szCs w:val="24"/>
        </w:rPr>
        <w:t>, dosiahne v prvom štvrťroku 202</w:t>
      </w:r>
      <w:r w:rsidR="000A759A" w:rsidRPr="003E4A79">
        <w:rPr>
          <w:rStyle w:val="Zvraznenie"/>
          <w:rFonts w:ascii="Times New Roman" w:hAnsi="Times New Roman" w:cs="Times New Roman"/>
          <w:i w:val="0"/>
          <w:iCs w:val="0"/>
          <w:sz w:val="24"/>
          <w:szCs w:val="24"/>
        </w:rPr>
        <w:t>5</w:t>
      </w:r>
      <w:r w:rsidRPr="003E4A79">
        <w:rPr>
          <w:rStyle w:val="Zvraznenie"/>
          <w:rFonts w:ascii="Times New Roman" w:hAnsi="Times New Roman" w:cs="Times New Roman"/>
          <w:i w:val="0"/>
          <w:iCs w:val="0"/>
          <w:sz w:val="24"/>
          <w:szCs w:val="24"/>
        </w:rPr>
        <w:t xml:space="preserve"> medailové umiestnenie v Zaradenej disciplíne podľa Kritérií, športovec </w:t>
      </w:r>
      <w:r w:rsidR="00EF1838">
        <w:rPr>
          <w:rStyle w:val="Zvraznenie"/>
          <w:rFonts w:ascii="Times New Roman" w:hAnsi="Times New Roman" w:cs="Times New Roman"/>
          <w:i w:val="0"/>
          <w:iCs w:val="0"/>
          <w:sz w:val="24"/>
          <w:szCs w:val="24"/>
        </w:rPr>
        <w:t>môže byť</w:t>
      </w:r>
      <w:r w:rsidRPr="003E4A79">
        <w:rPr>
          <w:rStyle w:val="Zvraznenie"/>
          <w:rFonts w:ascii="Times New Roman" w:hAnsi="Times New Roman" w:cs="Times New Roman"/>
          <w:i w:val="0"/>
          <w:iCs w:val="0"/>
          <w:sz w:val="24"/>
          <w:szCs w:val="24"/>
        </w:rPr>
        <w:t xml:space="preserve"> zaradený do zoznamu športovcov top tímu na rok 202</w:t>
      </w:r>
      <w:r w:rsidR="00BF78DE" w:rsidRPr="003E4A79">
        <w:rPr>
          <w:rStyle w:val="Zvraznenie"/>
          <w:rFonts w:ascii="Times New Roman" w:hAnsi="Times New Roman" w:cs="Times New Roman"/>
          <w:i w:val="0"/>
          <w:iCs w:val="0"/>
          <w:sz w:val="24"/>
          <w:szCs w:val="24"/>
        </w:rPr>
        <w:t>5</w:t>
      </w:r>
      <w:r w:rsidR="000E2953" w:rsidRPr="003E4A79">
        <w:rPr>
          <w:rStyle w:val="Zvraznenie"/>
          <w:rFonts w:ascii="Times New Roman" w:hAnsi="Times New Roman" w:cs="Times New Roman"/>
          <w:i w:val="0"/>
          <w:iCs w:val="0"/>
          <w:sz w:val="24"/>
          <w:szCs w:val="24"/>
        </w:rPr>
        <w:t xml:space="preserve"> do medzinárodnej úrovne</w:t>
      </w:r>
      <w:r w:rsidRPr="003E4A79">
        <w:rPr>
          <w:rStyle w:val="Zvraznenie"/>
          <w:rFonts w:ascii="Times New Roman" w:hAnsi="Times New Roman" w:cs="Times New Roman"/>
          <w:i w:val="0"/>
          <w:iCs w:val="0"/>
          <w:sz w:val="24"/>
          <w:szCs w:val="24"/>
        </w:rPr>
        <w:t xml:space="preserve"> a poskytne sa mu jednorazový Príspevok v sume </w:t>
      </w:r>
      <w:r w:rsidR="00AC1A07" w:rsidRPr="003E4A79">
        <w:rPr>
          <w:rStyle w:val="Zvraznenie"/>
          <w:rFonts w:ascii="Times New Roman" w:hAnsi="Times New Roman" w:cs="Times New Roman"/>
          <w:i w:val="0"/>
          <w:iCs w:val="0"/>
          <w:sz w:val="24"/>
          <w:szCs w:val="24"/>
        </w:rPr>
        <w:t>50</w:t>
      </w:r>
      <w:r w:rsidRPr="003E4A79">
        <w:rPr>
          <w:rStyle w:val="Zvraznenie"/>
          <w:rFonts w:ascii="Times New Roman" w:hAnsi="Times New Roman" w:cs="Times New Roman"/>
          <w:i w:val="0"/>
          <w:iCs w:val="0"/>
          <w:sz w:val="24"/>
          <w:szCs w:val="24"/>
        </w:rPr>
        <w:t>% sumy podľa tabuľky č. 1</w:t>
      </w:r>
      <w:r w:rsidR="001202D0">
        <w:rPr>
          <w:rStyle w:val="Zvraznenie"/>
          <w:rFonts w:ascii="Times New Roman" w:hAnsi="Times New Roman" w:cs="Times New Roman"/>
          <w:i w:val="0"/>
          <w:iCs w:val="0"/>
          <w:sz w:val="24"/>
          <w:szCs w:val="24"/>
        </w:rPr>
        <w:t>A alebo podľa tabuľky 1B</w:t>
      </w:r>
      <w:r w:rsidRPr="003E4A79">
        <w:rPr>
          <w:rStyle w:val="Zvraznenie"/>
          <w:rFonts w:ascii="Times New Roman" w:hAnsi="Times New Roman" w:cs="Times New Roman"/>
          <w:i w:val="0"/>
          <w:iCs w:val="0"/>
          <w:sz w:val="24"/>
          <w:szCs w:val="24"/>
        </w:rPr>
        <w:t xml:space="preserve">. </w:t>
      </w:r>
      <w:r w:rsidR="00661CF5" w:rsidRPr="003E4A79">
        <w:rPr>
          <w:rStyle w:val="Zvraznenie"/>
          <w:rFonts w:ascii="Times New Roman" w:hAnsi="Times New Roman" w:cs="Times New Roman"/>
          <w:i w:val="0"/>
          <w:iCs w:val="0"/>
          <w:sz w:val="24"/>
          <w:szCs w:val="24"/>
        </w:rPr>
        <w:t>Ak športovec nedosiahne v druhom až štvrtom štvrťroku 202</w:t>
      </w:r>
      <w:r w:rsidR="00995E23" w:rsidRPr="003E4A79">
        <w:rPr>
          <w:rStyle w:val="Zvraznenie"/>
          <w:rFonts w:ascii="Times New Roman" w:hAnsi="Times New Roman" w:cs="Times New Roman"/>
          <w:i w:val="0"/>
          <w:iCs w:val="0"/>
          <w:sz w:val="24"/>
          <w:szCs w:val="24"/>
        </w:rPr>
        <w:t>5</w:t>
      </w:r>
      <w:r w:rsidR="00661CF5" w:rsidRPr="003E4A79">
        <w:rPr>
          <w:rStyle w:val="Zvraznenie"/>
          <w:rFonts w:ascii="Times New Roman" w:hAnsi="Times New Roman" w:cs="Times New Roman"/>
          <w:i w:val="0"/>
          <w:iCs w:val="0"/>
          <w:sz w:val="24"/>
          <w:szCs w:val="24"/>
        </w:rPr>
        <w:t xml:space="preserve"> ani v nasledujúcom kalendárnom roku iné umiestnenie, na základe ktorého by bol zaradený do zoznamu športovcov top tímu, suma jeho Príspevku podľa kritérií na rok 202</w:t>
      </w:r>
      <w:r w:rsidR="00995E23" w:rsidRPr="003E4A79">
        <w:rPr>
          <w:rStyle w:val="Zvraznenie"/>
          <w:rFonts w:ascii="Times New Roman" w:hAnsi="Times New Roman" w:cs="Times New Roman"/>
          <w:i w:val="0"/>
          <w:iCs w:val="0"/>
          <w:sz w:val="24"/>
          <w:szCs w:val="24"/>
        </w:rPr>
        <w:t>5</w:t>
      </w:r>
      <w:r w:rsidR="00661CF5" w:rsidRPr="003E4A79">
        <w:rPr>
          <w:rStyle w:val="Zvraznenie"/>
          <w:rFonts w:ascii="Times New Roman" w:hAnsi="Times New Roman" w:cs="Times New Roman"/>
          <w:i w:val="0"/>
          <w:iCs w:val="0"/>
          <w:sz w:val="24"/>
          <w:szCs w:val="24"/>
        </w:rPr>
        <w:t xml:space="preserve"> sa v kalendárnom roku nasledujúcom dva roky po dosiahnutí medailového umiestnenia zníži o takto poskytnutý jednorazový Príspevok.</w:t>
      </w:r>
    </w:p>
    <w:p w14:paraId="0ED2EEEE" w14:textId="113E6C2F" w:rsidR="00BC6170" w:rsidRDefault="007D47EE" w:rsidP="00BC6170">
      <w:pPr>
        <w:pStyle w:val="Odsekzoznamu"/>
        <w:numPr>
          <w:ilvl w:val="0"/>
          <w:numId w:val="4"/>
        </w:numPr>
        <w:ind w:left="426" w:hanging="426"/>
        <w:jc w:val="both"/>
        <w:rPr>
          <w:rStyle w:val="Zvraznenie"/>
          <w:rFonts w:ascii="Times New Roman" w:hAnsi="Times New Roman" w:cs="Times New Roman"/>
          <w:i w:val="0"/>
          <w:iCs w:val="0"/>
          <w:sz w:val="24"/>
          <w:szCs w:val="24"/>
        </w:rPr>
      </w:pPr>
      <w:r>
        <w:rPr>
          <w:rStyle w:val="Zvraznenie"/>
          <w:rFonts w:ascii="Times New Roman" w:hAnsi="Times New Roman" w:cs="Times New Roman"/>
          <w:i w:val="0"/>
          <w:iCs w:val="0"/>
          <w:sz w:val="24"/>
          <w:szCs w:val="24"/>
        </w:rPr>
        <w:t>Športovec zaradený</w:t>
      </w:r>
      <w:r w:rsidR="00736783" w:rsidRPr="003E4A79">
        <w:rPr>
          <w:rStyle w:val="Zvraznenie"/>
          <w:rFonts w:ascii="Times New Roman" w:hAnsi="Times New Roman" w:cs="Times New Roman"/>
          <w:i w:val="0"/>
          <w:iCs w:val="0"/>
          <w:sz w:val="24"/>
          <w:szCs w:val="24"/>
        </w:rPr>
        <w:t xml:space="preserve"> do Top tímu </w:t>
      </w:r>
      <w:r w:rsidR="00080176">
        <w:rPr>
          <w:rStyle w:val="Zvraznenie"/>
          <w:rFonts w:ascii="Times New Roman" w:hAnsi="Times New Roman" w:cs="Times New Roman"/>
          <w:i w:val="0"/>
          <w:iCs w:val="0"/>
          <w:sz w:val="24"/>
          <w:szCs w:val="24"/>
        </w:rPr>
        <w:t>je</w:t>
      </w:r>
      <w:r w:rsidR="00736783" w:rsidRPr="003E4A79">
        <w:rPr>
          <w:rStyle w:val="Zvraznenie"/>
          <w:rFonts w:ascii="Times New Roman" w:hAnsi="Times New Roman" w:cs="Times New Roman"/>
          <w:i w:val="0"/>
          <w:iCs w:val="0"/>
          <w:sz w:val="24"/>
          <w:szCs w:val="24"/>
        </w:rPr>
        <w:t xml:space="preserve"> povinn</w:t>
      </w:r>
      <w:r w:rsidR="00080176">
        <w:rPr>
          <w:rStyle w:val="Zvraznenie"/>
          <w:rFonts w:ascii="Times New Roman" w:hAnsi="Times New Roman" w:cs="Times New Roman"/>
          <w:i w:val="0"/>
          <w:iCs w:val="0"/>
          <w:sz w:val="24"/>
          <w:szCs w:val="24"/>
        </w:rPr>
        <w:t>ý</w:t>
      </w:r>
      <w:r w:rsidR="00736783" w:rsidRPr="003E4A79">
        <w:rPr>
          <w:rStyle w:val="Zvraznenie"/>
          <w:rFonts w:ascii="Times New Roman" w:hAnsi="Times New Roman" w:cs="Times New Roman"/>
          <w:i w:val="0"/>
          <w:iCs w:val="0"/>
          <w:sz w:val="24"/>
          <w:szCs w:val="24"/>
        </w:rPr>
        <w:t xml:space="preserve"> absolvovať </w:t>
      </w:r>
      <w:r w:rsidR="00080176">
        <w:rPr>
          <w:rStyle w:val="Zvraznenie"/>
          <w:rFonts w:ascii="Times New Roman" w:hAnsi="Times New Roman" w:cs="Times New Roman"/>
          <w:i w:val="0"/>
          <w:iCs w:val="0"/>
          <w:sz w:val="24"/>
          <w:szCs w:val="24"/>
        </w:rPr>
        <w:t xml:space="preserve">minimálne raz ročne </w:t>
      </w:r>
      <w:r w:rsidR="008C3FAC">
        <w:rPr>
          <w:rStyle w:val="Zvraznenie"/>
          <w:rFonts w:ascii="Times New Roman" w:hAnsi="Times New Roman" w:cs="Times New Roman"/>
          <w:i w:val="0"/>
          <w:iCs w:val="0"/>
          <w:sz w:val="24"/>
          <w:szCs w:val="24"/>
        </w:rPr>
        <w:t>všeobecné a</w:t>
      </w:r>
      <w:r w:rsidR="002526E2">
        <w:rPr>
          <w:rStyle w:val="Zvraznenie"/>
          <w:rFonts w:ascii="Times New Roman" w:hAnsi="Times New Roman" w:cs="Times New Roman"/>
          <w:i w:val="0"/>
          <w:iCs w:val="0"/>
          <w:sz w:val="24"/>
          <w:szCs w:val="24"/>
        </w:rPr>
        <w:t xml:space="preserve"> dvakrát ročne </w:t>
      </w:r>
      <w:r w:rsidR="008C3FAC">
        <w:rPr>
          <w:rStyle w:val="Zvraznenie"/>
          <w:rFonts w:ascii="Times New Roman" w:hAnsi="Times New Roman" w:cs="Times New Roman"/>
          <w:i w:val="0"/>
          <w:iCs w:val="0"/>
          <w:sz w:val="24"/>
          <w:szCs w:val="24"/>
        </w:rPr>
        <w:t>špeciálne diagnostické t</w:t>
      </w:r>
      <w:r w:rsidR="00F07C17">
        <w:rPr>
          <w:rStyle w:val="Zvraznenie"/>
          <w:rFonts w:ascii="Times New Roman" w:hAnsi="Times New Roman" w:cs="Times New Roman"/>
          <w:i w:val="0"/>
          <w:iCs w:val="0"/>
          <w:sz w:val="24"/>
          <w:szCs w:val="24"/>
        </w:rPr>
        <w:t xml:space="preserve">estovanie, ako aj medicínske vyšetrenie </w:t>
      </w:r>
      <w:r w:rsidR="0089314B">
        <w:rPr>
          <w:rStyle w:val="Zvraznenie"/>
          <w:rFonts w:ascii="Times New Roman" w:hAnsi="Times New Roman" w:cs="Times New Roman"/>
          <w:i w:val="0"/>
          <w:iCs w:val="0"/>
          <w:sz w:val="24"/>
          <w:szCs w:val="24"/>
        </w:rPr>
        <w:t>v rámci NŠC</w:t>
      </w:r>
      <w:r w:rsidR="00393C96">
        <w:rPr>
          <w:rStyle w:val="Zvraznenie"/>
          <w:rFonts w:ascii="Times New Roman" w:hAnsi="Times New Roman" w:cs="Times New Roman"/>
          <w:i w:val="0"/>
          <w:iCs w:val="0"/>
          <w:sz w:val="24"/>
          <w:szCs w:val="24"/>
        </w:rPr>
        <w:t xml:space="preserve"> s cieľom sledovať a podporovať zdravotný stav </w:t>
      </w:r>
      <w:r w:rsidR="0047694D">
        <w:rPr>
          <w:rStyle w:val="Zvraznenie"/>
          <w:rFonts w:ascii="Times New Roman" w:hAnsi="Times New Roman" w:cs="Times New Roman"/>
          <w:i w:val="0"/>
          <w:iCs w:val="0"/>
          <w:sz w:val="24"/>
          <w:szCs w:val="24"/>
        </w:rPr>
        <w:t>a fyzickú pripravenosť</w:t>
      </w:r>
      <w:r w:rsidR="00803651">
        <w:rPr>
          <w:rStyle w:val="Zvraznenie"/>
          <w:rFonts w:ascii="Times New Roman" w:hAnsi="Times New Roman" w:cs="Times New Roman"/>
          <w:i w:val="0"/>
          <w:iCs w:val="0"/>
          <w:sz w:val="24"/>
          <w:szCs w:val="24"/>
        </w:rPr>
        <w:t xml:space="preserve"> športovca.</w:t>
      </w:r>
      <w:r w:rsidR="00736783" w:rsidRPr="003E4A79">
        <w:rPr>
          <w:rStyle w:val="Zvraznenie"/>
          <w:rFonts w:ascii="Times New Roman" w:hAnsi="Times New Roman" w:cs="Times New Roman"/>
          <w:i w:val="0"/>
          <w:iCs w:val="0"/>
          <w:sz w:val="24"/>
          <w:szCs w:val="24"/>
        </w:rPr>
        <w:t xml:space="preserve"> </w:t>
      </w:r>
    </w:p>
    <w:p w14:paraId="3CF014FD" w14:textId="77777777" w:rsidR="008A0A36" w:rsidRPr="0050153F" w:rsidRDefault="008A0A36" w:rsidP="008A0A36">
      <w:pPr>
        <w:pStyle w:val="Odsekzoznamu"/>
        <w:ind w:left="426"/>
        <w:jc w:val="both"/>
        <w:rPr>
          <w:rStyle w:val="Zvraznenie"/>
          <w:rFonts w:ascii="Times New Roman" w:hAnsi="Times New Roman" w:cs="Times New Roman"/>
          <w:i w:val="0"/>
          <w:iCs w:val="0"/>
          <w:sz w:val="24"/>
          <w:szCs w:val="24"/>
        </w:rPr>
      </w:pPr>
    </w:p>
    <w:p w14:paraId="7263C123" w14:textId="7616772E" w:rsidR="00BC6170" w:rsidRPr="00291AA5" w:rsidRDefault="00BC6170" w:rsidP="00BC6170">
      <w:pPr>
        <w:pStyle w:val="Nadpis2"/>
        <w:rPr>
          <w:rStyle w:val="Zvraznenie"/>
          <w:rFonts w:cs="Times New Roman"/>
          <w:i w:val="0"/>
          <w:iCs w:val="0"/>
        </w:rPr>
      </w:pPr>
      <w:r w:rsidRPr="00291AA5">
        <w:rPr>
          <w:rStyle w:val="Zvraznenie"/>
          <w:rFonts w:cs="Times New Roman"/>
          <w:i w:val="0"/>
          <w:iCs w:val="0"/>
        </w:rPr>
        <w:t xml:space="preserve">Článok </w:t>
      </w:r>
      <w:r>
        <w:rPr>
          <w:rStyle w:val="Zvraznenie"/>
          <w:rFonts w:cs="Times New Roman"/>
          <w:i w:val="0"/>
          <w:iCs w:val="0"/>
        </w:rPr>
        <w:t>3</w:t>
      </w:r>
    </w:p>
    <w:p w14:paraId="6B889908" w14:textId="31EC320A" w:rsidR="00BC6170" w:rsidRPr="00BC6170" w:rsidRDefault="0050153F" w:rsidP="00BC6170">
      <w:pPr>
        <w:pStyle w:val="Nadpis2"/>
        <w:rPr>
          <w:rStyle w:val="Zvraznenie"/>
          <w:rFonts w:cs="Times New Roman"/>
          <w:i w:val="0"/>
          <w:iCs w:val="0"/>
          <w:sz w:val="26"/>
        </w:rPr>
      </w:pPr>
      <w:r>
        <w:rPr>
          <w:rStyle w:val="Zvraznenie"/>
          <w:rFonts w:cs="Times New Roman"/>
          <w:i w:val="0"/>
          <w:iCs w:val="0"/>
          <w:sz w:val="26"/>
        </w:rPr>
        <w:t xml:space="preserve">Pravidlá </w:t>
      </w:r>
      <w:r w:rsidR="00D0255B">
        <w:rPr>
          <w:rStyle w:val="Zvraznenie"/>
          <w:rFonts w:cs="Times New Roman"/>
          <w:i w:val="0"/>
          <w:iCs w:val="0"/>
          <w:sz w:val="26"/>
        </w:rPr>
        <w:t xml:space="preserve">pre poskytnutie a </w:t>
      </w:r>
      <w:r>
        <w:rPr>
          <w:rStyle w:val="Zvraznenie"/>
          <w:rFonts w:cs="Times New Roman"/>
          <w:i w:val="0"/>
          <w:iCs w:val="0"/>
          <w:sz w:val="26"/>
        </w:rPr>
        <w:t>čerpani</w:t>
      </w:r>
      <w:r w:rsidR="00D0255B">
        <w:rPr>
          <w:rStyle w:val="Zvraznenie"/>
          <w:rFonts w:cs="Times New Roman"/>
          <w:i w:val="0"/>
          <w:iCs w:val="0"/>
          <w:sz w:val="26"/>
        </w:rPr>
        <w:t>e</w:t>
      </w:r>
      <w:r>
        <w:rPr>
          <w:rStyle w:val="Zvraznenie"/>
          <w:rFonts w:cs="Times New Roman"/>
          <w:i w:val="0"/>
          <w:iCs w:val="0"/>
          <w:sz w:val="26"/>
        </w:rPr>
        <w:t xml:space="preserve"> príspevku</w:t>
      </w:r>
    </w:p>
    <w:p w14:paraId="23B8090D" w14:textId="77777777" w:rsidR="00BC6170" w:rsidRPr="00BC6170" w:rsidRDefault="00BC6170" w:rsidP="00BC6170">
      <w:pPr>
        <w:jc w:val="both"/>
        <w:rPr>
          <w:rStyle w:val="Zvraznenie"/>
          <w:rFonts w:ascii="Times New Roman" w:hAnsi="Times New Roman" w:cs="Times New Roman"/>
          <w:i w:val="0"/>
          <w:iCs w:val="0"/>
          <w:sz w:val="24"/>
          <w:szCs w:val="24"/>
        </w:rPr>
      </w:pPr>
    </w:p>
    <w:p w14:paraId="513A8397" w14:textId="24EC7ADC" w:rsidR="003250B5" w:rsidRPr="003250B5" w:rsidRDefault="003250B5" w:rsidP="0050153F">
      <w:pPr>
        <w:pStyle w:val="Odsekzoznamu"/>
        <w:numPr>
          <w:ilvl w:val="0"/>
          <w:numId w:val="33"/>
        </w:numPr>
        <w:ind w:left="426" w:hanging="426"/>
        <w:jc w:val="both"/>
        <w:rPr>
          <w:rStyle w:val="Zvraznenie"/>
          <w:rFonts w:ascii="Times New Roman" w:hAnsi="Times New Roman" w:cs="Times New Roman"/>
          <w:i w:val="0"/>
          <w:iCs w:val="0"/>
          <w:sz w:val="24"/>
          <w:szCs w:val="24"/>
        </w:rPr>
      </w:pPr>
      <w:r w:rsidRPr="003250B5">
        <w:rPr>
          <w:rStyle w:val="Zvraznenie"/>
          <w:rFonts w:ascii="Times New Roman" w:hAnsi="Times New Roman" w:cs="Times New Roman"/>
          <w:i w:val="0"/>
          <w:iCs w:val="0"/>
          <w:sz w:val="24"/>
          <w:szCs w:val="24"/>
        </w:rPr>
        <w:t xml:space="preserve">ZZ športovcom sa poskytne do 30% z celkovej sumy určenej na Príspevky pre športovcov top tímu. </w:t>
      </w:r>
    </w:p>
    <w:p w14:paraId="110EA254" w14:textId="4FF05004" w:rsidR="00DA22BF" w:rsidRDefault="0012754D" w:rsidP="0050153F">
      <w:pPr>
        <w:pStyle w:val="Odsekzoznamu"/>
        <w:numPr>
          <w:ilvl w:val="0"/>
          <w:numId w:val="33"/>
        </w:numPr>
        <w:ind w:left="426" w:hanging="426"/>
        <w:jc w:val="both"/>
        <w:rPr>
          <w:rStyle w:val="Zvraznenie"/>
          <w:rFonts w:ascii="Times New Roman" w:hAnsi="Times New Roman" w:cs="Times New Roman"/>
          <w:i w:val="0"/>
          <w:iCs w:val="0"/>
          <w:sz w:val="24"/>
          <w:szCs w:val="24"/>
        </w:rPr>
      </w:pPr>
      <w:r w:rsidRPr="00DA22BF">
        <w:rPr>
          <w:rStyle w:val="Zvraznenie"/>
          <w:rFonts w:ascii="Times New Roman" w:hAnsi="Times New Roman" w:cs="Times New Roman"/>
          <w:i w:val="0"/>
          <w:iCs w:val="0"/>
          <w:sz w:val="24"/>
          <w:szCs w:val="24"/>
        </w:rPr>
        <w:t>Príspevok sa poskytuje do vyčerpania finančných prostriedkov určených na Príspevky.</w:t>
      </w:r>
    </w:p>
    <w:p w14:paraId="4A9C5EF3" w14:textId="1473246E" w:rsidR="0012754D" w:rsidRPr="00DA22BF" w:rsidRDefault="0012754D" w:rsidP="0050153F">
      <w:pPr>
        <w:pStyle w:val="Odsekzoznamu"/>
        <w:numPr>
          <w:ilvl w:val="0"/>
          <w:numId w:val="33"/>
        </w:numPr>
        <w:ind w:left="426" w:hanging="426"/>
        <w:jc w:val="both"/>
        <w:rPr>
          <w:rStyle w:val="Zvraznenie"/>
          <w:rFonts w:ascii="Times New Roman" w:hAnsi="Times New Roman" w:cs="Times New Roman"/>
          <w:i w:val="0"/>
          <w:iCs w:val="0"/>
          <w:sz w:val="24"/>
          <w:szCs w:val="24"/>
        </w:rPr>
      </w:pPr>
      <w:r w:rsidRPr="00DA22BF">
        <w:rPr>
          <w:rStyle w:val="Zvraznenie"/>
          <w:rFonts w:ascii="Times New Roman" w:hAnsi="Times New Roman" w:cs="Times New Roman"/>
          <w:i w:val="0"/>
          <w:iCs w:val="0"/>
          <w:sz w:val="24"/>
          <w:szCs w:val="24"/>
        </w:rPr>
        <w:t xml:space="preserve">Ak sa nerozdelia všetky finančné prostriedky, určené na Príspevky podľa Kritérií uvedených v </w:t>
      </w:r>
      <w:r w:rsidRPr="00801B25">
        <w:rPr>
          <w:rStyle w:val="Zvraznenie"/>
          <w:rFonts w:ascii="Times New Roman" w:hAnsi="Times New Roman" w:cs="Times New Roman"/>
          <w:i w:val="0"/>
          <w:iCs w:val="0"/>
          <w:sz w:val="24"/>
          <w:szCs w:val="24"/>
        </w:rPr>
        <w:t xml:space="preserve">Článku </w:t>
      </w:r>
      <w:r w:rsidR="00FB6D0D">
        <w:rPr>
          <w:rStyle w:val="Zvraznenie"/>
          <w:rFonts w:ascii="Times New Roman" w:hAnsi="Times New Roman" w:cs="Times New Roman"/>
          <w:i w:val="0"/>
          <w:iCs w:val="0"/>
          <w:sz w:val="24"/>
          <w:szCs w:val="24"/>
        </w:rPr>
        <w:t>5</w:t>
      </w:r>
      <w:r w:rsidR="0086563D">
        <w:rPr>
          <w:rStyle w:val="Zvraznenie"/>
          <w:rFonts w:ascii="Times New Roman" w:hAnsi="Times New Roman" w:cs="Times New Roman"/>
          <w:i w:val="0"/>
          <w:iCs w:val="0"/>
          <w:sz w:val="24"/>
          <w:szCs w:val="24"/>
        </w:rPr>
        <w:t xml:space="preserve"> alebo v Článku </w:t>
      </w:r>
      <w:r w:rsidR="00801B25">
        <w:rPr>
          <w:rStyle w:val="Zvraznenie"/>
          <w:rFonts w:ascii="Times New Roman" w:hAnsi="Times New Roman" w:cs="Times New Roman"/>
          <w:i w:val="0"/>
          <w:iCs w:val="0"/>
          <w:sz w:val="24"/>
          <w:szCs w:val="24"/>
        </w:rPr>
        <w:t>8</w:t>
      </w:r>
      <w:r w:rsidRPr="00DA22BF">
        <w:rPr>
          <w:rStyle w:val="Zvraznenie"/>
          <w:rFonts w:ascii="Times New Roman" w:hAnsi="Times New Roman" w:cs="Times New Roman"/>
          <w:i w:val="0"/>
          <w:iCs w:val="0"/>
          <w:sz w:val="24"/>
          <w:szCs w:val="24"/>
        </w:rPr>
        <w:t xml:space="preserve">, ministerstvo </w:t>
      </w:r>
      <w:r w:rsidR="0079696B">
        <w:rPr>
          <w:rStyle w:val="Zvraznenie"/>
          <w:rFonts w:ascii="Times New Roman" w:hAnsi="Times New Roman" w:cs="Times New Roman"/>
          <w:i w:val="0"/>
          <w:iCs w:val="0"/>
          <w:sz w:val="24"/>
          <w:szCs w:val="24"/>
        </w:rPr>
        <w:t>rozdelí</w:t>
      </w:r>
      <w:r w:rsidR="00C52C92" w:rsidRPr="00DA22BF">
        <w:rPr>
          <w:rStyle w:val="Zvraznenie"/>
          <w:rFonts w:ascii="Times New Roman" w:hAnsi="Times New Roman" w:cs="Times New Roman"/>
          <w:i w:val="0"/>
          <w:iCs w:val="0"/>
          <w:sz w:val="24"/>
          <w:szCs w:val="24"/>
        </w:rPr>
        <w:t xml:space="preserve"> </w:t>
      </w:r>
      <w:r w:rsidRPr="00DA22BF">
        <w:rPr>
          <w:rStyle w:val="Zvraznenie"/>
          <w:rFonts w:ascii="Times New Roman" w:hAnsi="Times New Roman" w:cs="Times New Roman"/>
          <w:i w:val="0"/>
          <w:iCs w:val="0"/>
          <w:sz w:val="24"/>
          <w:szCs w:val="24"/>
        </w:rPr>
        <w:t xml:space="preserve">zostatok </w:t>
      </w:r>
      <w:r w:rsidR="00C52C92" w:rsidRPr="00DA22BF">
        <w:rPr>
          <w:rStyle w:val="Zvraznenie"/>
          <w:rFonts w:ascii="Times New Roman" w:hAnsi="Times New Roman" w:cs="Times New Roman"/>
          <w:i w:val="0"/>
          <w:iCs w:val="0"/>
          <w:sz w:val="24"/>
          <w:szCs w:val="24"/>
        </w:rPr>
        <w:t>nasledovne:</w:t>
      </w:r>
    </w:p>
    <w:p w14:paraId="6BF35A3B" w14:textId="41BFB6D7" w:rsidR="0012754D" w:rsidRPr="00544027" w:rsidRDefault="00C52C92" w:rsidP="00577D21">
      <w:pPr>
        <w:pStyle w:val="Odsekzoznamu"/>
        <w:numPr>
          <w:ilvl w:val="0"/>
          <w:numId w:val="8"/>
        </w:numPr>
        <w:spacing w:after="0"/>
        <w:ind w:left="850" w:hanging="425"/>
        <w:contextualSpacing/>
        <w:jc w:val="both"/>
        <w:rPr>
          <w:rStyle w:val="Zvraznenie"/>
          <w:rFonts w:ascii="Times New Roman" w:hAnsi="Times New Roman" w:cs="Times New Roman"/>
          <w:i w:val="0"/>
          <w:iCs w:val="0"/>
          <w:sz w:val="24"/>
          <w:szCs w:val="24"/>
        </w:rPr>
      </w:pPr>
      <w:r w:rsidRPr="00544027">
        <w:rPr>
          <w:rStyle w:val="Zvraznenie"/>
          <w:rFonts w:ascii="Times New Roman" w:hAnsi="Times New Roman" w:cs="Times New Roman"/>
          <w:i w:val="0"/>
          <w:iCs w:val="0"/>
          <w:sz w:val="24"/>
          <w:szCs w:val="24"/>
        </w:rPr>
        <w:lastRenderedPageBreak/>
        <w:t>športovcom</w:t>
      </w:r>
      <w:r w:rsidR="0012754D" w:rsidRPr="00544027">
        <w:rPr>
          <w:rStyle w:val="Zvraznenie"/>
          <w:rFonts w:ascii="Times New Roman" w:hAnsi="Times New Roman" w:cs="Times New Roman"/>
          <w:i w:val="0"/>
          <w:iCs w:val="0"/>
          <w:sz w:val="24"/>
          <w:szCs w:val="24"/>
        </w:rPr>
        <w:t xml:space="preserve"> top tímu, ktorí dosiahli </w:t>
      </w:r>
      <w:r w:rsidR="00803782">
        <w:rPr>
          <w:rStyle w:val="Zvraznenie"/>
          <w:rFonts w:ascii="Times New Roman" w:hAnsi="Times New Roman" w:cs="Times New Roman"/>
          <w:i w:val="0"/>
          <w:iCs w:val="0"/>
          <w:sz w:val="24"/>
          <w:szCs w:val="24"/>
        </w:rPr>
        <w:t xml:space="preserve">medailové </w:t>
      </w:r>
      <w:r w:rsidR="00386E81">
        <w:rPr>
          <w:rStyle w:val="Zvraznenie"/>
          <w:rFonts w:ascii="Times New Roman" w:hAnsi="Times New Roman" w:cs="Times New Roman"/>
          <w:i w:val="0"/>
          <w:iCs w:val="0"/>
          <w:sz w:val="24"/>
          <w:szCs w:val="24"/>
        </w:rPr>
        <w:t xml:space="preserve">umiestnenie </w:t>
      </w:r>
      <w:r w:rsidR="004E5418" w:rsidRPr="00544027">
        <w:rPr>
          <w:rStyle w:val="Zvraznenie"/>
          <w:rFonts w:ascii="Times New Roman" w:hAnsi="Times New Roman" w:cs="Times New Roman"/>
          <w:i w:val="0"/>
          <w:iCs w:val="0"/>
          <w:sz w:val="24"/>
          <w:szCs w:val="24"/>
        </w:rPr>
        <w:t xml:space="preserve">v predchádzajúcom </w:t>
      </w:r>
      <w:r w:rsidR="00976035" w:rsidRPr="00544027">
        <w:rPr>
          <w:rStyle w:val="Zvraznenie"/>
          <w:rFonts w:ascii="Times New Roman" w:hAnsi="Times New Roman" w:cs="Times New Roman"/>
          <w:i w:val="0"/>
          <w:iCs w:val="0"/>
          <w:sz w:val="24"/>
          <w:szCs w:val="24"/>
        </w:rPr>
        <w:t>a</w:t>
      </w:r>
      <w:r w:rsidR="00EC5BA8" w:rsidRPr="00544027">
        <w:rPr>
          <w:rStyle w:val="Zvraznenie"/>
          <w:rFonts w:ascii="Times New Roman" w:hAnsi="Times New Roman" w:cs="Times New Roman"/>
          <w:i w:val="0"/>
          <w:iCs w:val="0"/>
          <w:sz w:val="24"/>
          <w:szCs w:val="24"/>
        </w:rPr>
        <w:t>lebo</w:t>
      </w:r>
      <w:r w:rsidR="00976035" w:rsidRPr="00544027">
        <w:rPr>
          <w:rStyle w:val="Zvraznenie"/>
          <w:rFonts w:ascii="Times New Roman" w:hAnsi="Times New Roman" w:cs="Times New Roman"/>
          <w:i w:val="0"/>
          <w:iCs w:val="0"/>
          <w:sz w:val="24"/>
          <w:szCs w:val="24"/>
        </w:rPr>
        <w:t xml:space="preserve"> aktuálnom </w:t>
      </w:r>
      <w:r w:rsidR="004E5418" w:rsidRPr="00544027">
        <w:rPr>
          <w:rStyle w:val="Zvraznenie"/>
          <w:rFonts w:ascii="Times New Roman" w:hAnsi="Times New Roman" w:cs="Times New Roman"/>
          <w:i w:val="0"/>
          <w:iCs w:val="0"/>
          <w:sz w:val="24"/>
          <w:szCs w:val="24"/>
        </w:rPr>
        <w:t>roku</w:t>
      </w:r>
      <w:r w:rsidR="0012754D" w:rsidRPr="00544027">
        <w:rPr>
          <w:rStyle w:val="Zvraznenie"/>
          <w:rFonts w:ascii="Times New Roman" w:hAnsi="Times New Roman" w:cs="Times New Roman"/>
          <w:i w:val="0"/>
          <w:iCs w:val="0"/>
          <w:sz w:val="24"/>
          <w:szCs w:val="24"/>
        </w:rPr>
        <w:t xml:space="preserve"> na Hrách, MS a MSJ v Zaradenom športovom odvetví podľa návrhu Komisie na základe oponentúry plánu prípravy športovca,</w:t>
      </w:r>
      <w:r w:rsidR="00E53402">
        <w:rPr>
          <w:rStyle w:val="Zvraznenie"/>
          <w:rFonts w:ascii="Times New Roman" w:hAnsi="Times New Roman" w:cs="Times New Roman"/>
          <w:i w:val="0"/>
          <w:iCs w:val="0"/>
          <w:sz w:val="24"/>
          <w:szCs w:val="24"/>
        </w:rPr>
        <w:t xml:space="preserve"> alebo</w:t>
      </w:r>
    </w:p>
    <w:p w14:paraId="71D96DFC" w14:textId="3E2DB93E" w:rsidR="00C52C92" w:rsidRPr="00544027" w:rsidRDefault="00C52C92" w:rsidP="00577D21">
      <w:pPr>
        <w:pStyle w:val="Odsekzoznamu"/>
        <w:numPr>
          <w:ilvl w:val="0"/>
          <w:numId w:val="8"/>
        </w:numPr>
        <w:spacing w:after="0"/>
        <w:ind w:left="850" w:hanging="425"/>
        <w:contextualSpacing/>
        <w:jc w:val="both"/>
        <w:rPr>
          <w:rStyle w:val="Zvraznenie"/>
          <w:rFonts w:ascii="Times New Roman" w:hAnsi="Times New Roman" w:cs="Times New Roman"/>
          <w:i w:val="0"/>
          <w:iCs w:val="0"/>
          <w:sz w:val="24"/>
          <w:szCs w:val="24"/>
        </w:rPr>
      </w:pPr>
      <w:r w:rsidRPr="00544027">
        <w:rPr>
          <w:rStyle w:val="Zvraznenie"/>
          <w:rFonts w:ascii="Times New Roman" w:hAnsi="Times New Roman" w:cs="Times New Roman"/>
          <w:i w:val="0"/>
          <w:iCs w:val="0"/>
          <w:sz w:val="24"/>
          <w:szCs w:val="24"/>
        </w:rPr>
        <w:t xml:space="preserve">športovcom </w:t>
      </w:r>
      <w:r w:rsidR="00B47B98" w:rsidRPr="00544027">
        <w:rPr>
          <w:rStyle w:val="Zvraznenie"/>
          <w:rFonts w:ascii="Times New Roman" w:hAnsi="Times New Roman" w:cs="Times New Roman"/>
          <w:i w:val="0"/>
          <w:iCs w:val="0"/>
          <w:sz w:val="24"/>
          <w:szCs w:val="24"/>
        </w:rPr>
        <w:t>top</w:t>
      </w:r>
      <w:r w:rsidRPr="00544027">
        <w:rPr>
          <w:rStyle w:val="Zvraznenie"/>
          <w:rFonts w:ascii="Times New Roman" w:hAnsi="Times New Roman" w:cs="Times New Roman"/>
          <w:i w:val="0"/>
          <w:iCs w:val="0"/>
          <w:sz w:val="24"/>
          <w:szCs w:val="24"/>
        </w:rPr>
        <w:t xml:space="preserve"> tímu na výdavky vzniknuté za mimoriadnych okolností počas športovej prípravy alebo ich účasti na významnom medzinárodnom podujatí</w:t>
      </w:r>
      <w:r w:rsidR="003F28BA" w:rsidRPr="00544027">
        <w:rPr>
          <w:rStyle w:val="Zvraznenie"/>
          <w:rFonts w:ascii="Times New Roman" w:hAnsi="Times New Roman" w:cs="Times New Roman"/>
          <w:i w:val="0"/>
          <w:iCs w:val="0"/>
          <w:sz w:val="24"/>
          <w:szCs w:val="24"/>
        </w:rPr>
        <w:t>,</w:t>
      </w:r>
      <w:r w:rsidRPr="00544027">
        <w:rPr>
          <w:rStyle w:val="Zvraznenie"/>
          <w:rFonts w:ascii="Times New Roman" w:hAnsi="Times New Roman" w:cs="Times New Roman"/>
          <w:i w:val="0"/>
          <w:iCs w:val="0"/>
          <w:sz w:val="24"/>
          <w:szCs w:val="24"/>
        </w:rPr>
        <w:t xml:space="preserve"> </w:t>
      </w:r>
      <w:r w:rsidR="00E53402">
        <w:rPr>
          <w:rStyle w:val="Zvraznenie"/>
          <w:rFonts w:ascii="Times New Roman" w:hAnsi="Times New Roman" w:cs="Times New Roman"/>
          <w:i w:val="0"/>
          <w:iCs w:val="0"/>
          <w:sz w:val="24"/>
          <w:szCs w:val="24"/>
        </w:rPr>
        <w:t>alebo</w:t>
      </w:r>
    </w:p>
    <w:p w14:paraId="40631304" w14:textId="2308A7DB" w:rsidR="0012754D" w:rsidRPr="00544027" w:rsidRDefault="0012754D" w:rsidP="00577D21">
      <w:pPr>
        <w:pStyle w:val="Odsekzoznamu"/>
        <w:numPr>
          <w:ilvl w:val="0"/>
          <w:numId w:val="8"/>
        </w:numPr>
        <w:spacing w:after="120"/>
        <w:ind w:left="850" w:hanging="425"/>
        <w:jc w:val="both"/>
        <w:rPr>
          <w:rStyle w:val="Zvraznenie"/>
          <w:rFonts w:ascii="Times New Roman" w:hAnsi="Times New Roman" w:cs="Times New Roman"/>
          <w:i w:val="0"/>
          <w:iCs w:val="0"/>
          <w:sz w:val="24"/>
          <w:szCs w:val="24"/>
        </w:rPr>
      </w:pPr>
      <w:r w:rsidRPr="00544027">
        <w:rPr>
          <w:rStyle w:val="Zvraznenie"/>
          <w:rFonts w:ascii="Times New Roman" w:hAnsi="Times New Roman" w:cs="Times New Roman"/>
          <w:i w:val="0"/>
          <w:iCs w:val="0"/>
          <w:sz w:val="24"/>
          <w:szCs w:val="24"/>
        </w:rPr>
        <w:t xml:space="preserve">na zdravotnú starostlivosť a diagnostiku </w:t>
      </w:r>
      <w:r w:rsidR="00352B84">
        <w:rPr>
          <w:rStyle w:val="Zvraznenie"/>
          <w:rFonts w:ascii="Times New Roman" w:hAnsi="Times New Roman" w:cs="Times New Roman"/>
          <w:i w:val="0"/>
          <w:iCs w:val="0"/>
          <w:sz w:val="24"/>
          <w:szCs w:val="24"/>
        </w:rPr>
        <w:t xml:space="preserve">výkonnosti </w:t>
      </w:r>
      <w:r w:rsidRPr="00544027">
        <w:rPr>
          <w:rStyle w:val="Zvraznenie"/>
          <w:rFonts w:ascii="Times New Roman" w:hAnsi="Times New Roman" w:cs="Times New Roman"/>
          <w:i w:val="0"/>
          <w:iCs w:val="0"/>
          <w:sz w:val="24"/>
          <w:szCs w:val="24"/>
        </w:rPr>
        <w:t xml:space="preserve">športovcov top tímu zabezpečovanú </w:t>
      </w:r>
      <w:r w:rsidR="00E941BA">
        <w:rPr>
          <w:rStyle w:val="Zvraznenie"/>
          <w:rFonts w:ascii="Times New Roman" w:hAnsi="Times New Roman" w:cs="Times New Roman"/>
          <w:i w:val="0"/>
          <w:iCs w:val="0"/>
          <w:sz w:val="24"/>
          <w:szCs w:val="24"/>
        </w:rPr>
        <w:t>NŠC</w:t>
      </w:r>
      <w:r w:rsidRPr="00544027">
        <w:rPr>
          <w:rStyle w:val="Zvraznenie"/>
          <w:rFonts w:ascii="Times New Roman" w:hAnsi="Times New Roman" w:cs="Times New Roman"/>
          <w:i w:val="0"/>
          <w:iCs w:val="0"/>
          <w:sz w:val="24"/>
          <w:szCs w:val="24"/>
        </w:rPr>
        <w:t>.</w:t>
      </w:r>
    </w:p>
    <w:p w14:paraId="4E36DCE9" w14:textId="48F229C5" w:rsidR="0012754D" w:rsidRPr="00E45055" w:rsidRDefault="0012754D" w:rsidP="0050153F">
      <w:pPr>
        <w:pStyle w:val="Odsekzoznamu"/>
        <w:numPr>
          <w:ilvl w:val="0"/>
          <w:numId w:val="33"/>
        </w:numPr>
        <w:spacing w:after="120"/>
        <w:ind w:left="426" w:hanging="426"/>
        <w:jc w:val="both"/>
        <w:rPr>
          <w:rStyle w:val="Zvraznenie"/>
          <w:rFonts w:ascii="Times New Roman" w:hAnsi="Times New Roman" w:cs="Times New Roman"/>
          <w:i w:val="0"/>
          <w:iCs w:val="0"/>
          <w:sz w:val="24"/>
          <w:szCs w:val="24"/>
        </w:rPr>
      </w:pPr>
      <w:r w:rsidRPr="00E45055">
        <w:rPr>
          <w:rStyle w:val="Zvraznenie"/>
          <w:rFonts w:ascii="Times New Roman" w:hAnsi="Times New Roman" w:cs="Times New Roman"/>
          <w:i w:val="0"/>
          <w:iCs w:val="0"/>
          <w:sz w:val="24"/>
          <w:szCs w:val="24"/>
        </w:rPr>
        <w:t>Pravidlá čerpania Príspevku v roku 202</w:t>
      </w:r>
      <w:r w:rsidR="00BF78DE" w:rsidRPr="00E45055">
        <w:rPr>
          <w:rStyle w:val="Zvraznenie"/>
          <w:rFonts w:ascii="Times New Roman" w:hAnsi="Times New Roman" w:cs="Times New Roman"/>
          <w:i w:val="0"/>
          <w:iCs w:val="0"/>
          <w:sz w:val="24"/>
          <w:szCs w:val="24"/>
        </w:rPr>
        <w:t>5</w:t>
      </w:r>
      <w:r w:rsidRPr="00E45055">
        <w:rPr>
          <w:rStyle w:val="Zvraznenie"/>
          <w:rFonts w:ascii="Times New Roman" w:hAnsi="Times New Roman" w:cs="Times New Roman"/>
          <w:i w:val="0"/>
          <w:iCs w:val="0"/>
          <w:sz w:val="24"/>
          <w:szCs w:val="24"/>
        </w:rPr>
        <w:t xml:space="preserve"> vrátane oprávnených nákladov určí zmluva o podpore národného športového projektu.</w:t>
      </w:r>
      <w:r w:rsidR="00724C58" w:rsidRPr="00E45055">
        <w:rPr>
          <w:rStyle w:val="Zvraznenie"/>
          <w:rFonts w:ascii="Times New Roman" w:hAnsi="Times New Roman" w:cs="Times New Roman"/>
          <w:i w:val="0"/>
          <w:iCs w:val="0"/>
          <w:sz w:val="24"/>
          <w:szCs w:val="24"/>
        </w:rPr>
        <w:t xml:space="preserve"> </w:t>
      </w:r>
      <w:r w:rsidR="00724C58" w:rsidRPr="00E45055">
        <w:rPr>
          <w:rFonts w:ascii="Times New Roman" w:hAnsi="Times New Roman" w:cs="Times New Roman"/>
          <w:sz w:val="24"/>
          <w:szCs w:val="24"/>
        </w:rPr>
        <w:t>Súčasťou pravidiel čerpania bude aj podmienka, že športovec je povinný minimálne 30% z poskytnutého Príspevku vynaložiť na pokrytie nákladov spojených so zabezpečením prípravy prednostne v športových a ubytovacích zariadeniach nachádzajúcich sa na území Slovenskej republiky.</w:t>
      </w:r>
    </w:p>
    <w:p w14:paraId="55C5C613" w14:textId="77777777" w:rsidR="0089517A" w:rsidRDefault="0089517A" w:rsidP="0089517A">
      <w:pPr>
        <w:pStyle w:val="Odsekzoznamu"/>
        <w:ind w:left="426"/>
        <w:jc w:val="both"/>
        <w:rPr>
          <w:rStyle w:val="Zvraznenie"/>
          <w:rFonts w:ascii="Times New Roman" w:hAnsi="Times New Roman" w:cs="Times New Roman"/>
          <w:i w:val="0"/>
          <w:iCs w:val="0"/>
          <w:sz w:val="24"/>
          <w:szCs w:val="24"/>
        </w:rPr>
      </w:pPr>
    </w:p>
    <w:p w14:paraId="4D729296" w14:textId="2F872321" w:rsidR="003901A9" w:rsidRDefault="003901A9" w:rsidP="003901A9">
      <w:pPr>
        <w:jc w:val="center"/>
        <w:rPr>
          <w:rStyle w:val="Zvraznenie"/>
          <w:rFonts w:ascii="Times New Roman" w:hAnsi="Times New Roman" w:cs="Times New Roman"/>
          <w:b/>
          <w:bCs/>
          <w:i w:val="0"/>
          <w:iCs w:val="0"/>
          <w:sz w:val="28"/>
          <w:szCs w:val="28"/>
        </w:rPr>
      </w:pPr>
      <w:r>
        <w:rPr>
          <w:rStyle w:val="Zvraznenie"/>
          <w:rFonts w:ascii="Times New Roman" w:hAnsi="Times New Roman" w:cs="Times New Roman"/>
          <w:b/>
          <w:bCs/>
          <w:i w:val="0"/>
          <w:iCs w:val="0"/>
          <w:sz w:val="28"/>
          <w:szCs w:val="28"/>
        </w:rPr>
        <w:t>DRUHÁ</w:t>
      </w:r>
      <w:r w:rsidRPr="003359E5">
        <w:rPr>
          <w:rStyle w:val="Zvraznenie"/>
          <w:rFonts w:ascii="Times New Roman" w:hAnsi="Times New Roman" w:cs="Times New Roman"/>
          <w:b/>
          <w:bCs/>
          <w:i w:val="0"/>
          <w:iCs w:val="0"/>
          <w:sz w:val="28"/>
          <w:szCs w:val="28"/>
        </w:rPr>
        <w:t xml:space="preserve"> ČASŤ </w:t>
      </w:r>
      <w:r w:rsidRPr="003359E5">
        <w:rPr>
          <w:rStyle w:val="Zvraznenie"/>
          <w:rFonts w:ascii="Times New Roman" w:hAnsi="Times New Roman" w:cs="Times New Roman"/>
          <w:b/>
          <w:bCs/>
          <w:i w:val="0"/>
          <w:iCs w:val="0"/>
          <w:sz w:val="28"/>
          <w:szCs w:val="28"/>
        </w:rPr>
        <w:br/>
      </w:r>
      <w:r w:rsidR="00196F18">
        <w:rPr>
          <w:rStyle w:val="Zvraznenie"/>
          <w:rFonts w:ascii="Times New Roman" w:hAnsi="Times New Roman" w:cs="Times New Roman"/>
          <w:b/>
          <w:bCs/>
          <w:i w:val="0"/>
          <w:iCs w:val="0"/>
          <w:sz w:val="28"/>
          <w:szCs w:val="28"/>
        </w:rPr>
        <w:t xml:space="preserve">KRITÉRIA PRE ZARADENIE </w:t>
      </w:r>
      <w:r w:rsidR="004C7EF0">
        <w:rPr>
          <w:rStyle w:val="Zvraznenie"/>
          <w:rFonts w:ascii="Times New Roman" w:hAnsi="Times New Roman" w:cs="Times New Roman"/>
          <w:b/>
          <w:bCs/>
          <w:i w:val="0"/>
          <w:iCs w:val="0"/>
          <w:sz w:val="28"/>
          <w:szCs w:val="28"/>
        </w:rPr>
        <w:t>ŠPORTOVCOV</w:t>
      </w:r>
      <w:r w:rsidR="00BF4AB2">
        <w:rPr>
          <w:rStyle w:val="Zvraznenie"/>
          <w:rFonts w:ascii="Times New Roman" w:hAnsi="Times New Roman" w:cs="Times New Roman"/>
          <w:b/>
          <w:bCs/>
          <w:i w:val="0"/>
          <w:iCs w:val="0"/>
          <w:sz w:val="28"/>
          <w:szCs w:val="28"/>
        </w:rPr>
        <w:t xml:space="preserve"> BEZ ZDRAVO</w:t>
      </w:r>
      <w:r w:rsidR="009E566E">
        <w:rPr>
          <w:rStyle w:val="Zvraznenie"/>
          <w:rFonts w:ascii="Times New Roman" w:hAnsi="Times New Roman" w:cs="Times New Roman"/>
          <w:b/>
          <w:bCs/>
          <w:i w:val="0"/>
          <w:iCs w:val="0"/>
          <w:sz w:val="28"/>
          <w:szCs w:val="28"/>
        </w:rPr>
        <w:t>TNÉHO ZNEVÝHODNENIA</w:t>
      </w:r>
      <w:r w:rsidR="004C7EF0">
        <w:rPr>
          <w:rStyle w:val="Zvraznenie"/>
          <w:rFonts w:ascii="Times New Roman" w:hAnsi="Times New Roman" w:cs="Times New Roman"/>
          <w:b/>
          <w:bCs/>
          <w:i w:val="0"/>
          <w:iCs w:val="0"/>
          <w:sz w:val="28"/>
          <w:szCs w:val="28"/>
        </w:rPr>
        <w:t xml:space="preserve"> </w:t>
      </w:r>
      <w:r w:rsidR="00BF4AB2">
        <w:rPr>
          <w:rStyle w:val="Zvraznenie"/>
          <w:rFonts w:ascii="Times New Roman" w:hAnsi="Times New Roman" w:cs="Times New Roman"/>
          <w:b/>
          <w:bCs/>
          <w:i w:val="0"/>
          <w:iCs w:val="0"/>
          <w:sz w:val="28"/>
          <w:szCs w:val="28"/>
        </w:rPr>
        <w:t xml:space="preserve">DO </w:t>
      </w:r>
      <w:r w:rsidR="00A74E59">
        <w:rPr>
          <w:rStyle w:val="Zvraznenie"/>
          <w:rFonts w:ascii="Times New Roman" w:hAnsi="Times New Roman" w:cs="Times New Roman"/>
          <w:b/>
          <w:bCs/>
          <w:i w:val="0"/>
          <w:iCs w:val="0"/>
          <w:sz w:val="28"/>
          <w:szCs w:val="28"/>
        </w:rPr>
        <w:t>TOP TÍMU</w:t>
      </w:r>
    </w:p>
    <w:p w14:paraId="4871F313" w14:textId="77777777" w:rsidR="00DD4667" w:rsidRPr="003901A9" w:rsidRDefault="00DD4667" w:rsidP="003901A9">
      <w:pPr>
        <w:jc w:val="center"/>
        <w:rPr>
          <w:rStyle w:val="Zvraznenie"/>
          <w:rFonts w:ascii="Times New Roman" w:hAnsi="Times New Roman" w:cs="Times New Roman"/>
          <w:b/>
          <w:bCs/>
          <w:i w:val="0"/>
          <w:iCs w:val="0"/>
          <w:sz w:val="28"/>
          <w:szCs w:val="28"/>
        </w:rPr>
      </w:pPr>
    </w:p>
    <w:p w14:paraId="4BCFFE2B" w14:textId="72F4EB00" w:rsidR="00DD4667" w:rsidRPr="00291AA5" w:rsidRDefault="00DD4667" w:rsidP="00DD4667">
      <w:pPr>
        <w:pStyle w:val="Nadpis2"/>
        <w:rPr>
          <w:rStyle w:val="Zvraznenie"/>
          <w:rFonts w:cs="Times New Roman"/>
          <w:i w:val="0"/>
          <w:iCs w:val="0"/>
        </w:rPr>
      </w:pPr>
      <w:r w:rsidRPr="00291AA5">
        <w:rPr>
          <w:rStyle w:val="Zvraznenie"/>
          <w:rFonts w:cs="Times New Roman"/>
          <w:i w:val="0"/>
          <w:iCs w:val="0"/>
        </w:rPr>
        <w:t xml:space="preserve">Článok </w:t>
      </w:r>
      <w:r w:rsidR="000753D5">
        <w:rPr>
          <w:rStyle w:val="Zvraznenie"/>
          <w:rFonts w:cs="Times New Roman"/>
          <w:i w:val="0"/>
          <w:iCs w:val="0"/>
        </w:rPr>
        <w:t>4</w:t>
      </w:r>
    </w:p>
    <w:p w14:paraId="0556A5D8" w14:textId="77777777" w:rsidR="00DD4667" w:rsidRPr="00564FB6" w:rsidRDefault="00DD4667" w:rsidP="00DD4667">
      <w:pPr>
        <w:pStyle w:val="Nadpis2"/>
        <w:rPr>
          <w:rStyle w:val="Zvraznenie"/>
          <w:rFonts w:cs="Times New Roman"/>
          <w:i w:val="0"/>
          <w:iCs w:val="0"/>
          <w:sz w:val="26"/>
        </w:rPr>
      </w:pPr>
      <w:r w:rsidRPr="00564FB6">
        <w:rPr>
          <w:rStyle w:val="Zvraznenie"/>
          <w:rFonts w:cs="Times New Roman"/>
          <w:bCs/>
          <w:i w:val="0"/>
          <w:iCs w:val="0"/>
          <w:sz w:val="26"/>
        </w:rPr>
        <w:t>Pravidlá pre zaraďovanie športovcov do výkonnostných úrovni</w:t>
      </w:r>
    </w:p>
    <w:p w14:paraId="68250A5C" w14:textId="77777777" w:rsidR="00DD4667" w:rsidRPr="00291AA5" w:rsidRDefault="00DD4667" w:rsidP="00DD4667">
      <w:pPr>
        <w:rPr>
          <w:rStyle w:val="Zvraznenie"/>
          <w:rFonts w:ascii="Times New Roman" w:hAnsi="Times New Roman" w:cs="Times New Roman"/>
          <w:i w:val="0"/>
          <w:iCs w:val="0"/>
        </w:rPr>
      </w:pPr>
    </w:p>
    <w:p w14:paraId="0771D519" w14:textId="77777777" w:rsidR="00944C69" w:rsidRPr="007D29D9" w:rsidRDefault="00944C69" w:rsidP="000A4AEB">
      <w:pPr>
        <w:pStyle w:val="Odsekzoznamu"/>
        <w:numPr>
          <w:ilvl w:val="0"/>
          <w:numId w:val="32"/>
        </w:numPr>
        <w:spacing w:after="120"/>
        <w:ind w:left="426" w:hanging="426"/>
        <w:jc w:val="both"/>
        <w:rPr>
          <w:rStyle w:val="Zvraznenie"/>
          <w:rFonts w:ascii="Times New Roman" w:hAnsi="Times New Roman" w:cs="Times New Roman"/>
          <w:i w:val="0"/>
          <w:iCs w:val="0"/>
          <w:sz w:val="24"/>
          <w:szCs w:val="24"/>
        </w:rPr>
      </w:pPr>
      <w:r w:rsidRPr="007D29D9">
        <w:rPr>
          <w:rStyle w:val="Zvraznenie"/>
          <w:rFonts w:ascii="Times New Roman" w:hAnsi="Times New Roman" w:cs="Times New Roman"/>
          <w:i w:val="0"/>
          <w:iCs w:val="0"/>
          <w:sz w:val="24"/>
          <w:szCs w:val="24"/>
        </w:rPr>
        <w:t>Športovci sú zaradení do zoznamu do 3 výkonnostných úrovní na základe dosiahnutých výsledkov nasledovne:</w:t>
      </w:r>
    </w:p>
    <w:p w14:paraId="3508CE17" w14:textId="77777777" w:rsidR="00944C69" w:rsidRDefault="00944C69" w:rsidP="00944C69">
      <w:pPr>
        <w:pStyle w:val="Odsekzoznamu"/>
        <w:numPr>
          <w:ilvl w:val="0"/>
          <w:numId w:val="6"/>
        </w:numPr>
        <w:spacing w:after="0"/>
        <w:ind w:left="851" w:hanging="425"/>
        <w:contextualSpacing/>
        <w:rPr>
          <w:rStyle w:val="Zvraznenie"/>
          <w:rFonts w:ascii="Times New Roman" w:hAnsi="Times New Roman" w:cs="Times New Roman"/>
          <w:i w:val="0"/>
          <w:iCs w:val="0"/>
          <w:sz w:val="24"/>
          <w:szCs w:val="24"/>
        </w:rPr>
      </w:pPr>
      <w:r w:rsidRPr="00B516A7">
        <w:rPr>
          <w:rStyle w:val="Zvraznenie"/>
          <w:rFonts w:ascii="Times New Roman" w:hAnsi="Times New Roman" w:cs="Times New Roman"/>
          <w:i w:val="0"/>
          <w:iCs w:val="0"/>
          <w:sz w:val="24"/>
          <w:szCs w:val="24"/>
        </w:rPr>
        <w:t>elitná úroveň,</w:t>
      </w:r>
    </w:p>
    <w:p w14:paraId="2DD71010" w14:textId="77777777" w:rsidR="00944C69" w:rsidRDefault="00944C69" w:rsidP="00944C69">
      <w:pPr>
        <w:pStyle w:val="Odsekzoznamu"/>
        <w:numPr>
          <w:ilvl w:val="0"/>
          <w:numId w:val="6"/>
        </w:numPr>
        <w:spacing w:after="0"/>
        <w:ind w:left="851" w:hanging="425"/>
        <w:contextualSpacing/>
        <w:jc w:val="both"/>
        <w:rPr>
          <w:rStyle w:val="Zvraznenie"/>
          <w:rFonts w:ascii="Times New Roman" w:hAnsi="Times New Roman" w:cs="Times New Roman"/>
          <w:i w:val="0"/>
          <w:iCs w:val="0"/>
          <w:sz w:val="24"/>
          <w:szCs w:val="24"/>
        </w:rPr>
      </w:pPr>
      <w:r w:rsidRPr="00B516A7">
        <w:rPr>
          <w:rStyle w:val="Zvraznenie"/>
          <w:rFonts w:ascii="Times New Roman" w:hAnsi="Times New Roman" w:cs="Times New Roman"/>
          <w:i w:val="0"/>
          <w:iCs w:val="0"/>
          <w:sz w:val="24"/>
          <w:szCs w:val="24"/>
        </w:rPr>
        <w:t>medzinárodná úroveň,</w:t>
      </w:r>
    </w:p>
    <w:p w14:paraId="2E900922" w14:textId="77777777" w:rsidR="00944C69" w:rsidRPr="00577D21" w:rsidRDefault="00944C69" w:rsidP="00944C69">
      <w:pPr>
        <w:pStyle w:val="Odsekzoznamu"/>
        <w:numPr>
          <w:ilvl w:val="0"/>
          <w:numId w:val="6"/>
        </w:numPr>
        <w:spacing w:after="120"/>
        <w:ind w:left="851" w:hanging="425"/>
        <w:jc w:val="both"/>
        <w:rPr>
          <w:rStyle w:val="Zvraznenie"/>
          <w:rFonts w:ascii="Times New Roman" w:hAnsi="Times New Roman" w:cs="Times New Roman"/>
          <w:i w:val="0"/>
          <w:iCs w:val="0"/>
          <w:sz w:val="24"/>
          <w:szCs w:val="24"/>
        </w:rPr>
      </w:pPr>
      <w:r w:rsidRPr="00577D21">
        <w:rPr>
          <w:rStyle w:val="Zvraznenie"/>
          <w:rFonts w:ascii="Times New Roman" w:hAnsi="Times New Roman" w:cs="Times New Roman"/>
          <w:i w:val="0"/>
          <w:iCs w:val="0"/>
          <w:sz w:val="24"/>
          <w:szCs w:val="24"/>
        </w:rPr>
        <w:t>rozvojová úroveň.</w:t>
      </w:r>
    </w:p>
    <w:p w14:paraId="0D5451DF" w14:textId="10DDBD75" w:rsidR="00944C69" w:rsidRDefault="00944C69" w:rsidP="00944C69">
      <w:pPr>
        <w:pStyle w:val="Odsekzoznamu"/>
        <w:numPr>
          <w:ilvl w:val="0"/>
          <w:numId w:val="32"/>
        </w:numPr>
        <w:spacing w:after="120"/>
        <w:ind w:left="426" w:hanging="426"/>
        <w:jc w:val="both"/>
        <w:rPr>
          <w:rStyle w:val="Zvraznenie"/>
          <w:rFonts w:ascii="Times New Roman" w:hAnsi="Times New Roman" w:cs="Times New Roman"/>
          <w:i w:val="0"/>
          <w:iCs w:val="0"/>
          <w:sz w:val="24"/>
          <w:szCs w:val="24"/>
        </w:rPr>
      </w:pPr>
      <w:r w:rsidRPr="00FD03B0">
        <w:rPr>
          <w:rStyle w:val="Zvraznenie"/>
          <w:rFonts w:ascii="Times New Roman" w:hAnsi="Times New Roman" w:cs="Times New Roman"/>
          <w:i w:val="0"/>
          <w:iCs w:val="0"/>
          <w:sz w:val="24"/>
          <w:szCs w:val="24"/>
        </w:rPr>
        <w:t>Do zoznamu športovcov top tímu sa športovec/</w:t>
      </w:r>
      <w:r>
        <w:rPr>
          <w:rStyle w:val="Zvraznenie"/>
          <w:rFonts w:ascii="Times New Roman" w:hAnsi="Times New Roman" w:cs="Times New Roman"/>
          <w:i w:val="0"/>
          <w:iCs w:val="0"/>
          <w:sz w:val="24"/>
          <w:szCs w:val="24"/>
        </w:rPr>
        <w:t>Z</w:t>
      </w:r>
      <w:r w:rsidRPr="00FD03B0">
        <w:rPr>
          <w:rStyle w:val="Zvraznenie"/>
          <w:rFonts w:ascii="Times New Roman" w:hAnsi="Times New Roman" w:cs="Times New Roman"/>
          <w:i w:val="0"/>
          <w:iCs w:val="0"/>
          <w:sz w:val="24"/>
          <w:szCs w:val="24"/>
        </w:rPr>
        <w:t xml:space="preserve">oskupenie zaradí za dosiahnuté umiestnenie v rokoch 2023 najviac na jeden rok a za dosiahnuté umiestnenie v roku 2024 najviac na dva roky; to neplatí ak ide o zaradenie športovca podľa </w:t>
      </w:r>
      <w:r w:rsidRPr="00BC19FB">
        <w:rPr>
          <w:rStyle w:val="Zvraznenie"/>
          <w:rFonts w:ascii="Times New Roman" w:hAnsi="Times New Roman" w:cs="Times New Roman"/>
          <w:i w:val="0"/>
          <w:iCs w:val="0"/>
          <w:sz w:val="24"/>
          <w:szCs w:val="24"/>
        </w:rPr>
        <w:t xml:space="preserve">Článku </w:t>
      </w:r>
      <w:r w:rsidR="00D25B09">
        <w:rPr>
          <w:rStyle w:val="Zvraznenie"/>
          <w:rFonts w:ascii="Times New Roman" w:hAnsi="Times New Roman" w:cs="Times New Roman"/>
          <w:i w:val="0"/>
          <w:iCs w:val="0"/>
          <w:sz w:val="24"/>
          <w:szCs w:val="24"/>
        </w:rPr>
        <w:t>6</w:t>
      </w:r>
      <w:r w:rsidRPr="00FD03B0">
        <w:rPr>
          <w:rStyle w:val="Zvraznenie"/>
          <w:rFonts w:ascii="Times New Roman" w:hAnsi="Times New Roman" w:cs="Times New Roman"/>
          <w:i w:val="0"/>
          <w:iCs w:val="0"/>
          <w:sz w:val="24"/>
          <w:szCs w:val="24"/>
        </w:rPr>
        <w:t xml:space="preserve">. Vo výnimočných prípadoch (napr. dlhodobé zranenie športovca) sa môže doba, počas ktorej sa športovec/Zoskupenie zaradí do zoznamu športovcov top tímu, predĺžiť najviac o jeden rok. Športovec za obdobie zranenia vráti pomernú sumu finančných prostriedkov, ktorá  sa mu poskytne v nasledujúcom roku. Počas materskej dovolenky športovkyňa nestráca nárok na zaradenie do zoznamu športovcov top tímu. </w:t>
      </w:r>
    </w:p>
    <w:p w14:paraId="5B17641E" w14:textId="3E6892A4" w:rsidR="00944C69" w:rsidRDefault="00DD4667" w:rsidP="00944C69">
      <w:pPr>
        <w:pStyle w:val="Odsekzoznamu"/>
        <w:numPr>
          <w:ilvl w:val="0"/>
          <w:numId w:val="32"/>
        </w:numPr>
        <w:spacing w:after="120"/>
        <w:ind w:left="426" w:hanging="426"/>
        <w:jc w:val="both"/>
        <w:rPr>
          <w:rStyle w:val="Zvraznenie"/>
          <w:rFonts w:ascii="Times New Roman" w:hAnsi="Times New Roman" w:cs="Times New Roman"/>
          <w:i w:val="0"/>
          <w:iCs w:val="0"/>
          <w:sz w:val="24"/>
          <w:szCs w:val="24"/>
        </w:rPr>
      </w:pPr>
      <w:r w:rsidRPr="00944C69">
        <w:rPr>
          <w:rStyle w:val="Zvraznenie"/>
          <w:rFonts w:ascii="Times New Roman" w:hAnsi="Times New Roman" w:cs="Times New Roman"/>
          <w:i w:val="0"/>
          <w:iCs w:val="0"/>
          <w:sz w:val="24"/>
          <w:szCs w:val="24"/>
        </w:rPr>
        <w:t xml:space="preserve">Dosiahnuté individuálne umiestnenie sa hodnotí, len ak sa celkovo na súťaži zúčastnilo najmenej 20 krajín v príslušnom športovom odvetví, v disciplíne štartovalo najmenej 20 športovcov (vrátane prípadnej Kvalifikácie) a výsledok je v prvej polovici štartového poľa. </w:t>
      </w:r>
      <w:bookmarkStart w:id="4" w:name="_Hlk192591934"/>
      <w:r w:rsidR="00E2798F" w:rsidRPr="00E2798F">
        <w:rPr>
          <w:rFonts w:ascii="Times New Roman" w:hAnsi="Times New Roman" w:cs="Times New Roman"/>
          <w:sz w:val="24"/>
          <w:szCs w:val="24"/>
        </w:rPr>
        <w:t>To sa nevzťahuje na umiestnenie dosiahnuté na </w:t>
      </w:r>
      <w:r w:rsidR="00183BC7">
        <w:rPr>
          <w:rFonts w:ascii="Times New Roman" w:hAnsi="Times New Roman" w:cs="Times New Roman"/>
          <w:sz w:val="24"/>
          <w:szCs w:val="24"/>
        </w:rPr>
        <w:t>Hrách</w:t>
      </w:r>
      <w:r w:rsidR="00E2798F" w:rsidRPr="00E2798F">
        <w:rPr>
          <w:rFonts w:ascii="Times New Roman" w:hAnsi="Times New Roman" w:cs="Times New Roman"/>
          <w:sz w:val="24"/>
          <w:szCs w:val="24"/>
        </w:rPr>
        <w:t>.</w:t>
      </w:r>
      <w:bookmarkEnd w:id="4"/>
      <w:r w:rsidR="00E2798F">
        <w:rPr>
          <w:rFonts w:ascii="Times New Roman" w:hAnsi="Times New Roman" w:cs="Times New Roman"/>
          <w:color w:val="FF0000"/>
          <w:sz w:val="24"/>
          <w:szCs w:val="24"/>
        </w:rPr>
        <w:t xml:space="preserve"> </w:t>
      </w:r>
      <w:r w:rsidRPr="00944C69">
        <w:rPr>
          <w:rStyle w:val="Zvraznenie"/>
          <w:rFonts w:ascii="Times New Roman" w:hAnsi="Times New Roman" w:cs="Times New Roman"/>
          <w:i w:val="0"/>
          <w:iCs w:val="0"/>
          <w:sz w:val="24"/>
          <w:szCs w:val="24"/>
        </w:rPr>
        <w:t xml:space="preserve">Ak podľa pravidiel medzinárodnej športovej organizácie mohol na súťaži štartovať najviac 1 športovec za každú krajinu alebo sa súťaží vyraďovacím systémom súťaže, umiestnenie sa hodnotí, aj ak sa celkovo na súťaži zúčastnilo najmenej 15 krajín, v disciplíne štartovalo najmenej 15 športovcov (vrátane prípadnej Kvalifikácie) a výsledok je v prvej polovici štartového poľa. Ak podľa pravidiel medzinárodnej športovej </w:t>
      </w:r>
      <w:r w:rsidRPr="00944C69">
        <w:rPr>
          <w:rStyle w:val="Zvraznenie"/>
          <w:rFonts w:ascii="Times New Roman" w:hAnsi="Times New Roman" w:cs="Times New Roman"/>
          <w:i w:val="0"/>
          <w:iCs w:val="0"/>
          <w:sz w:val="24"/>
          <w:szCs w:val="24"/>
        </w:rPr>
        <w:lastRenderedPageBreak/>
        <w:t>organizácie mohol na súťaži Kategórie 2 štartovať najviac 1 športovec za každú krajinu a zároveň sa v príslušnom športovom odvetví súťaží vo váhových kategóriách alebo ide o zimné športové odvetvie, umiestnenie sa hodnotí, aj ak sa celkovo na súťaži zúčastnilo najmenej 15 krajín, v disciplíne štartovalo najmenej 10 športovcov (vrátane prípadnej Kvalifikácie) a výsledok je v prvej polovici štartového poľa. Dosiahnuté individuálne medailové umiestnenie na súťaži Kategórie 4 a víťazstvo na súťaži kategórie 5 sa hodnotí, ak sa celkovo na súťaži zúčastnilo najmenej 10 krajín v príslušnom športovom odvetví, v disciplíne štartovalo najmenej 10 športovcov (vrátane prípadnej Kvalifikácie) a výsledok je v prvej polovici štartového poľa. Ak ide o svetovú súťaž, podmienkou je vždy aj účasť športovcov najmenej z 3 Kontinentov.</w:t>
      </w:r>
    </w:p>
    <w:p w14:paraId="714515C1" w14:textId="4B35A4FB" w:rsidR="00944C69" w:rsidRDefault="00DD4667" w:rsidP="00944C69">
      <w:pPr>
        <w:pStyle w:val="Odsekzoznamu"/>
        <w:numPr>
          <w:ilvl w:val="0"/>
          <w:numId w:val="32"/>
        </w:numPr>
        <w:spacing w:after="120"/>
        <w:ind w:left="426" w:hanging="426"/>
        <w:jc w:val="both"/>
        <w:rPr>
          <w:rStyle w:val="Zvraznenie"/>
          <w:rFonts w:ascii="Times New Roman" w:hAnsi="Times New Roman" w:cs="Times New Roman"/>
          <w:i w:val="0"/>
          <w:iCs w:val="0"/>
          <w:sz w:val="24"/>
          <w:szCs w:val="24"/>
        </w:rPr>
      </w:pPr>
      <w:r w:rsidRPr="00944C69">
        <w:rPr>
          <w:rStyle w:val="Zvraznenie"/>
          <w:rFonts w:ascii="Times New Roman" w:hAnsi="Times New Roman" w:cs="Times New Roman"/>
          <w:i w:val="0"/>
          <w:iCs w:val="0"/>
          <w:sz w:val="24"/>
          <w:szCs w:val="24"/>
        </w:rPr>
        <w:t>Dosiahnuté umiestnenie Zoskupenia sa hodnotí, len ak sa celkovo na súťaži zúčastnilo najmenej 10 krajín v príslušnom športovom odvetví, v disciplíne štartovalo najmenej 10 Zoskupení (vrátane prípadnej Kvalifikácie) a výsledok je v prvej polovici štartového poľa. Ak ide o svetovú súťaž,  podmienkou je aj účasť Zoskupení najmenej z 3 Kontinentov. V rámci jedného športového odvetvia a jednej športovej disciplíny sa hodnotí vždy najviac jedno umiestnenie v každej z kategórií dospelí muži, dospelí ženy, dospelí mix, junior muži, junior ženy.</w:t>
      </w:r>
    </w:p>
    <w:p w14:paraId="3BFE459E" w14:textId="7ED7E1EB" w:rsidR="00944C69" w:rsidRPr="00723687" w:rsidRDefault="00BA1C10" w:rsidP="00944C69">
      <w:pPr>
        <w:pStyle w:val="Odsekzoznamu"/>
        <w:numPr>
          <w:ilvl w:val="0"/>
          <w:numId w:val="32"/>
        </w:numPr>
        <w:spacing w:after="120"/>
        <w:ind w:left="426" w:hanging="426"/>
        <w:jc w:val="both"/>
        <w:rPr>
          <w:rStyle w:val="Zvraznenie"/>
          <w:rFonts w:ascii="Times New Roman" w:hAnsi="Times New Roman" w:cs="Times New Roman"/>
          <w:i w:val="0"/>
          <w:iCs w:val="0"/>
          <w:sz w:val="24"/>
          <w:szCs w:val="24"/>
        </w:rPr>
      </w:pPr>
      <w:bookmarkStart w:id="5" w:name="_Hlk183600435"/>
      <w:r w:rsidRPr="00723687">
        <w:rPr>
          <w:rStyle w:val="Zvraznenie"/>
          <w:rFonts w:ascii="Times New Roman" w:hAnsi="Times New Roman" w:cs="Times New Roman"/>
          <w:i w:val="0"/>
          <w:iCs w:val="0"/>
          <w:sz w:val="24"/>
          <w:szCs w:val="24"/>
        </w:rPr>
        <w:t xml:space="preserve">Na návrh Komisie môže byť </w:t>
      </w:r>
      <w:r w:rsidR="00794B71" w:rsidRPr="00723687">
        <w:rPr>
          <w:rStyle w:val="Zvraznenie"/>
          <w:rFonts w:ascii="Times New Roman" w:hAnsi="Times New Roman" w:cs="Times New Roman"/>
          <w:i w:val="0"/>
          <w:iCs w:val="0"/>
          <w:sz w:val="24"/>
          <w:szCs w:val="24"/>
        </w:rPr>
        <w:t>do</w:t>
      </w:r>
      <w:r w:rsidRPr="00723687">
        <w:rPr>
          <w:rStyle w:val="Zvraznenie"/>
          <w:rFonts w:ascii="Times New Roman" w:hAnsi="Times New Roman" w:cs="Times New Roman"/>
          <w:i w:val="0"/>
          <w:iCs w:val="0"/>
          <w:sz w:val="24"/>
          <w:szCs w:val="24"/>
        </w:rPr>
        <w:t> top tím</w:t>
      </w:r>
      <w:r w:rsidR="00794B71" w:rsidRPr="00723687">
        <w:rPr>
          <w:rStyle w:val="Zvraznenie"/>
          <w:rFonts w:ascii="Times New Roman" w:hAnsi="Times New Roman" w:cs="Times New Roman"/>
          <w:i w:val="0"/>
          <w:iCs w:val="0"/>
          <w:sz w:val="24"/>
          <w:szCs w:val="24"/>
        </w:rPr>
        <w:t>u</w:t>
      </w:r>
      <w:r w:rsidRPr="00723687">
        <w:rPr>
          <w:rStyle w:val="Zvraznenie"/>
          <w:rFonts w:ascii="Times New Roman" w:hAnsi="Times New Roman" w:cs="Times New Roman"/>
          <w:i w:val="0"/>
          <w:iCs w:val="0"/>
          <w:sz w:val="24"/>
          <w:szCs w:val="24"/>
        </w:rPr>
        <w:t xml:space="preserve"> </w:t>
      </w:r>
      <w:r w:rsidR="00183253" w:rsidRPr="00723687">
        <w:rPr>
          <w:rStyle w:val="Zvraznenie"/>
          <w:rFonts w:ascii="Times New Roman" w:hAnsi="Times New Roman" w:cs="Times New Roman"/>
          <w:i w:val="0"/>
          <w:iCs w:val="0"/>
          <w:sz w:val="24"/>
          <w:szCs w:val="24"/>
        </w:rPr>
        <w:t>v kategórii dospelých</w:t>
      </w:r>
      <w:r w:rsidR="00AE2947" w:rsidRPr="00723687">
        <w:rPr>
          <w:rStyle w:val="Zvraznenie"/>
          <w:rFonts w:ascii="Times New Roman" w:hAnsi="Times New Roman" w:cs="Times New Roman"/>
          <w:i w:val="0"/>
          <w:iCs w:val="0"/>
          <w:sz w:val="24"/>
          <w:szCs w:val="24"/>
        </w:rPr>
        <w:t xml:space="preserve"> v</w:t>
      </w:r>
      <w:r w:rsidR="007A7D13" w:rsidRPr="00723687">
        <w:rPr>
          <w:rStyle w:val="Zvraznenie"/>
          <w:rFonts w:ascii="Times New Roman" w:hAnsi="Times New Roman" w:cs="Times New Roman"/>
          <w:i w:val="0"/>
          <w:iCs w:val="0"/>
          <w:sz w:val="24"/>
          <w:szCs w:val="24"/>
        </w:rPr>
        <w:t> </w:t>
      </w:r>
      <w:r w:rsidR="00AE2947" w:rsidRPr="00723687">
        <w:rPr>
          <w:rStyle w:val="Zvraznenie"/>
          <w:rFonts w:ascii="Times New Roman" w:hAnsi="Times New Roman" w:cs="Times New Roman"/>
          <w:i w:val="0"/>
          <w:iCs w:val="0"/>
          <w:sz w:val="24"/>
          <w:szCs w:val="24"/>
        </w:rPr>
        <w:t>medzin</w:t>
      </w:r>
      <w:r w:rsidR="007A7D13" w:rsidRPr="00723687">
        <w:rPr>
          <w:rStyle w:val="Zvraznenie"/>
          <w:rFonts w:ascii="Times New Roman" w:hAnsi="Times New Roman" w:cs="Times New Roman"/>
          <w:i w:val="0"/>
          <w:iCs w:val="0"/>
          <w:sz w:val="24"/>
          <w:szCs w:val="24"/>
        </w:rPr>
        <w:t>árodnej úrovni</w:t>
      </w:r>
      <w:r w:rsidR="00183253" w:rsidRPr="00723687">
        <w:rPr>
          <w:rStyle w:val="Zvraznenie"/>
          <w:rFonts w:ascii="Times New Roman" w:hAnsi="Times New Roman" w:cs="Times New Roman"/>
          <w:i w:val="0"/>
          <w:iCs w:val="0"/>
          <w:sz w:val="24"/>
          <w:szCs w:val="24"/>
        </w:rPr>
        <w:t xml:space="preserve"> </w:t>
      </w:r>
      <w:r w:rsidRPr="00723687">
        <w:rPr>
          <w:rStyle w:val="Zvraznenie"/>
          <w:rFonts w:ascii="Times New Roman" w:hAnsi="Times New Roman" w:cs="Times New Roman"/>
          <w:i w:val="0"/>
          <w:iCs w:val="0"/>
          <w:sz w:val="24"/>
          <w:szCs w:val="24"/>
        </w:rPr>
        <w:t xml:space="preserve">zaradených </w:t>
      </w:r>
      <w:r w:rsidR="00183253" w:rsidRPr="00723687">
        <w:rPr>
          <w:rStyle w:val="Zvraznenie"/>
          <w:rFonts w:ascii="Times New Roman" w:hAnsi="Times New Roman" w:cs="Times New Roman"/>
          <w:i w:val="0"/>
          <w:iCs w:val="0"/>
          <w:sz w:val="24"/>
          <w:szCs w:val="24"/>
        </w:rPr>
        <w:t xml:space="preserve">najviac 5 športovcov </w:t>
      </w:r>
      <w:r w:rsidR="007A7D13" w:rsidRPr="00723687">
        <w:rPr>
          <w:rStyle w:val="Zvraznenie"/>
          <w:rFonts w:ascii="Times New Roman" w:hAnsi="Times New Roman" w:cs="Times New Roman"/>
          <w:i w:val="0"/>
          <w:iCs w:val="0"/>
          <w:sz w:val="24"/>
          <w:szCs w:val="24"/>
        </w:rPr>
        <w:t>z</w:t>
      </w:r>
      <w:r w:rsidRPr="00723687">
        <w:rPr>
          <w:rStyle w:val="Zvraznenie"/>
          <w:rFonts w:ascii="Times New Roman" w:hAnsi="Times New Roman" w:cs="Times New Roman"/>
          <w:i w:val="0"/>
          <w:iCs w:val="0"/>
          <w:sz w:val="24"/>
          <w:szCs w:val="24"/>
        </w:rPr>
        <w:t xml:space="preserve"> nezaradených </w:t>
      </w:r>
      <w:r w:rsidR="00424F5A" w:rsidRPr="00723687">
        <w:rPr>
          <w:rStyle w:val="Zvraznenie"/>
          <w:rFonts w:ascii="Times New Roman" w:hAnsi="Times New Roman" w:cs="Times New Roman"/>
          <w:i w:val="0"/>
          <w:iCs w:val="0"/>
          <w:sz w:val="24"/>
          <w:szCs w:val="24"/>
        </w:rPr>
        <w:t xml:space="preserve">športových odvetví </w:t>
      </w:r>
      <w:r w:rsidRPr="00723687">
        <w:rPr>
          <w:rStyle w:val="Zvraznenie"/>
          <w:rFonts w:ascii="Times New Roman" w:hAnsi="Times New Roman" w:cs="Times New Roman"/>
          <w:i w:val="0"/>
          <w:iCs w:val="0"/>
          <w:sz w:val="24"/>
          <w:szCs w:val="24"/>
        </w:rPr>
        <w:t>a nezaradených športo</w:t>
      </w:r>
      <w:r w:rsidR="00723687" w:rsidRPr="00723687">
        <w:rPr>
          <w:rStyle w:val="Zvraznenie"/>
          <w:rFonts w:ascii="Times New Roman" w:hAnsi="Times New Roman" w:cs="Times New Roman"/>
          <w:i w:val="0"/>
          <w:iCs w:val="0"/>
          <w:sz w:val="24"/>
          <w:szCs w:val="24"/>
        </w:rPr>
        <w:t>v</w:t>
      </w:r>
      <w:r w:rsidR="00183253" w:rsidRPr="00723687">
        <w:rPr>
          <w:rStyle w:val="Zvraznenie"/>
          <w:rFonts w:ascii="Times New Roman" w:hAnsi="Times New Roman" w:cs="Times New Roman"/>
          <w:i w:val="0"/>
          <w:iCs w:val="0"/>
          <w:sz w:val="24"/>
          <w:szCs w:val="24"/>
        </w:rPr>
        <w:t>.</w:t>
      </w:r>
      <w:bookmarkEnd w:id="5"/>
    </w:p>
    <w:p w14:paraId="6C7EAD73" w14:textId="5BFC6778" w:rsidR="00723687" w:rsidRPr="00723687" w:rsidRDefault="00723687" w:rsidP="00944C69">
      <w:pPr>
        <w:pStyle w:val="Odsekzoznamu"/>
        <w:numPr>
          <w:ilvl w:val="0"/>
          <w:numId w:val="32"/>
        </w:numPr>
        <w:spacing w:after="120"/>
        <w:ind w:left="426" w:hanging="426"/>
        <w:jc w:val="both"/>
        <w:rPr>
          <w:rStyle w:val="Zvraznenie"/>
          <w:rFonts w:ascii="Times New Roman" w:hAnsi="Times New Roman" w:cs="Times New Roman"/>
          <w:i w:val="0"/>
          <w:iCs w:val="0"/>
          <w:sz w:val="24"/>
          <w:szCs w:val="24"/>
        </w:rPr>
      </w:pPr>
      <w:r w:rsidRPr="00723687">
        <w:rPr>
          <w:rStyle w:val="Zvraznenie"/>
          <w:rFonts w:ascii="Times New Roman" w:hAnsi="Times New Roman" w:cs="Times New Roman"/>
          <w:i w:val="0"/>
          <w:iCs w:val="0"/>
          <w:sz w:val="24"/>
          <w:szCs w:val="24"/>
        </w:rPr>
        <w:t>Na návrh Komisie môže byť do top tímu v kategórii juniorov v rozvojovej úrovni zaradených najviac 5 športovcov z nezaradených športových odvetví a nezaradených športov.</w:t>
      </w:r>
    </w:p>
    <w:p w14:paraId="50DBAB0F" w14:textId="08E24BB2" w:rsidR="00DD4667" w:rsidRPr="00944C69" w:rsidRDefault="00DD4667" w:rsidP="00944C69">
      <w:pPr>
        <w:pStyle w:val="Odsekzoznamu"/>
        <w:numPr>
          <w:ilvl w:val="0"/>
          <w:numId w:val="32"/>
        </w:numPr>
        <w:spacing w:after="120"/>
        <w:ind w:left="426" w:hanging="426"/>
        <w:jc w:val="both"/>
        <w:rPr>
          <w:rStyle w:val="Zvraznenie"/>
          <w:rFonts w:ascii="Times New Roman" w:hAnsi="Times New Roman" w:cs="Times New Roman"/>
          <w:i w:val="0"/>
          <w:iCs w:val="0"/>
          <w:sz w:val="24"/>
          <w:szCs w:val="24"/>
        </w:rPr>
      </w:pPr>
      <w:r w:rsidRPr="00944C69">
        <w:rPr>
          <w:rStyle w:val="Zvraznenie"/>
          <w:rFonts w:ascii="Times New Roman" w:hAnsi="Times New Roman" w:cs="Times New Roman"/>
          <w:i w:val="0"/>
          <w:iCs w:val="0"/>
          <w:sz w:val="24"/>
          <w:szCs w:val="24"/>
        </w:rPr>
        <w:t xml:space="preserve">Komisia pri zaraďovaní športovcov do jednotlivých výkonnostných úrovní posudzuje komplexné dosiahnuté výsledky športovca v medzinárodných súťažiach. Ojedinelý alebo výnimočný výsledok nemusí automaticky znamenať zaradenie športovca do príslušnej výkonnostnej úrovne, ak nespĺňa aj ďalšie dôležité podporné kritéria:  </w:t>
      </w:r>
    </w:p>
    <w:p w14:paraId="163E48DA" w14:textId="77777777" w:rsidR="00DD4667" w:rsidRPr="003307DB" w:rsidRDefault="00DD4667" w:rsidP="00DD4667">
      <w:pPr>
        <w:pStyle w:val="Odsekzoznamu"/>
        <w:numPr>
          <w:ilvl w:val="0"/>
          <w:numId w:val="11"/>
        </w:numPr>
        <w:tabs>
          <w:tab w:val="left" w:pos="284"/>
        </w:tabs>
        <w:spacing w:after="0"/>
        <w:ind w:left="709" w:hanging="283"/>
        <w:contextualSpacing/>
        <w:jc w:val="both"/>
        <w:rPr>
          <w:rStyle w:val="Zvraznenie"/>
          <w:rFonts w:ascii="Times New Roman" w:hAnsi="Times New Roman" w:cs="Times New Roman"/>
          <w:i w:val="0"/>
          <w:iCs w:val="0"/>
          <w:sz w:val="24"/>
          <w:szCs w:val="24"/>
        </w:rPr>
      </w:pPr>
      <w:r w:rsidRPr="005751AE">
        <w:rPr>
          <w:rStyle w:val="Zvraznenie"/>
          <w:rFonts w:ascii="Times New Roman" w:hAnsi="Times New Roman" w:cs="Times New Roman"/>
          <w:b/>
          <w:bCs/>
          <w:i w:val="0"/>
          <w:iCs w:val="0"/>
          <w:sz w:val="24"/>
          <w:szCs w:val="24"/>
        </w:rPr>
        <w:t>stabilná a vysoká výkonnosť</w:t>
      </w:r>
      <w:r w:rsidRPr="003307DB">
        <w:rPr>
          <w:rStyle w:val="Zvraznenie"/>
          <w:rFonts w:ascii="Times New Roman" w:hAnsi="Times New Roman" w:cs="Times New Roman"/>
          <w:i w:val="0"/>
          <w:iCs w:val="0"/>
          <w:sz w:val="24"/>
          <w:szCs w:val="24"/>
        </w:rPr>
        <w:t xml:space="preserve"> športovca na medzinárodnej úrovni, postavenie v celkovom svetovom rebríčku, výsledky dosiahnuté v SP, EYOF, YOG</w:t>
      </w:r>
      <w:r>
        <w:rPr>
          <w:rStyle w:val="Zvraznenie"/>
          <w:rFonts w:ascii="Times New Roman" w:hAnsi="Times New Roman" w:cs="Times New Roman"/>
          <w:i w:val="0"/>
          <w:iCs w:val="0"/>
          <w:sz w:val="24"/>
          <w:szCs w:val="24"/>
        </w:rPr>
        <w:t xml:space="preserve">, MS/ME </w:t>
      </w:r>
      <w:proofErr w:type="spellStart"/>
      <w:r>
        <w:rPr>
          <w:rStyle w:val="Zvraznenie"/>
          <w:rFonts w:ascii="Times New Roman" w:hAnsi="Times New Roman" w:cs="Times New Roman"/>
          <w:i w:val="0"/>
          <w:iCs w:val="0"/>
          <w:sz w:val="24"/>
          <w:szCs w:val="24"/>
        </w:rPr>
        <w:t>Umax</w:t>
      </w:r>
      <w:proofErr w:type="spellEnd"/>
      <w:r>
        <w:rPr>
          <w:rStyle w:val="Zvraznenie"/>
          <w:rFonts w:ascii="Times New Roman" w:hAnsi="Times New Roman" w:cs="Times New Roman"/>
          <w:i w:val="0"/>
          <w:iCs w:val="0"/>
          <w:sz w:val="24"/>
          <w:szCs w:val="24"/>
        </w:rPr>
        <w:t>, EH,</w:t>
      </w:r>
    </w:p>
    <w:p w14:paraId="6E7D83F9" w14:textId="77777777" w:rsidR="00DD4667" w:rsidRDefault="00DD4667" w:rsidP="00DD4667">
      <w:pPr>
        <w:pStyle w:val="Odsekzoznamu"/>
        <w:numPr>
          <w:ilvl w:val="0"/>
          <w:numId w:val="11"/>
        </w:numPr>
        <w:spacing w:after="0"/>
        <w:ind w:hanging="294"/>
        <w:contextualSpacing/>
        <w:jc w:val="both"/>
        <w:rPr>
          <w:rStyle w:val="Zvraznenie"/>
          <w:rFonts w:ascii="Times New Roman" w:hAnsi="Times New Roman" w:cs="Times New Roman"/>
          <w:i w:val="0"/>
          <w:iCs w:val="0"/>
          <w:sz w:val="24"/>
          <w:szCs w:val="24"/>
        </w:rPr>
      </w:pPr>
      <w:r w:rsidRPr="005751AE">
        <w:rPr>
          <w:rStyle w:val="Zvraznenie"/>
          <w:rFonts w:ascii="Times New Roman" w:hAnsi="Times New Roman" w:cs="Times New Roman"/>
          <w:b/>
          <w:bCs/>
          <w:i w:val="0"/>
          <w:iCs w:val="0"/>
          <w:sz w:val="24"/>
          <w:szCs w:val="24"/>
        </w:rPr>
        <w:t>potenciál športovca</w:t>
      </w:r>
      <w:r w:rsidRPr="003307DB">
        <w:rPr>
          <w:rStyle w:val="Zvraznenie"/>
          <w:rFonts w:ascii="Times New Roman" w:hAnsi="Times New Roman" w:cs="Times New Roman"/>
          <w:i w:val="0"/>
          <w:iCs w:val="0"/>
          <w:sz w:val="24"/>
          <w:szCs w:val="24"/>
        </w:rPr>
        <w:t xml:space="preserve"> dosiahnuť v budúcnosti vynikajúce výsledky vzhľadom na jeho vek a výkonnostný progres a výsledky diagnostického testovania na základe ktorých sa zohľadní aktuálny fyzický a zdravotný stav športovca, vrátane športovo medicínskych testov</w:t>
      </w:r>
      <w:r>
        <w:rPr>
          <w:rStyle w:val="Zvraznenie"/>
          <w:rFonts w:ascii="Times New Roman" w:hAnsi="Times New Roman" w:cs="Times New Roman"/>
          <w:i w:val="0"/>
          <w:iCs w:val="0"/>
          <w:sz w:val="24"/>
          <w:szCs w:val="24"/>
        </w:rPr>
        <w:t>,</w:t>
      </w:r>
    </w:p>
    <w:p w14:paraId="603CCACF" w14:textId="77777777" w:rsidR="00DD4667" w:rsidRDefault="00DD4667" w:rsidP="00DD4667">
      <w:pPr>
        <w:pStyle w:val="Odsekzoznamu"/>
        <w:numPr>
          <w:ilvl w:val="0"/>
          <w:numId w:val="11"/>
        </w:numPr>
        <w:spacing w:after="0"/>
        <w:ind w:hanging="294"/>
        <w:contextualSpacing/>
        <w:jc w:val="both"/>
        <w:rPr>
          <w:rStyle w:val="Zvraznenie"/>
          <w:rFonts w:ascii="Times New Roman" w:hAnsi="Times New Roman" w:cs="Times New Roman"/>
          <w:i w:val="0"/>
          <w:iCs w:val="0"/>
          <w:sz w:val="24"/>
          <w:szCs w:val="24"/>
        </w:rPr>
      </w:pPr>
      <w:r>
        <w:rPr>
          <w:rStyle w:val="Zvraznenie"/>
          <w:rFonts w:ascii="Times New Roman" w:hAnsi="Times New Roman" w:cs="Times New Roman"/>
          <w:b/>
          <w:bCs/>
          <w:i w:val="0"/>
          <w:iCs w:val="0"/>
          <w:sz w:val="24"/>
          <w:szCs w:val="24"/>
        </w:rPr>
        <w:t>plán rozvoja športovca</w:t>
      </w:r>
      <w:r>
        <w:rPr>
          <w:rStyle w:val="Zvraznenie"/>
          <w:rFonts w:ascii="Times New Roman" w:hAnsi="Times New Roman" w:cs="Times New Roman"/>
          <w:i w:val="0"/>
          <w:iCs w:val="0"/>
          <w:sz w:val="24"/>
          <w:szCs w:val="24"/>
        </w:rPr>
        <w:t>, kvalitný a dlhodobý</w:t>
      </w:r>
      <w:r>
        <w:rPr>
          <w:rStyle w:val="Zvraznenie"/>
          <w:rFonts w:ascii="Times New Roman" w:hAnsi="Times New Roman" w:cs="Times New Roman"/>
          <w:b/>
          <w:bCs/>
          <w:i w:val="0"/>
          <w:iCs w:val="0"/>
          <w:sz w:val="24"/>
          <w:szCs w:val="24"/>
        </w:rPr>
        <w:t xml:space="preserve"> </w:t>
      </w:r>
      <w:r>
        <w:rPr>
          <w:rStyle w:val="Zvraznenie"/>
          <w:rFonts w:ascii="Times New Roman" w:hAnsi="Times New Roman" w:cs="Times New Roman"/>
          <w:i w:val="0"/>
          <w:iCs w:val="0"/>
          <w:sz w:val="24"/>
          <w:szCs w:val="24"/>
        </w:rPr>
        <w:t>s podporou odborného tímu a rezortného strediska vrcholového športu (NŠC, VŠC Dukla, ŠCP),</w:t>
      </w:r>
    </w:p>
    <w:p w14:paraId="173D6202" w14:textId="77777777" w:rsidR="00DD4667" w:rsidRDefault="00DD4667" w:rsidP="00DD4667">
      <w:pPr>
        <w:pStyle w:val="Odsekzoznamu"/>
        <w:numPr>
          <w:ilvl w:val="0"/>
          <w:numId w:val="11"/>
        </w:numPr>
        <w:spacing w:after="0"/>
        <w:ind w:hanging="294"/>
        <w:contextualSpacing/>
        <w:jc w:val="both"/>
        <w:rPr>
          <w:rStyle w:val="Zvraznenie"/>
          <w:rFonts w:ascii="Times New Roman" w:hAnsi="Times New Roman" w:cs="Times New Roman"/>
          <w:i w:val="0"/>
          <w:iCs w:val="0"/>
          <w:sz w:val="24"/>
          <w:szCs w:val="24"/>
        </w:rPr>
      </w:pPr>
      <w:r w:rsidRPr="008E32A7">
        <w:rPr>
          <w:rStyle w:val="Zvraznenie"/>
          <w:rFonts w:ascii="Times New Roman" w:hAnsi="Times New Roman" w:cs="Times New Roman"/>
          <w:b/>
          <w:bCs/>
          <w:i w:val="0"/>
          <w:iCs w:val="0"/>
          <w:sz w:val="24"/>
          <w:szCs w:val="24"/>
        </w:rPr>
        <w:t>podpora tímu</w:t>
      </w:r>
      <w:r>
        <w:rPr>
          <w:rStyle w:val="Zvraznenie"/>
          <w:rFonts w:ascii="Times New Roman" w:hAnsi="Times New Roman" w:cs="Times New Roman"/>
          <w:i w:val="0"/>
          <w:iCs w:val="0"/>
          <w:sz w:val="24"/>
          <w:szCs w:val="24"/>
        </w:rPr>
        <w:t xml:space="preserve"> a schopnosť športovca aktívne sa zapojiť do športovej prípravy reprezentačného tímu s cieľom zvyšovania výkonnosti ďalších nádejných športovcov,</w:t>
      </w:r>
    </w:p>
    <w:p w14:paraId="28E5B567" w14:textId="25D0AD8F" w:rsidR="00DD4667" w:rsidRPr="00DC5868" w:rsidRDefault="00DD4667" w:rsidP="00DD4667">
      <w:pPr>
        <w:pStyle w:val="Odsekzoznamu"/>
        <w:numPr>
          <w:ilvl w:val="0"/>
          <w:numId w:val="11"/>
        </w:numPr>
        <w:spacing w:after="0"/>
        <w:ind w:hanging="294"/>
        <w:contextualSpacing/>
        <w:jc w:val="both"/>
        <w:rPr>
          <w:rStyle w:val="Zvraznenie"/>
          <w:rFonts w:ascii="Times New Roman" w:hAnsi="Times New Roman" w:cs="Times New Roman"/>
          <w:i w:val="0"/>
          <w:iCs w:val="0"/>
          <w:sz w:val="24"/>
          <w:szCs w:val="24"/>
        </w:rPr>
      </w:pPr>
      <w:r w:rsidRPr="00DC5868">
        <w:rPr>
          <w:rStyle w:val="Zvraznenie"/>
          <w:rFonts w:ascii="Times New Roman" w:hAnsi="Times New Roman" w:cs="Times New Roman"/>
          <w:b/>
          <w:bCs/>
          <w:i w:val="0"/>
          <w:iCs w:val="0"/>
          <w:sz w:val="24"/>
          <w:szCs w:val="24"/>
        </w:rPr>
        <w:t xml:space="preserve">podpora a spoluúčasť </w:t>
      </w:r>
      <w:r>
        <w:rPr>
          <w:rStyle w:val="Zvraznenie"/>
          <w:rFonts w:ascii="Times New Roman" w:hAnsi="Times New Roman" w:cs="Times New Roman"/>
          <w:b/>
          <w:bCs/>
          <w:i w:val="0"/>
          <w:iCs w:val="0"/>
          <w:sz w:val="24"/>
          <w:szCs w:val="24"/>
        </w:rPr>
        <w:t>NŠZ</w:t>
      </w:r>
      <w:r>
        <w:rPr>
          <w:rStyle w:val="Zvraznenie"/>
          <w:rFonts w:ascii="Times New Roman" w:hAnsi="Times New Roman" w:cs="Times New Roman"/>
          <w:i w:val="0"/>
          <w:iCs w:val="0"/>
          <w:sz w:val="24"/>
          <w:szCs w:val="24"/>
        </w:rPr>
        <w:t xml:space="preserve"> v oblasti metodickej, finančnej a organizačnej podpory športovca, vrátane odborného zázemia, zabezpečenie tréningových podmienok a účasti na podujatiach</w:t>
      </w:r>
      <w:r w:rsidR="002E5192">
        <w:rPr>
          <w:rStyle w:val="Zvraznenie"/>
          <w:rFonts w:ascii="Times New Roman" w:hAnsi="Times New Roman" w:cs="Times New Roman"/>
          <w:i w:val="0"/>
          <w:iCs w:val="0"/>
          <w:sz w:val="24"/>
          <w:szCs w:val="24"/>
        </w:rPr>
        <w:t>,</w:t>
      </w:r>
      <w:r>
        <w:rPr>
          <w:rStyle w:val="Zvraznenie"/>
          <w:rFonts w:ascii="Times New Roman" w:hAnsi="Times New Roman" w:cs="Times New Roman"/>
          <w:b/>
          <w:bCs/>
          <w:i w:val="0"/>
          <w:iCs w:val="0"/>
          <w:sz w:val="24"/>
          <w:szCs w:val="24"/>
        </w:rPr>
        <w:t xml:space="preserve"> </w:t>
      </w:r>
    </w:p>
    <w:p w14:paraId="0F6CFF9F" w14:textId="519F1878" w:rsidR="00DD4667" w:rsidRDefault="00DD4667" w:rsidP="00DD4667">
      <w:pPr>
        <w:pStyle w:val="Odsekzoznamu"/>
        <w:numPr>
          <w:ilvl w:val="0"/>
          <w:numId w:val="11"/>
        </w:numPr>
        <w:spacing w:after="0"/>
        <w:ind w:hanging="294"/>
        <w:contextualSpacing/>
        <w:jc w:val="both"/>
        <w:rPr>
          <w:rStyle w:val="Zvraznenie"/>
          <w:rFonts w:ascii="Times New Roman" w:hAnsi="Times New Roman" w:cs="Times New Roman"/>
          <w:i w:val="0"/>
          <w:iCs w:val="0"/>
          <w:sz w:val="24"/>
          <w:szCs w:val="24"/>
        </w:rPr>
      </w:pPr>
      <w:r>
        <w:rPr>
          <w:rStyle w:val="Zvraznenie"/>
          <w:rFonts w:ascii="Times New Roman" w:hAnsi="Times New Roman" w:cs="Times New Roman"/>
          <w:b/>
          <w:bCs/>
          <w:i w:val="0"/>
          <w:iCs w:val="0"/>
          <w:sz w:val="24"/>
          <w:szCs w:val="24"/>
        </w:rPr>
        <w:t xml:space="preserve">inovácie </w:t>
      </w:r>
      <w:r>
        <w:rPr>
          <w:rStyle w:val="Zvraznenie"/>
          <w:rFonts w:ascii="Times New Roman" w:hAnsi="Times New Roman" w:cs="Times New Roman"/>
          <w:i w:val="0"/>
          <w:iCs w:val="0"/>
          <w:sz w:val="24"/>
          <w:szCs w:val="24"/>
        </w:rPr>
        <w:t>v tréningovom a súťažnom procese, využívanie najmodernejších technológií a metód pre optimalizovanie športovej prípravy a zlepšenie výkonu športovca</w:t>
      </w:r>
      <w:r w:rsidR="002E5192">
        <w:rPr>
          <w:rStyle w:val="Zvraznenie"/>
          <w:rFonts w:ascii="Times New Roman" w:hAnsi="Times New Roman" w:cs="Times New Roman"/>
          <w:i w:val="0"/>
          <w:iCs w:val="0"/>
          <w:sz w:val="24"/>
          <w:szCs w:val="24"/>
        </w:rPr>
        <w:t>,</w:t>
      </w:r>
    </w:p>
    <w:p w14:paraId="63972A03" w14:textId="5F7AA569" w:rsidR="00DD4667" w:rsidRPr="003307DB" w:rsidRDefault="00DD4667" w:rsidP="00DD4667">
      <w:pPr>
        <w:pStyle w:val="Odsekzoznamu"/>
        <w:numPr>
          <w:ilvl w:val="0"/>
          <w:numId w:val="11"/>
        </w:numPr>
        <w:spacing w:after="0"/>
        <w:ind w:hanging="294"/>
        <w:contextualSpacing/>
        <w:jc w:val="both"/>
        <w:rPr>
          <w:rStyle w:val="Zvraznenie"/>
          <w:rFonts w:ascii="Times New Roman" w:hAnsi="Times New Roman" w:cs="Times New Roman"/>
          <w:i w:val="0"/>
          <w:iCs w:val="0"/>
          <w:sz w:val="24"/>
          <w:szCs w:val="24"/>
        </w:rPr>
      </w:pPr>
      <w:r>
        <w:rPr>
          <w:rStyle w:val="Zvraznenie"/>
          <w:rFonts w:ascii="Times New Roman" w:hAnsi="Times New Roman" w:cs="Times New Roman"/>
          <w:b/>
          <w:bCs/>
          <w:i w:val="0"/>
          <w:iCs w:val="0"/>
          <w:sz w:val="24"/>
          <w:szCs w:val="24"/>
        </w:rPr>
        <w:t xml:space="preserve">mediálny dosah, </w:t>
      </w:r>
      <w:r>
        <w:rPr>
          <w:rStyle w:val="Zvraznenie"/>
          <w:rFonts w:ascii="Times New Roman" w:hAnsi="Times New Roman" w:cs="Times New Roman"/>
          <w:i w:val="0"/>
          <w:iCs w:val="0"/>
          <w:sz w:val="24"/>
          <w:szCs w:val="24"/>
        </w:rPr>
        <w:t>zvyšovanie povedomia o športe, propagácia športu a jeho hodnôt, inšpirovanie mladých ľudí a budovanie silného športového ducha</w:t>
      </w:r>
      <w:r w:rsidR="002E5192">
        <w:rPr>
          <w:rStyle w:val="Zvraznenie"/>
          <w:rFonts w:ascii="Times New Roman" w:hAnsi="Times New Roman" w:cs="Times New Roman"/>
          <w:i w:val="0"/>
          <w:iCs w:val="0"/>
          <w:sz w:val="24"/>
          <w:szCs w:val="24"/>
        </w:rPr>
        <w:t>,</w:t>
      </w:r>
    </w:p>
    <w:p w14:paraId="39339839" w14:textId="77777777" w:rsidR="00DD4667" w:rsidRPr="003307DB" w:rsidRDefault="00DD4667" w:rsidP="00DD4667">
      <w:pPr>
        <w:pStyle w:val="Odsekzoznamu"/>
        <w:numPr>
          <w:ilvl w:val="0"/>
          <w:numId w:val="11"/>
        </w:numPr>
        <w:spacing w:after="120"/>
        <w:ind w:hanging="294"/>
        <w:jc w:val="both"/>
        <w:rPr>
          <w:rStyle w:val="Zvraznenie"/>
          <w:rFonts w:ascii="Times New Roman" w:hAnsi="Times New Roman" w:cs="Times New Roman"/>
          <w:i w:val="0"/>
          <w:iCs w:val="0"/>
          <w:sz w:val="24"/>
          <w:szCs w:val="24"/>
        </w:rPr>
      </w:pPr>
      <w:r w:rsidRPr="002C238C">
        <w:rPr>
          <w:rStyle w:val="Zvraznenie"/>
          <w:rFonts w:ascii="Times New Roman" w:hAnsi="Times New Roman" w:cs="Times New Roman"/>
          <w:b/>
          <w:bCs/>
          <w:i w:val="0"/>
          <w:iCs w:val="0"/>
          <w:sz w:val="24"/>
          <w:szCs w:val="24"/>
        </w:rPr>
        <w:t>osobitné okolnosti</w:t>
      </w:r>
      <w:r w:rsidRPr="003307DB">
        <w:rPr>
          <w:rStyle w:val="Zvraznenie"/>
          <w:rFonts w:ascii="Times New Roman" w:hAnsi="Times New Roman" w:cs="Times New Roman"/>
          <w:i w:val="0"/>
          <w:iCs w:val="0"/>
          <w:sz w:val="24"/>
          <w:szCs w:val="24"/>
        </w:rPr>
        <w:t xml:space="preserve"> ako sú zranenia alebo iné nepriaznivé faktory, možnosť udelenia výnimky na základe predošlých úspechov a schopnosti športovca vrátiť sa na vrchol</w:t>
      </w:r>
      <w:r>
        <w:rPr>
          <w:rStyle w:val="Zvraznenie"/>
          <w:rFonts w:ascii="Times New Roman" w:hAnsi="Times New Roman" w:cs="Times New Roman"/>
          <w:i w:val="0"/>
          <w:iCs w:val="0"/>
          <w:sz w:val="24"/>
          <w:szCs w:val="24"/>
        </w:rPr>
        <w:t>.</w:t>
      </w:r>
    </w:p>
    <w:p w14:paraId="28908426" w14:textId="77777777" w:rsidR="00DD4667" w:rsidRPr="000753D5" w:rsidRDefault="00DD4667" w:rsidP="000753D5">
      <w:pPr>
        <w:jc w:val="both"/>
        <w:rPr>
          <w:rStyle w:val="Zvraznenie"/>
          <w:rFonts w:ascii="Times New Roman" w:hAnsi="Times New Roman" w:cs="Times New Roman"/>
          <w:i w:val="0"/>
          <w:iCs w:val="0"/>
          <w:sz w:val="24"/>
          <w:szCs w:val="24"/>
        </w:rPr>
      </w:pPr>
    </w:p>
    <w:p w14:paraId="789803F7" w14:textId="0998BA72" w:rsidR="001950D0" w:rsidRPr="00291AA5" w:rsidRDefault="001950D0" w:rsidP="001950D0">
      <w:pPr>
        <w:pStyle w:val="Nadpis2"/>
        <w:rPr>
          <w:rStyle w:val="Zvraznenie"/>
          <w:rFonts w:cs="Times New Roman"/>
          <w:i w:val="0"/>
          <w:iCs w:val="0"/>
        </w:rPr>
      </w:pPr>
      <w:bookmarkStart w:id="6" w:name="_Hlk180528046"/>
      <w:r w:rsidRPr="00291AA5">
        <w:rPr>
          <w:rStyle w:val="Zvraznenie"/>
          <w:rFonts w:cs="Times New Roman"/>
          <w:i w:val="0"/>
          <w:iCs w:val="0"/>
        </w:rPr>
        <w:lastRenderedPageBreak/>
        <w:t xml:space="preserve">Článok </w:t>
      </w:r>
      <w:r w:rsidR="00B23D59">
        <w:rPr>
          <w:rStyle w:val="Zvraznenie"/>
          <w:rFonts w:cs="Times New Roman"/>
          <w:i w:val="0"/>
          <w:iCs w:val="0"/>
        </w:rPr>
        <w:t>5</w:t>
      </w:r>
    </w:p>
    <w:p w14:paraId="1E194D5A" w14:textId="105B4B8E" w:rsidR="0012754D" w:rsidRPr="00564FB6" w:rsidRDefault="0012754D" w:rsidP="001950D0">
      <w:pPr>
        <w:pStyle w:val="Nadpis2"/>
        <w:rPr>
          <w:rStyle w:val="Zvraznenie"/>
          <w:rFonts w:cs="Times New Roman"/>
          <w:i w:val="0"/>
          <w:iCs w:val="0"/>
          <w:sz w:val="26"/>
        </w:rPr>
      </w:pPr>
      <w:r w:rsidRPr="00564FB6">
        <w:rPr>
          <w:rStyle w:val="Zvraznenie"/>
          <w:rFonts w:cs="Times New Roman"/>
          <w:bCs/>
          <w:i w:val="0"/>
          <w:iCs w:val="0"/>
          <w:sz w:val="26"/>
        </w:rPr>
        <w:t>Výpočet Príspevku</w:t>
      </w:r>
    </w:p>
    <w:bookmarkEnd w:id="6"/>
    <w:p w14:paraId="4BB9475E" w14:textId="77777777" w:rsidR="0012754D" w:rsidRPr="00291AA5" w:rsidRDefault="0012754D" w:rsidP="00A14578">
      <w:pPr>
        <w:rPr>
          <w:rStyle w:val="Zvraznenie"/>
          <w:rFonts w:ascii="Times New Roman" w:hAnsi="Times New Roman" w:cs="Times New Roman"/>
          <w:i w:val="0"/>
          <w:iCs w:val="0"/>
        </w:rPr>
      </w:pPr>
    </w:p>
    <w:p w14:paraId="34BC2114" w14:textId="536AC838" w:rsidR="00FC6961" w:rsidRDefault="00754373" w:rsidP="00E02149">
      <w:pPr>
        <w:pStyle w:val="Odsekzoznamu"/>
        <w:numPr>
          <w:ilvl w:val="0"/>
          <w:numId w:val="9"/>
        </w:numPr>
        <w:ind w:left="426" w:hanging="426"/>
        <w:jc w:val="both"/>
        <w:rPr>
          <w:rStyle w:val="Zvraznenie"/>
          <w:rFonts w:ascii="Times New Roman" w:hAnsi="Times New Roman" w:cs="Times New Roman"/>
          <w:i w:val="0"/>
          <w:iCs w:val="0"/>
          <w:sz w:val="24"/>
          <w:szCs w:val="24"/>
        </w:rPr>
      </w:pPr>
      <w:r w:rsidRPr="004C3096">
        <w:rPr>
          <w:rStyle w:val="Zvraznenie"/>
          <w:rFonts w:ascii="Times New Roman" w:hAnsi="Times New Roman" w:cs="Times New Roman"/>
          <w:i w:val="0"/>
          <w:iCs w:val="0"/>
          <w:sz w:val="24"/>
          <w:szCs w:val="24"/>
        </w:rPr>
        <w:t>P</w:t>
      </w:r>
      <w:r w:rsidR="0012754D" w:rsidRPr="004C3096">
        <w:rPr>
          <w:rStyle w:val="Zvraznenie"/>
          <w:rFonts w:ascii="Times New Roman" w:hAnsi="Times New Roman" w:cs="Times New Roman"/>
          <w:i w:val="0"/>
          <w:iCs w:val="0"/>
          <w:sz w:val="24"/>
          <w:szCs w:val="24"/>
        </w:rPr>
        <w:t xml:space="preserve">ríspevok </w:t>
      </w:r>
      <w:r w:rsidR="00446F6A" w:rsidRPr="004C3096">
        <w:rPr>
          <w:rStyle w:val="Zvraznenie"/>
          <w:rFonts w:ascii="Times New Roman" w:hAnsi="Times New Roman" w:cs="Times New Roman"/>
          <w:i w:val="0"/>
          <w:iCs w:val="0"/>
          <w:sz w:val="24"/>
          <w:szCs w:val="24"/>
        </w:rPr>
        <w:t xml:space="preserve">pre športovca zaradeného do Top tímu </w:t>
      </w:r>
      <w:r w:rsidR="000D748D">
        <w:rPr>
          <w:rStyle w:val="Zvraznenie"/>
          <w:rFonts w:ascii="Times New Roman" w:hAnsi="Times New Roman" w:cs="Times New Roman"/>
          <w:i w:val="0"/>
          <w:iCs w:val="0"/>
          <w:sz w:val="24"/>
          <w:szCs w:val="24"/>
        </w:rPr>
        <w:t>je zložený</w:t>
      </w:r>
      <w:r w:rsidR="00446F6A" w:rsidRPr="004C3096">
        <w:rPr>
          <w:rStyle w:val="Zvraznenie"/>
          <w:rFonts w:ascii="Times New Roman" w:hAnsi="Times New Roman" w:cs="Times New Roman"/>
          <w:i w:val="0"/>
          <w:iCs w:val="0"/>
          <w:sz w:val="24"/>
          <w:szCs w:val="24"/>
        </w:rPr>
        <w:t xml:space="preserve"> z dvoch častí:</w:t>
      </w:r>
      <w:r w:rsidR="00E73CAC" w:rsidRPr="004C3096">
        <w:rPr>
          <w:rStyle w:val="Zvraznenie"/>
          <w:rFonts w:ascii="Times New Roman" w:hAnsi="Times New Roman" w:cs="Times New Roman"/>
          <w:i w:val="0"/>
          <w:iCs w:val="0"/>
          <w:sz w:val="24"/>
          <w:szCs w:val="24"/>
        </w:rPr>
        <w:t xml:space="preserve"> </w:t>
      </w:r>
      <w:r w:rsidR="00E73CAC" w:rsidRPr="00DE2CB8">
        <w:rPr>
          <w:rStyle w:val="Zvraznenie"/>
          <w:rFonts w:ascii="Times New Roman" w:hAnsi="Times New Roman" w:cs="Times New Roman"/>
          <w:b/>
          <w:bCs/>
          <w:i w:val="0"/>
          <w:iCs w:val="0"/>
          <w:sz w:val="24"/>
          <w:szCs w:val="24"/>
        </w:rPr>
        <w:t>Základného príspevku</w:t>
      </w:r>
      <w:r w:rsidR="00E73CAC" w:rsidRPr="004C3096">
        <w:rPr>
          <w:rStyle w:val="Zvraznenie"/>
          <w:rFonts w:ascii="Times New Roman" w:hAnsi="Times New Roman" w:cs="Times New Roman"/>
          <w:i w:val="0"/>
          <w:iCs w:val="0"/>
          <w:sz w:val="24"/>
          <w:szCs w:val="24"/>
        </w:rPr>
        <w:t xml:space="preserve"> a </w:t>
      </w:r>
      <w:r w:rsidR="00E73CAC" w:rsidRPr="00DE2CB8">
        <w:rPr>
          <w:rStyle w:val="Zvraznenie"/>
          <w:rFonts w:ascii="Times New Roman" w:hAnsi="Times New Roman" w:cs="Times New Roman"/>
          <w:b/>
          <w:bCs/>
          <w:i w:val="0"/>
          <w:iCs w:val="0"/>
          <w:sz w:val="24"/>
          <w:szCs w:val="24"/>
        </w:rPr>
        <w:t>Príspevku za dosiahnutý výsledok</w:t>
      </w:r>
      <w:r w:rsidR="00E73CAC" w:rsidRPr="004C3096">
        <w:rPr>
          <w:rStyle w:val="Zvraznenie"/>
          <w:rFonts w:ascii="Times New Roman" w:hAnsi="Times New Roman" w:cs="Times New Roman"/>
          <w:i w:val="0"/>
          <w:iCs w:val="0"/>
          <w:sz w:val="24"/>
          <w:szCs w:val="24"/>
        </w:rPr>
        <w:t>. Základný príspevok je stanovený na základe zaradenia športovca do príslušnej výkonnostnej úrovne, ktorá vychádza z dosiahnutých športových výsledkov uvedených v </w:t>
      </w:r>
      <w:r w:rsidR="00E73CAC" w:rsidRPr="00BC19FB">
        <w:rPr>
          <w:rStyle w:val="Zvraznenie"/>
          <w:rFonts w:ascii="Times New Roman" w:hAnsi="Times New Roman" w:cs="Times New Roman"/>
          <w:i w:val="0"/>
          <w:iCs w:val="0"/>
          <w:sz w:val="24"/>
          <w:szCs w:val="24"/>
        </w:rPr>
        <w:t>Tabuľke č. 1</w:t>
      </w:r>
      <w:r w:rsidR="00E12F94" w:rsidRPr="00BC19FB">
        <w:rPr>
          <w:rStyle w:val="Zvraznenie"/>
          <w:rFonts w:ascii="Times New Roman" w:hAnsi="Times New Roman" w:cs="Times New Roman"/>
          <w:i w:val="0"/>
          <w:iCs w:val="0"/>
          <w:sz w:val="24"/>
          <w:szCs w:val="24"/>
        </w:rPr>
        <w:t>A</w:t>
      </w:r>
      <w:r w:rsidR="00E73CAC" w:rsidRPr="004C3096">
        <w:rPr>
          <w:rStyle w:val="Zvraznenie"/>
          <w:rFonts w:ascii="Times New Roman" w:hAnsi="Times New Roman" w:cs="Times New Roman"/>
          <w:i w:val="0"/>
          <w:iCs w:val="0"/>
          <w:sz w:val="24"/>
          <w:szCs w:val="24"/>
        </w:rPr>
        <w:t>. K tomu sa pripočíta Príspevok za dosiahnutý výsledok, ktorý je stanovený podľa konkrétnych úspechov športovca</w:t>
      </w:r>
      <w:r w:rsidR="006A6AB0" w:rsidRPr="004C3096">
        <w:rPr>
          <w:rStyle w:val="Zvraznenie"/>
          <w:rFonts w:ascii="Times New Roman" w:hAnsi="Times New Roman" w:cs="Times New Roman"/>
          <w:i w:val="0"/>
          <w:iCs w:val="0"/>
          <w:sz w:val="24"/>
          <w:szCs w:val="24"/>
        </w:rPr>
        <w:t>, za jeho najhodnotnejšie umiestnenie</w:t>
      </w:r>
      <w:r w:rsidR="00E73CAC" w:rsidRPr="004C3096">
        <w:rPr>
          <w:rStyle w:val="Zvraznenie"/>
          <w:rFonts w:ascii="Times New Roman" w:hAnsi="Times New Roman" w:cs="Times New Roman"/>
          <w:i w:val="0"/>
          <w:iCs w:val="0"/>
          <w:sz w:val="24"/>
          <w:szCs w:val="24"/>
        </w:rPr>
        <w:t xml:space="preserve"> v medzinárodných súťažiach a je upravený podľa kritérií v </w:t>
      </w:r>
      <w:r w:rsidR="00E73CAC" w:rsidRPr="00BC19FB">
        <w:rPr>
          <w:rStyle w:val="Zvraznenie"/>
          <w:rFonts w:ascii="Times New Roman" w:hAnsi="Times New Roman" w:cs="Times New Roman"/>
          <w:i w:val="0"/>
          <w:iCs w:val="0"/>
          <w:sz w:val="24"/>
          <w:szCs w:val="24"/>
        </w:rPr>
        <w:t>Tabuľk</w:t>
      </w:r>
      <w:r w:rsidR="007161C1" w:rsidRPr="00BC19FB">
        <w:rPr>
          <w:rStyle w:val="Zvraznenie"/>
          <w:rFonts w:ascii="Times New Roman" w:hAnsi="Times New Roman" w:cs="Times New Roman"/>
          <w:i w:val="0"/>
          <w:iCs w:val="0"/>
          <w:sz w:val="24"/>
          <w:szCs w:val="24"/>
        </w:rPr>
        <w:t>e</w:t>
      </w:r>
      <w:r w:rsidR="00E73CAC" w:rsidRPr="00BC19FB">
        <w:rPr>
          <w:rStyle w:val="Zvraznenie"/>
          <w:rFonts w:ascii="Times New Roman" w:hAnsi="Times New Roman" w:cs="Times New Roman"/>
          <w:i w:val="0"/>
          <w:iCs w:val="0"/>
          <w:sz w:val="24"/>
          <w:szCs w:val="24"/>
        </w:rPr>
        <w:t xml:space="preserve"> č. 2</w:t>
      </w:r>
      <w:r w:rsidR="002F5289" w:rsidRPr="00BC19FB">
        <w:rPr>
          <w:rStyle w:val="Zvraznenie"/>
          <w:rFonts w:ascii="Times New Roman" w:hAnsi="Times New Roman" w:cs="Times New Roman"/>
          <w:i w:val="0"/>
          <w:iCs w:val="0"/>
          <w:sz w:val="24"/>
          <w:szCs w:val="24"/>
        </w:rPr>
        <w:t>A</w:t>
      </w:r>
      <w:r w:rsidR="00E73CAC" w:rsidRPr="00BC19FB">
        <w:rPr>
          <w:rStyle w:val="Zvraznenie"/>
          <w:rFonts w:ascii="Times New Roman" w:hAnsi="Times New Roman" w:cs="Times New Roman"/>
          <w:i w:val="0"/>
          <w:iCs w:val="0"/>
          <w:sz w:val="24"/>
          <w:szCs w:val="24"/>
        </w:rPr>
        <w:t xml:space="preserve"> a č. </w:t>
      </w:r>
      <w:r w:rsidR="009424A6" w:rsidRPr="00BC19FB">
        <w:rPr>
          <w:rStyle w:val="Zvraznenie"/>
          <w:rFonts w:ascii="Times New Roman" w:hAnsi="Times New Roman" w:cs="Times New Roman"/>
          <w:i w:val="0"/>
          <w:iCs w:val="0"/>
          <w:sz w:val="24"/>
          <w:szCs w:val="24"/>
        </w:rPr>
        <w:t>3</w:t>
      </w:r>
      <w:r w:rsidR="002F5289" w:rsidRPr="00BC19FB">
        <w:rPr>
          <w:rStyle w:val="Zvraznenie"/>
          <w:rFonts w:ascii="Times New Roman" w:hAnsi="Times New Roman" w:cs="Times New Roman"/>
          <w:i w:val="0"/>
          <w:iCs w:val="0"/>
          <w:sz w:val="24"/>
          <w:szCs w:val="24"/>
        </w:rPr>
        <w:t>A</w:t>
      </w:r>
      <w:r w:rsidR="00E73CAC" w:rsidRPr="004C3096">
        <w:rPr>
          <w:rStyle w:val="Zvraznenie"/>
          <w:rFonts w:ascii="Times New Roman" w:hAnsi="Times New Roman" w:cs="Times New Roman"/>
          <w:i w:val="0"/>
          <w:iCs w:val="0"/>
          <w:sz w:val="24"/>
          <w:szCs w:val="24"/>
        </w:rPr>
        <w:t xml:space="preserve">. </w:t>
      </w:r>
      <w:r w:rsidR="0012754D" w:rsidRPr="004C3096">
        <w:rPr>
          <w:rStyle w:val="Zvraznenie"/>
          <w:rFonts w:ascii="Times New Roman" w:hAnsi="Times New Roman" w:cs="Times New Roman"/>
          <w:i w:val="0"/>
          <w:iCs w:val="0"/>
          <w:sz w:val="24"/>
          <w:szCs w:val="24"/>
        </w:rPr>
        <w:t xml:space="preserve">Pri identickom umiestnení športovca v dvoch, alebo vo viacerých športoch má športovec nárok len na Príspevok za jedno umiestnenie, pričom je na rozhodnutí športovca, prostredníctvom ktorého príslušného národného športového zväzu alebo národnej športovej organizácie mu bude príspevok poskytnutý. Príspevok sa poskytuje vo výške určenej na základe Kritérií a absolvovanej oponentúry schváleného </w:t>
      </w:r>
      <w:r w:rsidR="009D1915">
        <w:rPr>
          <w:rStyle w:val="Zvraznenie"/>
          <w:rFonts w:ascii="Times New Roman" w:hAnsi="Times New Roman" w:cs="Times New Roman"/>
          <w:i w:val="0"/>
          <w:iCs w:val="0"/>
          <w:sz w:val="24"/>
          <w:szCs w:val="24"/>
        </w:rPr>
        <w:t>harmonogramu</w:t>
      </w:r>
      <w:r w:rsidR="0012754D" w:rsidRPr="004C3096">
        <w:rPr>
          <w:rStyle w:val="Zvraznenie"/>
          <w:rFonts w:ascii="Times New Roman" w:hAnsi="Times New Roman" w:cs="Times New Roman"/>
          <w:i w:val="0"/>
          <w:iCs w:val="0"/>
          <w:sz w:val="24"/>
          <w:szCs w:val="24"/>
        </w:rPr>
        <w:t xml:space="preserve"> športovej prípravy športovca</w:t>
      </w:r>
      <w:r w:rsidR="002D71FE" w:rsidRPr="004C3096">
        <w:rPr>
          <w:rStyle w:val="Zvraznenie"/>
          <w:rFonts w:ascii="Times New Roman" w:hAnsi="Times New Roman" w:cs="Times New Roman"/>
          <w:i w:val="0"/>
          <w:iCs w:val="0"/>
          <w:sz w:val="24"/>
          <w:szCs w:val="24"/>
        </w:rPr>
        <w:t>; podľa</w:t>
      </w:r>
      <w:r w:rsidR="00AC1A07" w:rsidRPr="004C3096">
        <w:rPr>
          <w:rStyle w:val="Zvraznenie"/>
          <w:rFonts w:ascii="Times New Roman" w:hAnsi="Times New Roman" w:cs="Times New Roman"/>
          <w:i w:val="0"/>
          <w:iCs w:val="0"/>
          <w:sz w:val="24"/>
          <w:szCs w:val="24"/>
        </w:rPr>
        <w:t xml:space="preserve"> </w:t>
      </w:r>
      <w:r w:rsidR="002D71FE" w:rsidRPr="004C3096">
        <w:rPr>
          <w:rStyle w:val="Zvraznenie"/>
          <w:rFonts w:ascii="Times New Roman" w:hAnsi="Times New Roman" w:cs="Times New Roman"/>
          <w:i w:val="0"/>
          <w:iCs w:val="0"/>
          <w:sz w:val="24"/>
          <w:szCs w:val="24"/>
        </w:rPr>
        <w:t xml:space="preserve">výsledku oponentúry môže Komisia výšku </w:t>
      </w:r>
      <w:r w:rsidR="006A6AB0" w:rsidRPr="004C3096">
        <w:rPr>
          <w:rStyle w:val="Zvraznenie"/>
          <w:rFonts w:ascii="Times New Roman" w:hAnsi="Times New Roman" w:cs="Times New Roman"/>
          <w:i w:val="0"/>
          <w:iCs w:val="0"/>
          <w:sz w:val="24"/>
          <w:szCs w:val="24"/>
        </w:rPr>
        <w:t xml:space="preserve">Základného </w:t>
      </w:r>
      <w:r w:rsidR="002D71FE" w:rsidRPr="004C3096">
        <w:rPr>
          <w:rStyle w:val="Zvraznenie"/>
          <w:rFonts w:ascii="Times New Roman" w:hAnsi="Times New Roman" w:cs="Times New Roman"/>
          <w:i w:val="0"/>
          <w:iCs w:val="0"/>
          <w:sz w:val="24"/>
          <w:szCs w:val="24"/>
        </w:rPr>
        <w:t>príspevku</w:t>
      </w:r>
      <w:r w:rsidR="00B7402E" w:rsidRPr="004C3096">
        <w:rPr>
          <w:rStyle w:val="Zvraznenie"/>
          <w:rFonts w:ascii="Times New Roman" w:hAnsi="Times New Roman" w:cs="Times New Roman"/>
          <w:i w:val="0"/>
          <w:iCs w:val="0"/>
          <w:sz w:val="24"/>
          <w:szCs w:val="24"/>
        </w:rPr>
        <w:t xml:space="preserve"> znížiť</w:t>
      </w:r>
      <w:r w:rsidR="006A6AB0" w:rsidRPr="004C3096">
        <w:rPr>
          <w:rStyle w:val="Zvraznenie"/>
          <w:rFonts w:ascii="Times New Roman" w:hAnsi="Times New Roman" w:cs="Times New Roman"/>
          <w:i w:val="0"/>
          <w:iCs w:val="0"/>
          <w:sz w:val="24"/>
          <w:szCs w:val="24"/>
        </w:rPr>
        <w:t>.</w:t>
      </w:r>
      <w:r w:rsidR="00B7402E" w:rsidRPr="004C3096">
        <w:rPr>
          <w:rStyle w:val="Zvraznenie"/>
          <w:rFonts w:ascii="Times New Roman" w:hAnsi="Times New Roman" w:cs="Times New Roman"/>
          <w:i w:val="0"/>
          <w:iCs w:val="0"/>
          <w:sz w:val="24"/>
          <w:szCs w:val="24"/>
        </w:rPr>
        <w:t xml:space="preserve"> </w:t>
      </w:r>
    </w:p>
    <w:p w14:paraId="72EDF41B" w14:textId="77777777" w:rsidR="00FC6961" w:rsidRDefault="0012754D" w:rsidP="00E02149">
      <w:pPr>
        <w:pStyle w:val="Odsekzoznamu"/>
        <w:numPr>
          <w:ilvl w:val="0"/>
          <w:numId w:val="9"/>
        </w:numPr>
        <w:ind w:left="426" w:hanging="426"/>
        <w:jc w:val="both"/>
        <w:rPr>
          <w:rStyle w:val="Zvraznenie"/>
          <w:rFonts w:ascii="Times New Roman" w:hAnsi="Times New Roman" w:cs="Times New Roman"/>
          <w:i w:val="0"/>
          <w:iCs w:val="0"/>
          <w:sz w:val="24"/>
          <w:szCs w:val="24"/>
        </w:rPr>
      </w:pPr>
      <w:r w:rsidRPr="00FC6961">
        <w:rPr>
          <w:rStyle w:val="Zvraznenie"/>
          <w:rFonts w:ascii="Times New Roman" w:hAnsi="Times New Roman" w:cs="Times New Roman"/>
          <w:i w:val="0"/>
          <w:iCs w:val="0"/>
          <w:sz w:val="24"/>
          <w:szCs w:val="24"/>
        </w:rPr>
        <w:t xml:space="preserve">Umiestnenie </w:t>
      </w:r>
      <w:r w:rsidR="00C52C92" w:rsidRPr="00FC6961">
        <w:rPr>
          <w:rStyle w:val="Zvraznenie"/>
          <w:rFonts w:ascii="Times New Roman" w:hAnsi="Times New Roman" w:cs="Times New Roman"/>
          <w:i w:val="0"/>
          <w:iCs w:val="0"/>
          <w:sz w:val="24"/>
          <w:szCs w:val="24"/>
        </w:rPr>
        <w:t>Š</w:t>
      </w:r>
      <w:r w:rsidRPr="00FC6961">
        <w:rPr>
          <w:rStyle w:val="Zvraznenie"/>
          <w:rFonts w:ascii="Times New Roman" w:hAnsi="Times New Roman" w:cs="Times New Roman"/>
          <w:i w:val="0"/>
          <w:iCs w:val="0"/>
          <w:sz w:val="24"/>
          <w:szCs w:val="24"/>
        </w:rPr>
        <w:t>portovca/Zoskupenia, určené intervalovým spôsobom (napr. na 3.-4. mieste alebo na 5.-8. mieste) sa vypočíta ako aritmetický priemer okrajových hodnôt intervalu so zaokrúhlením na najbližšie lepšie umiestnenie. Intervalové umiestnenie športovca/Zoskupenia na 9.-16. mieste pri vyraďovacom systéme súťaže, ak sa následne nesúťaží o konečné umiestnenie, sa nepovažuje za umiestnenie na 9. alebo 10. mieste podľa týchto Kritérií.</w:t>
      </w:r>
    </w:p>
    <w:p w14:paraId="1A04EE2D" w14:textId="4997D4BE" w:rsidR="00FC6961" w:rsidRDefault="0012754D" w:rsidP="00E02149">
      <w:pPr>
        <w:pStyle w:val="Odsekzoznamu"/>
        <w:numPr>
          <w:ilvl w:val="0"/>
          <w:numId w:val="9"/>
        </w:numPr>
        <w:ind w:left="426" w:hanging="426"/>
        <w:jc w:val="both"/>
        <w:rPr>
          <w:rStyle w:val="Zvraznenie"/>
          <w:rFonts w:ascii="Times New Roman" w:hAnsi="Times New Roman" w:cs="Times New Roman"/>
          <w:i w:val="0"/>
          <w:iCs w:val="0"/>
          <w:sz w:val="24"/>
          <w:szCs w:val="24"/>
        </w:rPr>
      </w:pPr>
      <w:r w:rsidRPr="00FC6961">
        <w:rPr>
          <w:rStyle w:val="Zvraznenie"/>
          <w:rFonts w:ascii="Times New Roman" w:hAnsi="Times New Roman" w:cs="Times New Roman"/>
          <w:i w:val="0"/>
          <w:iCs w:val="0"/>
          <w:sz w:val="24"/>
          <w:szCs w:val="24"/>
        </w:rPr>
        <w:t>Ako umiestnenie dosiahnuté v</w:t>
      </w:r>
      <w:r w:rsidR="001D30ED" w:rsidRPr="00FC6961">
        <w:rPr>
          <w:rStyle w:val="Zvraznenie"/>
          <w:rFonts w:ascii="Times New Roman" w:hAnsi="Times New Roman" w:cs="Times New Roman"/>
          <w:i w:val="0"/>
          <w:iCs w:val="0"/>
          <w:sz w:val="24"/>
          <w:szCs w:val="24"/>
        </w:rPr>
        <w:t> SP/</w:t>
      </w:r>
      <w:r w:rsidRPr="00FC6961">
        <w:rPr>
          <w:rStyle w:val="Zvraznenie"/>
          <w:rFonts w:ascii="Times New Roman" w:hAnsi="Times New Roman" w:cs="Times New Roman"/>
          <w:i w:val="0"/>
          <w:iCs w:val="0"/>
          <w:sz w:val="24"/>
          <w:szCs w:val="24"/>
        </w:rPr>
        <w:t xml:space="preserve">MS/ME sa hodnotí konečné umiestnenie v celom seriáli SP/MS/ME, ak príslušná disciplína </w:t>
      </w:r>
      <w:r w:rsidR="001D30ED" w:rsidRPr="00FC6961">
        <w:rPr>
          <w:rStyle w:val="Zvraznenie"/>
          <w:rFonts w:ascii="Times New Roman" w:hAnsi="Times New Roman" w:cs="Times New Roman"/>
          <w:i w:val="0"/>
          <w:iCs w:val="0"/>
          <w:sz w:val="24"/>
          <w:szCs w:val="24"/>
        </w:rPr>
        <w:t>SP/</w:t>
      </w:r>
      <w:r w:rsidRPr="00FC6961">
        <w:rPr>
          <w:rStyle w:val="Zvraznenie"/>
          <w:rFonts w:ascii="Times New Roman" w:hAnsi="Times New Roman" w:cs="Times New Roman"/>
          <w:i w:val="0"/>
          <w:iCs w:val="0"/>
          <w:sz w:val="24"/>
          <w:szCs w:val="24"/>
        </w:rPr>
        <w:t>MS/ME pozostáva najmenej z piatich kôl. Za konečné umiestnenie v</w:t>
      </w:r>
      <w:r w:rsidR="001D30ED" w:rsidRPr="00FC6961">
        <w:rPr>
          <w:rStyle w:val="Zvraznenie"/>
          <w:rFonts w:ascii="Times New Roman" w:hAnsi="Times New Roman" w:cs="Times New Roman"/>
          <w:i w:val="0"/>
          <w:iCs w:val="0"/>
          <w:sz w:val="24"/>
          <w:szCs w:val="24"/>
        </w:rPr>
        <w:t> SP/</w:t>
      </w:r>
      <w:r w:rsidRPr="00FC6961">
        <w:rPr>
          <w:rStyle w:val="Zvraznenie"/>
          <w:rFonts w:ascii="Times New Roman" w:hAnsi="Times New Roman" w:cs="Times New Roman"/>
          <w:i w:val="0"/>
          <w:iCs w:val="0"/>
          <w:sz w:val="24"/>
          <w:szCs w:val="24"/>
        </w:rPr>
        <w:t>MS/ME sa nepovažuje umiestnenie na finálovom podujatí seriálu SP/MS/ME. Za umiestnenie na MS/ME sa nepovažuje umiestnenie vo finále MS/ME spojených váhových kategórií, ak boli pred takým finále vyhlásené medailové umiestnenia v jednotlivých kategóriách.</w:t>
      </w:r>
      <w:r w:rsidR="006A6AB0" w:rsidRPr="00FC6961">
        <w:rPr>
          <w:rStyle w:val="Zvraznenie"/>
          <w:rFonts w:ascii="Times New Roman" w:hAnsi="Times New Roman" w:cs="Times New Roman"/>
          <w:i w:val="0"/>
          <w:iCs w:val="0"/>
          <w:sz w:val="24"/>
          <w:szCs w:val="24"/>
        </w:rPr>
        <w:t xml:space="preserve"> Komisia má právo </w:t>
      </w:r>
      <w:r w:rsidR="00AF53C9" w:rsidRPr="00FC6961">
        <w:rPr>
          <w:rStyle w:val="Zvraznenie"/>
          <w:rFonts w:ascii="Times New Roman" w:hAnsi="Times New Roman" w:cs="Times New Roman"/>
          <w:i w:val="0"/>
          <w:iCs w:val="0"/>
          <w:sz w:val="24"/>
          <w:szCs w:val="24"/>
        </w:rPr>
        <w:t>posúdiť a prehodnotiť výsledky dosiahnuté v celkovom poradí Svetového pohára</w:t>
      </w:r>
      <w:r w:rsidR="00EC5BA8" w:rsidRPr="00FC6961">
        <w:rPr>
          <w:rStyle w:val="Zvraznenie"/>
          <w:rFonts w:ascii="Times New Roman" w:hAnsi="Times New Roman" w:cs="Times New Roman"/>
          <w:i w:val="0"/>
          <w:iCs w:val="0"/>
          <w:sz w:val="24"/>
          <w:szCs w:val="24"/>
        </w:rPr>
        <w:t>, ako podporného kritéria</w:t>
      </w:r>
      <w:r w:rsidR="00AF53C9" w:rsidRPr="00FC6961">
        <w:rPr>
          <w:rStyle w:val="Zvraznenie"/>
          <w:rFonts w:ascii="Times New Roman" w:hAnsi="Times New Roman" w:cs="Times New Roman"/>
          <w:i w:val="0"/>
          <w:iCs w:val="0"/>
          <w:sz w:val="24"/>
          <w:szCs w:val="24"/>
        </w:rPr>
        <w:t xml:space="preserve"> v prípadoch, </w:t>
      </w:r>
      <w:r w:rsidR="00A31F65">
        <w:rPr>
          <w:rStyle w:val="Zvraznenie"/>
          <w:rFonts w:ascii="Times New Roman" w:hAnsi="Times New Roman" w:cs="Times New Roman"/>
          <w:i w:val="0"/>
          <w:iCs w:val="0"/>
          <w:sz w:val="24"/>
          <w:szCs w:val="24"/>
        </w:rPr>
        <w:t>ak</w:t>
      </w:r>
      <w:r w:rsidR="00AF53C9" w:rsidRPr="00FC6961">
        <w:rPr>
          <w:rStyle w:val="Zvraznenie"/>
          <w:rFonts w:ascii="Times New Roman" w:hAnsi="Times New Roman" w:cs="Times New Roman"/>
          <w:i w:val="0"/>
          <w:iCs w:val="0"/>
          <w:sz w:val="24"/>
          <w:szCs w:val="24"/>
        </w:rPr>
        <w:t xml:space="preserve"> sa súťaže nezúčastňuje absolútna špička športovcov v danom športovom odvetví v porovnaní s aktuálnym svetovým rankingom. V</w:t>
      </w:r>
      <w:r w:rsidR="00A24B4F" w:rsidRPr="00FC6961">
        <w:rPr>
          <w:rStyle w:val="Zvraznenie"/>
          <w:rFonts w:ascii="Times New Roman" w:hAnsi="Times New Roman" w:cs="Times New Roman"/>
          <w:i w:val="0"/>
          <w:iCs w:val="0"/>
          <w:sz w:val="24"/>
          <w:szCs w:val="24"/>
        </w:rPr>
        <w:t xml:space="preserve"> takom </w:t>
      </w:r>
      <w:r w:rsidR="00AF53C9" w:rsidRPr="00FC6961">
        <w:rPr>
          <w:rStyle w:val="Zvraznenie"/>
          <w:rFonts w:ascii="Times New Roman" w:hAnsi="Times New Roman" w:cs="Times New Roman"/>
          <w:i w:val="0"/>
          <w:iCs w:val="0"/>
          <w:sz w:val="24"/>
          <w:szCs w:val="24"/>
        </w:rPr>
        <w:t xml:space="preserve">prípade sa výsledky dosiahnuté v SP nebudú </w:t>
      </w:r>
      <w:r w:rsidR="00EC5BA8" w:rsidRPr="00FC6961">
        <w:rPr>
          <w:rStyle w:val="Zvraznenie"/>
          <w:rFonts w:ascii="Times New Roman" w:hAnsi="Times New Roman" w:cs="Times New Roman"/>
          <w:i w:val="0"/>
          <w:iCs w:val="0"/>
          <w:sz w:val="24"/>
          <w:szCs w:val="24"/>
        </w:rPr>
        <w:t>brať do úvahy</w:t>
      </w:r>
      <w:r w:rsidR="00AF53C9" w:rsidRPr="00FC6961">
        <w:rPr>
          <w:rStyle w:val="Zvraznenie"/>
          <w:rFonts w:ascii="Times New Roman" w:hAnsi="Times New Roman" w:cs="Times New Roman"/>
          <w:i w:val="0"/>
          <w:iCs w:val="0"/>
          <w:sz w:val="24"/>
          <w:szCs w:val="24"/>
        </w:rPr>
        <w:t>.</w:t>
      </w:r>
      <w:r w:rsidR="006A6AB0" w:rsidRPr="00FC6961">
        <w:rPr>
          <w:rStyle w:val="Zvraznenie"/>
          <w:rFonts w:ascii="Times New Roman" w:hAnsi="Times New Roman" w:cs="Times New Roman"/>
          <w:i w:val="0"/>
          <w:iCs w:val="0"/>
          <w:sz w:val="24"/>
          <w:szCs w:val="24"/>
        </w:rPr>
        <w:t xml:space="preserve"> </w:t>
      </w:r>
    </w:p>
    <w:p w14:paraId="3E351452" w14:textId="77777777" w:rsidR="00FC6961" w:rsidRDefault="0012754D" w:rsidP="00E02149">
      <w:pPr>
        <w:pStyle w:val="Odsekzoznamu"/>
        <w:numPr>
          <w:ilvl w:val="0"/>
          <w:numId w:val="9"/>
        </w:numPr>
        <w:ind w:left="426" w:hanging="426"/>
        <w:jc w:val="both"/>
        <w:rPr>
          <w:rStyle w:val="Zvraznenie"/>
          <w:rFonts w:ascii="Times New Roman" w:hAnsi="Times New Roman" w:cs="Times New Roman"/>
          <w:i w:val="0"/>
          <w:iCs w:val="0"/>
          <w:sz w:val="24"/>
          <w:szCs w:val="24"/>
        </w:rPr>
      </w:pPr>
      <w:r w:rsidRPr="00FC6961">
        <w:rPr>
          <w:rStyle w:val="Zvraznenie"/>
          <w:rFonts w:ascii="Times New Roman" w:hAnsi="Times New Roman" w:cs="Times New Roman"/>
          <w:i w:val="0"/>
          <w:iCs w:val="0"/>
          <w:sz w:val="24"/>
          <w:szCs w:val="24"/>
        </w:rPr>
        <w:t>Ak ten istý športovec získa Príspevok za hodnotnejšie individuálne umiestnenie ako umiestnenie v Zoskupení, z Príspevku Zoskupenia sa odpočíta pomerná časť za tohto športovca.</w:t>
      </w:r>
    </w:p>
    <w:p w14:paraId="5092B467" w14:textId="77777777" w:rsidR="00FC6961" w:rsidRDefault="0012754D" w:rsidP="00E02149">
      <w:pPr>
        <w:pStyle w:val="Odsekzoznamu"/>
        <w:numPr>
          <w:ilvl w:val="0"/>
          <w:numId w:val="9"/>
        </w:numPr>
        <w:ind w:left="426" w:hanging="426"/>
        <w:jc w:val="both"/>
        <w:rPr>
          <w:rStyle w:val="Zvraznenie"/>
          <w:rFonts w:ascii="Times New Roman" w:hAnsi="Times New Roman" w:cs="Times New Roman"/>
          <w:i w:val="0"/>
          <w:iCs w:val="0"/>
          <w:sz w:val="24"/>
          <w:szCs w:val="24"/>
        </w:rPr>
      </w:pPr>
      <w:r w:rsidRPr="00FC6961">
        <w:rPr>
          <w:rStyle w:val="Zvraznenie"/>
          <w:rFonts w:ascii="Times New Roman" w:hAnsi="Times New Roman" w:cs="Times New Roman"/>
          <w:i w:val="0"/>
          <w:iCs w:val="0"/>
          <w:sz w:val="24"/>
          <w:szCs w:val="24"/>
        </w:rPr>
        <w:t>V súťaži, ktorá pozostáva z viacerých čiastkových disciplín, sa hodnotí len celkové umiestnenie (napr. dvojboj vo vzpieraní).</w:t>
      </w:r>
    </w:p>
    <w:p w14:paraId="3BE3E74C" w14:textId="77777777" w:rsidR="00FC6961" w:rsidRDefault="0012754D" w:rsidP="00E02149">
      <w:pPr>
        <w:pStyle w:val="Odsekzoznamu"/>
        <w:numPr>
          <w:ilvl w:val="0"/>
          <w:numId w:val="9"/>
        </w:numPr>
        <w:ind w:left="426" w:hanging="426"/>
        <w:jc w:val="both"/>
        <w:rPr>
          <w:rStyle w:val="Zvraznenie"/>
          <w:rFonts w:ascii="Times New Roman" w:hAnsi="Times New Roman" w:cs="Times New Roman"/>
          <w:i w:val="0"/>
          <w:iCs w:val="0"/>
          <w:sz w:val="24"/>
          <w:szCs w:val="24"/>
        </w:rPr>
      </w:pPr>
      <w:r w:rsidRPr="00FC6961">
        <w:rPr>
          <w:rStyle w:val="Zvraznenie"/>
          <w:rFonts w:ascii="Times New Roman" w:hAnsi="Times New Roman" w:cs="Times New Roman"/>
          <w:i w:val="0"/>
          <w:iCs w:val="0"/>
          <w:sz w:val="24"/>
          <w:szCs w:val="24"/>
        </w:rPr>
        <w:t>Za umiestnenie dosiahnuté v súťaži Zoskupení, v ktorom športovec štartoval, alebo ak je v rebríčku so zahraničným športovcom, sa Príspevok poskytuje v percentuálnom pomere zastúpenia reprezentanta Slovenskej republiky.</w:t>
      </w:r>
    </w:p>
    <w:p w14:paraId="6E2569D0" w14:textId="77777777" w:rsidR="00FC6961" w:rsidRDefault="0012754D" w:rsidP="00E02149">
      <w:pPr>
        <w:pStyle w:val="Odsekzoznamu"/>
        <w:numPr>
          <w:ilvl w:val="0"/>
          <w:numId w:val="9"/>
        </w:numPr>
        <w:ind w:left="426" w:hanging="426"/>
        <w:jc w:val="both"/>
        <w:rPr>
          <w:rStyle w:val="Zvraznenie"/>
          <w:rFonts w:ascii="Times New Roman" w:hAnsi="Times New Roman" w:cs="Times New Roman"/>
          <w:i w:val="0"/>
          <w:iCs w:val="0"/>
          <w:sz w:val="24"/>
          <w:szCs w:val="24"/>
        </w:rPr>
      </w:pPr>
      <w:r w:rsidRPr="00FC6961">
        <w:rPr>
          <w:rStyle w:val="Zvraznenie"/>
          <w:rFonts w:ascii="Times New Roman" w:hAnsi="Times New Roman" w:cs="Times New Roman"/>
          <w:i w:val="0"/>
          <w:iCs w:val="0"/>
          <w:sz w:val="24"/>
          <w:szCs w:val="24"/>
        </w:rPr>
        <w:t>Počet športovcov v Kvalifikácii sa na účely týchto Kritérií a nahlasovania výsledkov pripočítava k počtu štartujúcich v disciplíne na finálovom podujatí.</w:t>
      </w:r>
      <w:bookmarkStart w:id="7" w:name="_Hlk179760312"/>
    </w:p>
    <w:p w14:paraId="2D0EBEB9" w14:textId="4F192A75" w:rsidR="00341FFB" w:rsidRPr="00FC6961" w:rsidRDefault="00341FFB" w:rsidP="00E02149">
      <w:pPr>
        <w:pStyle w:val="Odsekzoznamu"/>
        <w:numPr>
          <w:ilvl w:val="0"/>
          <w:numId w:val="9"/>
        </w:numPr>
        <w:ind w:left="426" w:hanging="426"/>
        <w:jc w:val="both"/>
        <w:rPr>
          <w:rStyle w:val="Zvraznenie"/>
          <w:rFonts w:ascii="Times New Roman" w:hAnsi="Times New Roman" w:cs="Times New Roman"/>
          <w:i w:val="0"/>
          <w:iCs w:val="0"/>
          <w:sz w:val="24"/>
          <w:szCs w:val="24"/>
        </w:rPr>
      </w:pPr>
      <w:r w:rsidRPr="00FC6961">
        <w:rPr>
          <w:rStyle w:val="Zvraznenie"/>
          <w:rFonts w:ascii="Times New Roman" w:hAnsi="Times New Roman" w:cs="Times New Roman"/>
          <w:i w:val="0"/>
          <w:iCs w:val="0"/>
          <w:sz w:val="24"/>
          <w:szCs w:val="24"/>
        </w:rPr>
        <w:t>Š</w:t>
      </w:r>
      <w:r w:rsidR="00B47B98" w:rsidRPr="00FC6961">
        <w:rPr>
          <w:rStyle w:val="Zvraznenie"/>
          <w:rFonts w:ascii="Times New Roman" w:hAnsi="Times New Roman" w:cs="Times New Roman"/>
          <w:i w:val="0"/>
          <w:iCs w:val="0"/>
          <w:sz w:val="24"/>
          <w:szCs w:val="24"/>
        </w:rPr>
        <w:t>portovcovi zaraden</w:t>
      </w:r>
      <w:r w:rsidRPr="00FC6961">
        <w:rPr>
          <w:rStyle w:val="Zvraznenie"/>
          <w:rFonts w:ascii="Times New Roman" w:hAnsi="Times New Roman" w:cs="Times New Roman"/>
          <w:i w:val="0"/>
          <w:iCs w:val="0"/>
          <w:sz w:val="24"/>
          <w:szCs w:val="24"/>
        </w:rPr>
        <w:t>ému</w:t>
      </w:r>
      <w:r w:rsidR="00B47B98" w:rsidRPr="00FC6961">
        <w:rPr>
          <w:rStyle w:val="Zvraznenie"/>
          <w:rFonts w:ascii="Times New Roman" w:hAnsi="Times New Roman" w:cs="Times New Roman"/>
          <w:i w:val="0"/>
          <w:iCs w:val="0"/>
          <w:sz w:val="24"/>
          <w:szCs w:val="24"/>
        </w:rPr>
        <w:t xml:space="preserve"> do zoznamu </w:t>
      </w:r>
      <w:r w:rsidR="00D225C9" w:rsidRPr="00FC6961">
        <w:rPr>
          <w:rStyle w:val="Zvraznenie"/>
          <w:rFonts w:ascii="Times New Roman" w:hAnsi="Times New Roman" w:cs="Times New Roman"/>
          <w:i w:val="0"/>
          <w:iCs w:val="0"/>
          <w:sz w:val="24"/>
          <w:szCs w:val="24"/>
        </w:rPr>
        <w:t xml:space="preserve">športovcov </w:t>
      </w:r>
      <w:r w:rsidR="00B47B98" w:rsidRPr="00FC6961">
        <w:rPr>
          <w:rStyle w:val="Zvraznenie"/>
          <w:rFonts w:ascii="Times New Roman" w:hAnsi="Times New Roman" w:cs="Times New Roman"/>
          <w:i w:val="0"/>
          <w:iCs w:val="0"/>
          <w:sz w:val="24"/>
          <w:szCs w:val="24"/>
        </w:rPr>
        <w:t>top tím</w:t>
      </w:r>
      <w:r w:rsidR="00D225C9" w:rsidRPr="00FC6961">
        <w:rPr>
          <w:rStyle w:val="Zvraznenie"/>
          <w:rFonts w:ascii="Times New Roman" w:hAnsi="Times New Roman" w:cs="Times New Roman"/>
          <w:i w:val="0"/>
          <w:iCs w:val="0"/>
          <w:sz w:val="24"/>
          <w:szCs w:val="24"/>
        </w:rPr>
        <w:t>u</w:t>
      </w:r>
      <w:r w:rsidR="00B47B98" w:rsidRPr="00FC6961">
        <w:rPr>
          <w:rStyle w:val="Zvraznenie"/>
          <w:rFonts w:ascii="Times New Roman" w:hAnsi="Times New Roman" w:cs="Times New Roman"/>
          <w:i w:val="0"/>
          <w:iCs w:val="0"/>
          <w:sz w:val="24"/>
          <w:szCs w:val="24"/>
        </w:rPr>
        <w:t xml:space="preserve"> podľa výkonnostnej úrovne</w:t>
      </w:r>
      <w:r w:rsidR="001B505D" w:rsidRPr="00FC6961">
        <w:rPr>
          <w:rStyle w:val="Zvraznenie"/>
          <w:rFonts w:ascii="Times New Roman" w:hAnsi="Times New Roman" w:cs="Times New Roman"/>
          <w:i w:val="0"/>
          <w:iCs w:val="0"/>
          <w:sz w:val="24"/>
          <w:szCs w:val="24"/>
        </w:rPr>
        <w:t xml:space="preserve"> na základe dosiahnutej športovej výkonnosti a výsledkov</w:t>
      </w:r>
      <w:r w:rsidR="00B47B98" w:rsidRPr="00FC6961">
        <w:rPr>
          <w:rStyle w:val="Zvraznenie"/>
          <w:rFonts w:ascii="Times New Roman" w:hAnsi="Times New Roman" w:cs="Times New Roman"/>
          <w:i w:val="0"/>
          <w:iCs w:val="0"/>
          <w:sz w:val="24"/>
          <w:szCs w:val="24"/>
        </w:rPr>
        <w:t xml:space="preserve"> </w:t>
      </w:r>
      <w:r w:rsidRPr="00FC6961">
        <w:rPr>
          <w:rStyle w:val="Zvraznenie"/>
          <w:rFonts w:ascii="Times New Roman" w:hAnsi="Times New Roman" w:cs="Times New Roman"/>
          <w:i w:val="0"/>
          <w:iCs w:val="0"/>
          <w:sz w:val="24"/>
          <w:szCs w:val="24"/>
        </w:rPr>
        <w:t>je</w:t>
      </w:r>
      <w:r w:rsidR="00B47B98" w:rsidRPr="00FC6961">
        <w:rPr>
          <w:rStyle w:val="Zvraznenie"/>
          <w:rFonts w:ascii="Times New Roman" w:hAnsi="Times New Roman" w:cs="Times New Roman"/>
          <w:i w:val="0"/>
          <w:iCs w:val="0"/>
          <w:sz w:val="24"/>
          <w:szCs w:val="24"/>
        </w:rPr>
        <w:t xml:space="preserve"> poskytnutý </w:t>
      </w:r>
      <w:r w:rsidR="00835EE1" w:rsidRPr="00FC6961">
        <w:rPr>
          <w:rStyle w:val="Zvraznenie"/>
          <w:rFonts w:ascii="Times New Roman" w:hAnsi="Times New Roman" w:cs="Times New Roman"/>
          <w:i w:val="0"/>
          <w:iCs w:val="0"/>
          <w:sz w:val="24"/>
          <w:szCs w:val="24"/>
        </w:rPr>
        <w:t xml:space="preserve">na základe oponentúry plánu športovej prípravy </w:t>
      </w:r>
      <w:r w:rsidR="001D30ED" w:rsidRPr="00722384">
        <w:rPr>
          <w:rStyle w:val="Zvraznenie"/>
          <w:rFonts w:ascii="Times New Roman" w:hAnsi="Times New Roman" w:cs="Times New Roman"/>
          <w:b/>
          <w:bCs/>
          <w:i w:val="0"/>
          <w:iCs w:val="0"/>
          <w:sz w:val="24"/>
          <w:szCs w:val="24"/>
        </w:rPr>
        <w:t>Z</w:t>
      </w:r>
      <w:r w:rsidR="00B47B98" w:rsidRPr="00722384">
        <w:rPr>
          <w:rStyle w:val="Zvraznenie"/>
          <w:rFonts w:ascii="Times New Roman" w:hAnsi="Times New Roman" w:cs="Times New Roman"/>
          <w:b/>
          <w:bCs/>
          <w:i w:val="0"/>
          <w:iCs w:val="0"/>
          <w:sz w:val="24"/>
          <w:szCs w:val="24"/>
        </w:rPr>
        <w:t xml:space="preserve">ákladný </w:t>
      </w:r>
      <w:r w:rsidR="001D30ED" w:rsidRPr="00722384">
        <w:rPr>
          <w:rStyle w:val="Zvraznenie"/>
          <w:rFonts w:ascii="Times New Roman" w:hAnsi="Times New Roman" w:cs="Times New Roman"/>
          <w:b/>
          <w:bCs/>
          <w:i w:val="0"/>
          <w:iCs w:val="0"/>
          <w:sz w:val="24"/>
          <w:szCs w:val="24"/>
        </w:rPr>
        <w:t>p</w:t>
      </w:r>
      <w:r w:rsidR="0012754D" w:rsidRPr="00722384">
        <w:rPr>
          <w:rStyle w:val="Zvraznenie"/>
          <w:rFonts w:ascii="Times New Roman" w:hAnsi="Times New Roman" w:cs="Times New Roman"/>
          <w:b/>
          <w:bCs/>
          <w:i w:val="0"/>
          <w:iCs w:val="0"/>
          <w:sz w:val="24"/>
          <w:szCs w:val="24"/>
        </w:rPr>
        <w:t>ríspevok</w:t>
      </w:r>
      <w:r w:rsidR="0012754D" w:rsidRPr="00FC6961">
        <w:rPr>
          <w:rStyle w:val="Zvraznenie"/>
          <w:rFonts w:ascii="Times New Roman" w:hAnsi="Times New Roman" w:cs="Times New Roman"/>
          <w:i w:val="0"/>
          <w:iCs w:val="0"/>
          <w:sz w:val="24"/>
          <w:szCs w:val="24"/>
        </w:rPr>
        <w:t xml:space="preserve"> </w:t>
      </w:r>
      <w:r w:rsidR="00A27A7A">
        <w:rPr>
          <w:rStyle w:val="Zvraznenie"/>
          <w:rFonts w:ascii="Times New Roman" w:hAnsi="Times New Roman" w:cs="Times New Roman"/>
          <w:i w:val="0"/>
          <w:iCs w:val="0"/>
          <w:sz w:val="24"/>
          <w:szCs w:val="24"/>
        </w:rPr>
        <w:t>pod</w:t>
      </w:r>
      <w:r w:rsidR="00722384">
        <w:rPr>
          <w:rStyle w:val="Zvraznenie"/>
          <w:rFonts w:ascii="Times New Roman" w:hAnsi="Times New Roman" w:cs="Times New Roman"/>
          <w:i w:val="0"/>
          <w:iCs w:val="0"/>
          <w:sz w:val="24"/>
          <w:szCs w:val="24"/>
        </w:rPr>
        <w:t>ľ</w:t>
      </w:r>
      <w:r w:rsidR="00A27A7A">
        <w:rPr>
          <w:rStyle w:val="Zvraznenie"/>
          <w:rFonts w:ascii="Times New Roman" w:hAnsi="Times New Roman" w:cs="Times New Roman"/>
          <w:i w:val="0"/>
          <w:iCs w:val="0"/>
          <w:sz w:val="24"/>
          <w:szCs w:val="24"/>
        </w:rPr>
        <w:t>a Tabuľky č. 1</w:t>
      </w:r>
      <w:bookmarkEnd w:id="7"/>
      <w:r w:rsidR="0062497F">
        <w:rPr>
          <w:rStyle w:val="Zvraznenie"/>
          <w:rFonts w:ascii="Times New Roman" w:hAnsi="Times New Roman" w:cs="Times New Roman"/>
          <w:i w:val="0"/>
          <w:iCs w:val="0"/>
          <w:sz w:val="24"/>
          <w:szCs w:val="24"/>
        </w:rPr>
        <w:t>A</w:t>
      </w:r>
      <w:r w:rsidR="000C2108">
        <w:rPr>
          <w:rStyle w:val="Zvraznenie"/>
          <w:rFonts w:ascii="Times New Roman" w:hAnsi="Times New Roman" w:cs="Times New Roman"/>
          <w:i w:val="0"/>
          <w:iCs w:val="0"/>
          <w:sz w:val="24"/>
          <w:szCs w:val="24"/>
        </w:rPr>
        <w:t>.</w:t>
      </w:r>
    </w:p>
    <w:p w14:paraId="020463B8" w14:textId="137EAFF6" w:rsidR="009E0E8E" w:rsidRPr="00AB7D90" w:rsidRDefault="009E0E8E" w:rsidP="005F2016">
      <w:pPr>
        <w:ind w:left="426"/>
        <w:jc w:val="both"/>
        <w:rPr>
          <w:rStyle w:val="Zvraznenie"/>
          <w:rFonts w:ascii="Times New Roman" w:hAnsi="Times New Roman" w:cs="Times New Roman"/>
          <w:i w:val="0"/>
          <w:iCs w:val="0"/>
          <w:sz w:val="24"/>
          <w:szCs w:val="24"/>
          <w:u w:val="single"/>
        </w:rPr>
      </w:pPr>
      <w:r w:rsidRPr="00AB7D90">
        <w:rPr>
          <w:rStyle w:val="Zvraznenie"/>
          <w:rFonts w:ascii="Times New Roman" w:hAnsi="Times New Roman" w:cs="Times New Roman"/>
          <w:i w:val="0"/>
          <w:iCs w:val="0"/>
          <w:sz w:val="24"/>
          <w:szCs w:val="24"/>
          <w:u w:val="single"/>
        </w:rPr>
        <w:lastRenderedPageBreak/>
        <w:t>Tabuľka č. 1</w:t>
      </w:r>
      <w:r w:rsidR="0062497F">
        <w:rPr>
          <w:rStyle w:val="Zvraznenie"/>
          <w:rFonts w:ascii="Times New Roman" w:hAnsi="Times New Roman" w:cs="Times New Roman"/>
          <w:i w:val="0"/>
          <w:iCs w:val="0"/>
          <w:sz w:val="24"/>
          <w:szCs w:val="24"/>
          <w:u w:val="single"/>
        </w:rPr>
        <w:t>A</w:t>
      </w:r>
      <w:r w:rsidRPr="00AB7D90">
        <w:rPr>
          <w:rStyle w:val="Zvraznenie"/>
          <w:rFonts w:ascii="Times New Roman" w:hAnsi="Times New Roman" w:cs="Times New Roman"/>
          <w:i w:val="0"/>
          <w:iCs w:val="0"/>
          <w:sz w:val="24"/>
          <w:szCs w:val="24"/>
          <w:u w:val="single"/>
        </w:rPr>
        <w:t xml:space="preserve"> </w:t>
      </w:r>
    </w:p>
    <w:p w14:paraId="7D723766" w14:textId="506F7475" w:rsidR="00341FFB" w:rsidRPr="004C3096" w:rsidRDefault="00202189" w:rsidP="005F2016">
      <w:pPr>
        <w:ind w:left="426"/>
        <w:jc w:val="both"/>
        <w:rPr>
          <w:rStyle w:val="Zvraznenie"/>
          <w:rFonts w:ascii="Times New Roman" w:hAnsi="Times New Roman" w:cs="Times New Roman"/>
          <w:i w:val="0"/>
          <w:iCs w:val="0"/>
          <w:sz w:val="24"/>
          <w:szCs w:val="24"/>
        </w:rPr>
      </w:pPr>
      <w:r w:rsidRPr="004C3096">
        <w:rPr>
          <w:rStyle w:val="Zvraznenie"/>
          <w:rFonts w:ascii="Times New Roman" w:hAnsi="Times New Roman" w:cs="Times New Roman"/>
          <w:i w:val="0"/>
          <w:iCs w:val="0"/>
          <w:sz w:val="24"/>
          <w:szCs w:val="24"/>
        </w:rPr>
        <w:t xml:space="preserve">Kritéria pre zaradenie športovcov do jednotlivých výkonnostných úrovní a Základný príspevok </w:t>
      </w:r>
      <w:proofErr w:type="spellStart"/>
      <w:r w:rsidR="009E0E8E" w:rsidRPr="004C3096">
        <w:rPr>
          <w:rStyle w:val="Zvraznenie"/>
          <w:rFonts w:ascii="Times New Roman" w:hAnsi="Times New Roman" w:cs="Times New Roman"/>
          <w:i w:val="0"/>
          <w:iCs w:val="0"/>
          <w:sz w:val="24"/>
          <w:szCs w:val="24"/>
        </w:rPr>
        <w:t>P</w:t>
      </w:r>
      <w:r w:rsidR="00477077">
        <w:rPr>
          <w:rStyle w:val="Zvraznenie"/>
          <w:rFonts w:ascii="Times New Roman" w:hAnsi="Times New Roman" w:cs="Times New Roman"/>
          <w:i w:val="0"/>
          <w:iCs w:val="0"/>
          <w:sz w:val="24"/>
          <w:szCs w:val="24"/>
        </w:rPr>
        <w:t>z</w:t>
      </w:r>
      <w:proofErr w:type="spellEnd"/>
      <w:r w:rsidR="009E0E8E" w:rsidRPr="004C3096">
        <w:rPr>
          <w:rStyle w:val="Zvraznenie"/>
          <w:rFonts w:ascii="Times New Roman" w:hAnsi="Times New Roman" w:cs="Times New Roman"/>
          <w:i w:val="0"/>
          <w:iCs w:val="0"/>
          <w:sz w:val="24"/>
          <w:szCs w:val="24"/>
        </w:rPr>
        <w:t xml:space="preserve"> [eur] pre</w:t>
      </w:r>
      <w:r w:rsidRPr="004C3096">
        <w:rPr>
          <w:rStyle w:val="Zvraznenie"/>
          <w:rFonts w:ascii="Times New Roman" w:hAnsi="Times New Roman" w:cs="Times New Roman"/>
          <w:i w:val="0"/>
          <w:iCs w:val="0"/>
          <w:sz w:val="24"/>
          <w:szCs w:val="24"/>
        </w:rPr>
        <w:t xml:space="preserve"> športovcov</w:t>
      </w:r>
      <w:r w:rsidR="009E0E8E" w:rsidRPr="004C3096">
        <w:rPr>
          <w:rStyle w:val="Zvraznenie"/>
          <w:rFonts w:ascii="Times New Roman" w:hAnsi="Times New Roman" w:cs="Times New Roman"/>
          <w:i w:val="0"/>
          <w:iCs w:val="0"/>
          <w:sz w:val="24"/>
          <w:szCs w:val="24"/>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2"/>
        <w:gridCol w:w="2835"/>
      </w:tblGrid>
      <w:tr w:rsidR="00BC3796" w:rsidRPr="00291AA5" w14:paraId="6ACC367A" w14:textId="77777777" w:rsidTr="00395057">
        <w:tc>
          <w:tcPr>
            <w:tcW w:w="4552" w:type="dxa"/>
            <w:shd w:val="clear" w:color="auto" w:fill="E8E8E8"/>
            <w:noWrap/>
            <w:vAlign w:val="center"/>
          </w:tcPr>
          <w:p w14:paraId="21C42EAF" w14:textId="503B5DD3" w:rsidR="00202189" w:rsidRPr="00315A5A" w:rsidRDefault="00A943A8" w:rsidP="00A943A8">
            <w:pPr>
              <w:spacing w:after="0"/>
              <w:rPr>
                <w:rStyle w:val="Zvraznenie"/>
                <w:rFonts w:ascii="Times New Roman" w:hAnsi="Times New Roman" w:cs="Times New Roman"/>
                <w:b/>
                <w:bCs/>
                <w:i w:val="0"/>
                <w:iCs w:val="0"/>
              </w:rPr>
            </w:pPr>
            <w:r w:rsidRPr="00315A5A">
              <w:rPr>
                <w:rStyle w:val="Zvraznenie"/>
                <w:rFonts w:ascii="Times New Roman" w:hAnsi="Times New Roman" w:cs="Times New Roman"/>
                <w:b/>
                <w:bCs/>
                <w:i w:val="0"/>
                <w:iCs w:val="0"/>
              </w:rPr>
              <w:t>Úrovne</w:t>
            </w:r>
          </w:p>
        </w:tc>
        <w:tc>
          <w:tcPr>
            <w:tcW w:w="2835" w:type="dxa"/>
            <w:shd w:val="clear" w:color="auto" w:fill="E8E8E8"/>
            <w:vAlign w:val="center"/>
          </w:tcPr>
          <w:p w14:paraId="7E3FA5E5" w14:textId="5C71F9C4" w:rsidR="00202189" w:rsidRPr="0080304B" w:rsidRDefault="00202189" w:rsidP="00A943A8">
            <w:pPr>
              <w:spacing w:after="0"/>
              <w:rPr>
                <w:rStyle w:val="Zvraznenie"/>
                <w:rFonts w:ascii="Times New Roman" w:hAnsi="Times New Roman" w:cs="Times New Roman"/>
                <w:b/>
                <w:bCs/>
                <w:i w:val="0"/>
                <w:iCs w:val="0"/>
              </w:rPr>
            </w:pPr>
            <w:proofErr w:type="spellStart"/>
            <w:r w:rsidRPr="0080304B">
              <w:rPr>
                <w:rStyle w:val="Zvraznenie"/>
                <w:rFonts w:ascii="Times New Roman" w:hAnsi="Times New Roman" w:cs="Times New Roman"/>
                <w:b/>
                <w:bCs/>
                <w:i w:val="0"/>
                <w:iCs w:val="0"/>
              </w:rPr>
              <w:t>P</w:t>
            </w:r>
            <w:r w:rsidR="00471719">
              <w:rPr>
                <w:rStyle w:val="Zvraznenie"/>
                <w:rFonts w:ascii="Times New Roman" w:hAnsi="Times New Roman" w:cs="Times New Roman"/>
                <w:b/>
                <w:bCs/>
                <w:i w:val="0"/>
                <w:iCs w:val="0"/>
              </w:rPr>
              <w:t>z</w:t>
            </w:r>
            <w:proofErr w:type="spellEnd"/>
            <w:r w:rsidRPr="0080304B">
              <w:rPr>
                <w:rStyle w:val="Zvraznenie"/>
                <w:rFonts w:ascii="Times New Roman" w:hAnsi="Times New Roman" w:cs="Times New Roman"/>
                <w:b/>
                <w:bCs/>
                <w:i w:val="0"/>
                <w:iCs w:val="0"/>
              </w:rPr>
              <w:t xml:space="preserve"> = základný príspevok</w:t>
            </w:r>
          </w:p>
        </w:tc>
      </w:tr>
      <w:tr w:rsidR="00BC3796" w:rsidRPr="00291AA5" w14:paraId="68E57F34" w14:textId="77777777" w:rsidTr="00AB7D90">
        <w:tc>
          <w:tcPr>
            <w:tcW w:w="4552" w:type="dxa"/>
            <w:shd w:val="clear" w:color="auto" w:fill="auto"/>
            <w:vAlign w:val="center"/>
          </w:tcPr>
          <w:p w14:paraId="3752E2ED" w14:textId="2379D293" w:rsidR="00201B60" w:rsidRPr="00291AA5" w:rsidRDefault="00202189" w:rsidP="00A14578">
            <w:pPr>
              <w:rPr>
                <w:rStyle w:val="Zvraznenie"/>
                <w:rFonts w:ascii="Times New Roman" w:hAnsi="Times New Roman" w:cs="Times New Roman"/>
                <w:i w:val="0"/>
                <w:iCs w:val="0"/>
              </w:rPr>
            </w:pPr>
            <w:r w:rsidRPr="0080304B">
              <w:rPr>
                <w:rStyle w:val="Zvraznenie"/>
                <w:rFonts w:ascii="Times New Roman" w:hAnsi="Times New Roman" w:cs="Times New Roman"/>
                <w:b/>
                <w:bCs/>
                <w:i w:val="0"/>
                <w:iCs w:val="0"/>
              </w:rPr>
              <w:t>Elitná úroveň</w:t>
            </w:r>
            <w:r w:rsidR="00F41123" w:rsidRPr="0080304B">
              <w:rPr>
                <w:rStyle w:val="Zvraznenie"/>
                <w:rFonts w:ascii="Times New Roman" w:hAnsi="Times New Roman" w:cs="Times New Roman"/>
                <w:b/>
                <w:bCs/>
                <w:i w:val="0"/>
                <w:iCs w:val="0"/>
              </w:rPr>
              <w:t xml:space="preserve"> – Zaradené športy</w:t>
            </w:r>
            <w:r w:rsidRPr="00291AA5">
              <w:rPr>
                <w:rStyle w:val="Zvraznenie"/>
                <w:rFonts w:ascii="Times New Roman" w:hAnsi="Times New Roman" w:cs="Times New Roman"/>
                <w:i w:val="0"/>
                <w:iCs w:val="0"/>
              </w:rPr>
              <w:br/>
              <w:t>Umiestnenie na Hrách do 8. miesta</w:t>
            </w:r>
            <w:r w:rsidRPr="00291AA5">
              <w:rPr>
                <w:rStyle w:val="Zvraznenie"/>
                <w:rFonts w:ascii="Times New Roman" w:hAnsi="Times New Roman" w:cs="Times New Roman"/>
                <w:i w:val="0"/>
                <w:iCs w:val="0"/>
              </w:rPr>
              <w:br/>
              <w:t>Umiestnenie na MS do 5. miesta</w:t>
            </w:r>
            <w:r w:rsidRPr="00291AA5">
              <w:rPr>
                <w:rStyle w:val="Zvraznenie"/>
                <w:rFonts w:ascii="Times New Roman" w:hAnsi="Times New Roman" w:cs="Times New Roman"/>
                <w:i w:val="0"/>
                <w:iCs w:val="0"/>
              </w:rPr>
              <w:br/>
              <w:t>Umiestnenie na ME do 3. miesta</w:t>
            </w:r>
          </w:p>
        </w:tc>
        <w:tc>
          <w:tcPr>
            <w:tcW w:w="2835" w:type="dxa"/>
            <w:shd w:val="clear" w:color="auto" w:fill="FFFFFF"/>
            <w:vAlign w:val="center"/>
          </w:tcPr>
          <w:p w14:paraId="01D87AA3" w14:textId="18E9A876" w:rsidR="00202189" w:rsidRPr="00291AA5" w:rsidRDefault="00202189" w:rsidP="00A14578">
            <w:pPr>
              <w:rPr>
                <w:rStyle w:val="Zvraznenie"/>
                <w:rFonts w:ascii="Times New Roman" w:hAnsi="Times New Roman" w:cs="Times New Roman"/>
                <w:i w:val="0"/>
                <w:iCs w:val="0"/>
              </w:rPr>
            </w:pPr>
            <w:r w:rsidRPr="00291AA5">
              <w:rPr>
                <w:rStyle w:val="Zvraznenie"/>
                <w:rFonts w:ascii="Times New Roman" w:hAnsi="Times New Roman" w:cs="Times New Roman"/>
                <w:i w:val="0"/>
                <w:iCs w:val="0"/>
              </w:rPr>
              <w:t xml:space="preserve">do </w:t>
            </w:r>
            <w:r w:rsidR="00B647F3">
              <w:rPr>
                <w:rStyle w:val="Zvraznenie"/>
                <w:rFonts w:ascii="Times New Roman" w:hAnsi="Times New Roman" w:cs="Times New Roman"/>
                <w:i w:val="0"/>
                <w:iCs w:val="0"/>
              </w:rPr>
              <w:t>4</w:t>
            </w:r>
            <w:r w:rsidRPr="00291AA5">
              <w:rPr>
                <w:rStyle w:val="Zvraznenie"/>
                <w:rFonts w:ascii="Times New Roman" w:hAnsi="Times New Roman" w:cs="Times New Roman"/>
                <w:i w:val="0"/>
                <w:iCs w:val="0"/>
              </w:rPr>
              <w:t xml:space="preserve">0 000 </w:t>
            </w:r>
            <w:r w:rsidR="00315A5A">
              <w:rPr>
                <w:rStyle w:val="Zvraznenie"/>
                <w:rFonts w:ascii="Times New Roman" w:hAnsi="Times New Roman" w:cs="Times New Roman"/>
                <w:i w:val="0"/>
                <w:iCs w:val="0"/>
              </w:rPr>
              <w:t>eur</w:t>
            </w:r>
          </w:p>
        </w:tc>
      </w:tr>
      <w:tr w:rsidR="00BC3796" w:rsidRPr="00291AA5" w14:paraId="22608B38" w14:textId="77777777" w:rsidTr="00AB7D90">
        <w:tc>
          <w:tcPr>
            <w:tcW w:w="4552" w:type="dxa"/>
            <w:shd w:val="clear" w:color="auto" w:fill="auto"/>
            <w:vAlign w:val="center"/>
          </w:tcPr>
          <w:p w14:paraId="474DCC61" w14:textId="00AC3E3F" w:rsidR="00202189" w:rsidRPr="00291AA5" w:rsidRDefault="00202189" w:rsidP="00A14578">
            <w:pPr>
              <w:rPr>
                <w:rStyle w:val="Zvraznenie"/>
                <w:rFonts w:ascii="Times New Roman" w:hAnsi="Times New Roman" w:cs="Times New Roman"/>
                <w:i w:val="0"/>
                <w:iCs w:val="0"/>
              </w:rPr>
            </w:pPr>
            <w:r w:rsidRPr="0080304B">
              <w:rPr>
                <w:rStyle w:val="Zvraznenie"/>
                <w:rFonts w:ascii="Times New Roman" w:hAnsi="Times New Roman" w:cs="Times New Roman"/>
                <w:b/>
                <w:bCs/>
                <w:i w:val="0"/>
                <w:iCs w:val="0"/>
              </w:rPr>
              <w:t>Medzinárodná úroveň</w:t>
            </w:r>
            <w:r w:rsidR="00F41123" w:rsidRPr="0080304B">
              <w:rPr>
                <w:rStyle w:val="Zvraznenie"/>
                <w:rFonts w:ascii="Times New Roman" w:hAnsi="Times New Roman" w:cs="Times New Roman"/>
                <w:b/>
                <w:bCs/>
                <w:i w:val="0"/>
                <w:iCs w:val="0"/>
              </w:rPr>
              <w:t xml:space="preserve"> – Zaradené športy</w:t>
            </w:r>
            <w:r w:rsidRPr="00291AA5">
              <w:rPr>
                <w:rStyle w:val="Zvraznenie"/>
                <w:rFonts w:ascii="Times New Roman" w:hAnsi="Times New Roman" w:cs="Times New Roman"/>
                <w:i w:val="0"/>
                <w:iCs w:val="0"/>
              </w:rPr>
              <w:br/>
              <w:t xml:space="preserve">Umiestnenie na Hrách do </w:t>
            </w:r>
            <w:r w:rsidR="00C13E45" w:rsidRPr="00291AA5">
              <w:rPr>
                <w:rStyle w:val="Zvraznenie"/>
                <w:rFonts w:ascii="Times New Roman" w:hAnsi="Times New Roman" w:cs="Times New Roman"/>
                <w:i w:val="0"/>
                <w:iCs w:val="0"/>
              </w:rPr>
              <w:t>20</w:t>
            </w:r>
            <w:r w:rsidRPr="00291AA5">
              <w:rPr>
                <w:rStyle w:val="Zvraznenie"/>
                <w:rFonts w:ascii="Times New Roman" w:hAnsi="Times New Roman" w:cs="Times New Roman"/>
                <w:i w:val="0"/>
                <w:iCs w:val="0"/>
              </w:rPr>
              <w:t>. miesta</w:t>
            </w:r>
            <w:r w:rsidRPr="00291AA5">
              <w:rPr>
                <w:rStyle w:val="Zvraznenie"/>
                <w:rFonts w:ascii="Times New Roman" w:hAnsi="Times New Roman" w:cs="Times New Roman"/>
                <w:i w:val="0"/>
                <w:iCs w:val="0"/>
              </w:rPr>
              <w:br/>
              <w:t xml:space="preserve">Umiestnenie na MS do </w:t>
            </w:r>
            <w:r w:rsidR="00C13E45" w:rsidRPr="00291AA5">
              <w:rPr>
                <w:rStyle w:val="Zvraznenie"/>
                <w:rFonts w:ascii="Times New Roman" w:hAnsi="Times New Roman" w:cs="Times New Roman"/>
                <w:i w:val="0"/>
                <w:iCs w:val="0"/>
              </w:rPr>
              <w:t>16</w:t>
            </w:r>
            <w:r w:rsidRPr="00291AA5">
              <w:rPr>
                <w:rStyle w:val="Zvraznenie"/>
                <w:rFonts w:ascii="Times New Roman" w:hAnsi="Times New Roman" w:cs="Times New Roman"/>
                <w:i w:val="0"/>
                <w:iCs w:val="0"/>
              </w:rPr>
              <w:t>. miesta</w:t>
            </w:r>
            <w:r w:rsidR="00931FEA">
              <w:rPr>
                <w:rStyle w:val="Zvraznenie"/>
                <w:rFonts w:ascii="Times New Roman" w:hAnsi="Times New Roman" w:cs="Times New Roman"/>
                <w:i w:val="0"/>
                <w:iCs w:val="0"/>
              </w:rPr>
              <w:br/>
            </w:r>
            <w:r w:rsidRPr="00291AA5">
              <w:rPr>
                <w:rStyle w:val="Zvraznenie"/>
                <w:rFonts w:ascii="Times New Roman" w:hAnsi="Times New Roman" w:cs="Times New Roman"/>
                <w:i w:val="0"/>
                <w:iCs w:val="0"/>
              </w:rPr>
              <w:t>Umiestnenie na ME do 8. miesta</w:t>
            </w:r>
            <w:r w:rsidRPr="00291AA5">
              <w:rPr>
                <w:rStyle w:val="Zvraznenie"/>
                <w:rFonts w:ascii="Times New Roman" w:hAnsi="Times New Roman" w:cs="Times New Roman"/>
                <w:i w:val="0"/>
                <w:iCs w:val="0"/>
              </w:rPr>
              <w:br/>
            </w:r>
            <w:r w:rsidRPr="0080304B">
              <w:rPr>
                <w:rStyle w:val="Zvraznenie"/>
                <w:rFonts w:ascii="Times New Roman" w:hAnsi="Times New Roman" w:cs="Times New Roman"/>
                <w:b/>
                <w:bCs/>
                <w:i w:val="0"/>
                <w:iCs w:val="0"/>
              </w:rPr>
              <w:t>Medzinárodná úroveň – Nezaradené športy</w:t>
            </w:r>
            <w:r w:rsidRPr="0080304B">
              <w:rPr>
                <w:rStyle w:val="Zvraznenie"/>
                <w:rFonts w:ascii="Times New Roman" w:hAnsi="Times New Roman" w:cs="Times New Roman"/>
                <w:b/>
                <w:bCs/>
                <w:i w:val="0"/>
                <w:iCs w:val="0"/>
              </w:rPr>
              <w:br/>
            </w:r>
            <w:r w:rsidRPr="00291AA5">
              <w:rPr>
                <w:rStyle w:val="Zvraznenie"/>
                <w:rFonts w:ascii="Times New Roman" w:hAnsi="Times New Roman" w:cs="Times New Roman"/>
                <w:i w:val="0"/>
                <w:iCs w:val="0"/>
              </w:rPr>
              <w:t xml:space="preserve">Umiestnenie na SHNŠ do </w:t>
            </w:r>
            <w:r w:rsidR="00663C7A" w:rsidRPr="00291AA5">
              <w:rPr>
                <w:rStyle w:val="Zvraznenie"/>
                <w:rFonts w:ascii="Times New Roman" w:hAnsi="Times New Roman" w:cs="Times New Roman"/>
                <w:i w:val="0"/>
                <w:iCs w:val="0"/>
              </w:rPr>
              <w:t>3</w:t>
            </w:r>
            <w:r w:rsidRPr="00291AA5">
              <w:rPr>
                <w:rStyle w:val="Zvraznenie"/>
                <w:rFonts w:ascii="Times New Roman" w:hAnsi="Times New Roman" w:cs="Times New Roman"/>
                <w:i w:val="0"/>
                <w:iCs w:val="0"/>
              </w:rPr>
              <w:t>. miesta</w:t>
            </w:r>
            <w:r w:rsidRPr="00291AA5">
              <w:rPr>
                <w:rStyle w:val="Zvraznenie"/>
                <w:rFonts w:ascii="Times New Roman" w:hAnsi="Times New Roman" w:cs="Times New Roman"/>
                <w:i w:val="0"/>
                <w:iCs w:val="0"/>
              </w:rPr>
              <w:br/>
              <w:t xml:space="preserve">Umiestnenie na MS do </w:t>
            </w:r>
            <w:r w:rsidR="00751D12">
              <w:rPr>
                <w:rStyle w:val="Zvraznenie"/>
                <w:rFonts w:ascii="Times New Roman" w:hAnsi="Times New Roman" w:cs="Times New Roman"/>
                <w:i w:val="0"/>
                <w:iCs w:val="0"/>
              </w:rPr>
              <w:t>3</w:t>
            </w:r>
            <w:r w:rsidRPr="00291AA5">
              <w:rPr>
                <w:rStyle w:val="Zvraznenie"/>
                <w:rFonts w:ascii="Times New Roman" w:hAnsi="Times New Roman" w:cs="Times New Roman"/>
                <w:i w:val="0"/>
                <w:iCs w:val="0"/>
              </w:rPr>
              <w:t xml:space="preserve">. miesta </w:t>
            </w:r>
            <w:r w:rsidR="00D225C9" w:rsidRPr="00291AA5">
              <w:rPr>
                <w:rStyle w:val="Zvraznenie"/>
                <w:rFonts w:ascii="Times New Roman" w:hAnsi="Times New Roman" w:cs="Times New Roman"/>
                <w:i w:val="0"/>
                <w:iCs w:val="0"/>
              </w:rPr>
              <w:br/>
            </w:r>
            <w:r w:rsidRPr="00291AA5">
              <w:rPr>
                <w:rStyle w:val="Zvraznenie"/>
                <w:rFonts w:ascii="Times New Roman" w:hAnsi="Times New Roman" w:cs="Times New Roman"/>
                <w:i w:val="0"/>
                <w:iCs w:val="0"/>
              </w:rPr>
              <w:t xml:space="preserve">Umiestnenie na ME do </w:t>
            </w:r>
            <w:r w:rsidR="00201B60" w:rsidRPr="00291AA5">
              <w:rPr>
                <w:rStyle w:val="Zvraznenie"/>
                <w:rFonts w:ascii="Times New Roman" w:hAnsi="Times New Roman" w:cs="Times New Roman"/>
                <w:i w:val="0"/>
                <w:iCs w:val="0"/>
              </w:rPr>
              <w:t>1</w:t>
            </w:r>
            <w:r w:rsidRPr="00291AA5">
              <w:rPr>
                <w:rStyle w:val="Zvraznenie"/>
                <w:rFonts w:ascii="Times New Roman" w:hAnsi="Times New Roman" w:cs="Times New Roman"/>
                <w:i w:val="0"/>
                <w:iCs w:val="0"/>
              </w:rPr>
              <w:t xml:space="preserve">. miesta </w:t>
            </w:r>
          </w:p>
        </w:tc>
        <w:tc>
          <w:tcPr>
            <w:tcW w:w="2835" w:type="dxa"/>
            <w:shd w:val="clear" w:color="auto" w:fill="FFFFFF"/>
            <w:vAlign w:val="center"/>
          </w:tcPr>
          <w:p w14:paraId="0EA67198" w14:textId="638ADCD7" w:rsidR="00202189" w:rsidRPr="00291AA5" w:rsidRDefault="00202189" w:rsidP="00A14578">
            <w:pPr>
              <w:rPr>
                <w:rStyle w:val="Zvraznenie"/>
                <w:rFonts w:ascii="Times New Roman" w:hAnsi="Times New Roman" w:cs="Times New Roman"/>
                <w:i w:val="0"/>
                <w:iCs w:val="0"/>
              </w:rPr>
            </w:pPr>
            <w:r w:rsidRPr="00291AA5">
              <w:rPr>
                <w:rStyle w:val="Zvraznenie"/>
                <w:rFonts w:ascii="Times New Roman" w:hAnsi="Times New Roman" w:cs="Times New Roman"/>
                <w:i w:val="0"/>
                <w:iCs w:val="0"/>
              </w:rPr>
              <w:t>do 2</w:t>
            </w:r>
            <w:r w:rsidR="00B647F3">
              <w:rPr>
                <w:rStyle w:val="Zvraznenie"/>
                <w:rFonts w:ascii="Times New Roman" w:hAnsi="Times New Roman" w:cs="Times New Roman"/>
                <w:i w:val="0"/>
                <w:iCs w:val="0"/>
              </w:rPr>
              <w:t>0</w:t>
            </w:r>
            <w:r w:rsidRPr="00291AA5">
              <w:rPr>
                <w:rStyle w:val="Zvraznenie"/>
                <w:rFonts w:ascii="Times New Roman" w:hAnsi="Times New Roman" w:cs="Times New Roman"/>
                <w:i w:val="0"/>
                <w:iCs w:val="0"/>
              </w:rPr>
              <w:t xml:space="preserve"> 000 </w:t>
            </w:r>
            <w:r w:rsidR="00315A5A">
              <w:rPr>
                <w:rStyle w:val="Zvraznenie"/>
                <w:rFonts w:ascii="Times New Roman" w:hAnsi="Times New Roman" w:cs="Times New Roman"/>
                <w:i w:val="0"/>
                <w:iCs w:val="0"/>
              </w:rPr>
              <w:t>eur</w:t>
            </w:r>
          </w:p>
        </w:tc>
      </w:tr>
      <w:tr w:rsidR="00BC3796" w:rsidRPr="00291AA5" w14:paraId="36CBAB9C" w14:textId="77777777" w:rsidTr="00AB7D90">
        <w:tc>
          <w:tcPr>
            <w:tcW w:w="4552" w:type="dxa"/>
            <w:shd w:val="clear" w:color="auto" w:fill="auto"/>
            <w:vAlign w:val="center"/>
          </w:tcPr>
          <w:p w14:paraId="6CC9A341" w14:textId="6ADC9A7A" w:rsidR="00202189" w:rsidRPr="00291AA5" w:rsidRDefault="00202189" w:rsidP="00A14578">
            <w:pPr>
              <w:rPr>
                <w:rStyle w:val="Zvraznenie"/>
                <w:rFonts w:ascii="Times New Roman" w:hAnsi="Times New Roman" w:cs="Times New Roman"/>
                <w:i w:val="0"/>
                <w:iCs w:val="0"/>
              </w:rPr>
            </w:pPr>
            <w:r w:rsidRPr="0080304B">
              <w:rPr>
                <w:rStyle w:val="Zvraznenie"/>
                <w:rFonts w:ascii="Times New Roman" w:hAnsi="Times New Roman" w:cs="Times New Roman"/>
                <w:b/>
                <w:bCs/>
                <w:i w:val="0"/>
                <w:iCs w:val="0"/>
              </w:rPr>
              <w:t>Rozvojová úroveň</w:t>
            </w:r>
            <w:r w:rsidRPr="00291AA5">
              <w:rPr>
                <w:rStyle w:val="Zvraznenie"/>
                <w:rFonts w:ascii="Times New Roman" w:hAnsi="Times New Roman" w:cs="Times New Roman"/>
                <w:i w:val="0"/>
                <w:iCs w:val="0"/>
              </w:rPr>
              <w:br/>
              <w:t>Umiestnenie na MSJ do 10. miesta</w:t>
            </w:r>
            <w:r w:rsidRPr="00291AA5">
              <w:rPr>
                <w:rStyle w:val="Zvraznenie"/>
                <w:rFonts w:ascii="Times New Roman" w:hAnsi="Times New Roman" w:cs="Times New Roman"/>
                <w:i w:val="0"/>
                <w:iCs w:val="0"/>
              </w:rPr>
              <w:br/>
              <w:t>Umiestnenie na MEJ do 8. miesta</w:t>
            </w:r>
            <w:r w:rsidR="005E477F">
              <w:rPr>
                <w:rStyle w:val="Zvraznenie"/>
                <w:rFonts w:ascii="Times New Roman" w:hAnsi="Times New Roman" w:cs="Times New Roman"/>
                <w:i w:val="0"/>
                <w:iCs w:val="0"/>
              </w:rPr>
              <w:br/>
              <w:t>Umiestnenie na MS U23 do 3. miesta</w:t>
            </w:r>
            <w:r w:rsidR="005E477F" w:rsidRPr="00291AA5">
              <w:rPr>
                <w:rStyle w:val="Zvraznenie"/>
                <w:rFonts w:ascii="Times New Roman" w:hAnsi="Times New Roman" w:cs="Times New Roman"/>
                <w:i w:val="0"/>
                <w:iCs w:val="0"/>
              </w:rPr>
              <w:br/>
            </w:r>
            <w:r w:rsidR="005E477F">
              <w:rPr>
                <w:rStyle w:val="Zvraznenie"/>
                <w:rFonts w:ascii="Times New Roman" w:hAnsi="Times New Roman" w:cs="Times New Roman"/>
                <w:i w:val="0"/>
                <w:iCs w:val="0"/>
              </w:rPr>
              <w:t>Umiestnenie na ME U23 do 3. miesta</w:t>
            </w:r>
            <w:r w:rsidRPr="00291AA5">
              <w:rPr>
                <w:rStyle w:val="Zvraznenie"/>
                <w:rFonts w:ascii="Times New Roman" w:hAnsi="Times New Roman" w:cs="Times New Roman"/>
                <w:i w:val="0"/>
                <w:iCs w:val="0"/>
              </w:rPr>
              <w:br/>
            </w:r>
            <w:r w:rsidRPr="0080304B">
              <w:rPr>
                <w:rStyle w:val="Zvraznenie"/>
                <w:rFonts w:ascii="Times New Roman" w:hAnsi="Times New Roman" w:cs="Times New Roman"/>
                <w:b/>
                <w:bCs/>
                <w:i w:val="0"/>
                <w:iCs w:val="0"/>
              </w:rPr>
              <w:t>Rozvojová úroveň – Nezaradené športy</w:t>
            </w:r>
            <w:r w:rsidRPr="00291AA5">
              <w:rPr>
                <w:rStyle w:val="Zvraznenie"/>
                <w:rFonts w:ascii="Times New Roman" w:hAnsi="Times New Roman" w:cs="Times New Roman"/>
                <w:i w:val="0"/>
                <w:iCs w:val="0"/>
              </w:rPr>
              <w:br/>
              <w:t xml:space="preserve">Umiestnenie na MSJ do 3. miesta </w:t>
            </w:r>
            <w:r w:rsidR="00D225C9" w:rsidRPr="00291AA5">
              <w:rPr>
                <w:rStyle w:val="Zvraznenie"/>
                <w:rFonts w:ascii="Times New Roman" w:hAnsi="Times New Roman" w:cs="Times New Roman"/>
                <w:i w:val="0"/>
                <w:iCs w:val="0"/>
              </w:rPr>
              <w:br/>
            </w:r>
            <w:r w:rsidRPr="00291AA5">
              <w:rPr>
                <w:rStyle w:val="Zvraznenie"/>
                <w:rFonts w:ascii="Times New Roman" w:hAnsi="Times New Roman" w:cs="Times New Roman"/>
                <w:i w:val="0"/>
                <w:iCs w:val="0"/>
              </w:rPr>
              <w:t>Umiestnenie na ME</w:t>
            </w:r>
            <w:r w:rsidR="00B17E96" w:rsidRPr="00291AA5">
              <w:rPr>
                <w:rStyle w:val="Zvraznenie"/>
                <w:rFonts w:ascii="Times New Roman" w:hAnsi="Times New Roman" w:cs="Times New Roman"/>
                <w:i w:val="0"/>
                <w:iCs w:val="0"/>
              </w:rPr>
              <w:t>J</w:t>
            </w:r>
            <w:r w:rsidRPr="00291AA5">
              <w:rPr>
                <w:rStyle w:val="Zvraznenie"/>
                <w:rFonts w:ascii="Times New Roman" w:hAnsi="Times New Roman" w:cs="Times New Roman"/>
                <w:i w:val="0"/>
                <w:iCs w:val="0"/>
              </w:rPr>
              <w:t xml:space="preserve"> do 1. miesta </w:t>
            </w:r>
          </w:p>
        </w:tc>
        <w:tc>
          <w:tcPr>
            <w:tcW w:w="2835" w:type="dxa"/>
            <w:shd w:val="clear" w:color="auto" w:fill="FFFFFF"/>
            <w:vAlign w:val="center"/>
          </w:tcPr>
          <w:p w14:paraId="0E88F27F" w14:textId="18EAFAED" w:rsidR="00202189" w:rsidRPr="00291AA5" w:rsidRDefault="00202189" w:rsidP="00A14578">
            <w:pPr>
              <w:rPr>
                <w:rStyle w:val="Zvraznenie"/>
                <w:rFonts w:ascii="Times New Roman" w:hAnsi="Times New Roman" w:cs="Times New Roman"/>
                <w:i w:val="0"/>
                <w:iCs w:val="0"/>
              </w:rPr>
            </w:pPr>
            <w:r w:rsidRPr="00291AA5">
              <w:rPr>
                <w:rStyle w:val="Zvraznenie"/>
                <w:rFonts w:ascii="Times New Roman" w:hAnsi="Times New Roman" w:cs="Times New Roman"/>
                <w:i w:val="0"/>
                <w:iCs w:val="0"/>
              </w:rPr>
              <w:t xml:space="preserve">do 10 000 </w:t>
            </w:r>
            <w:r w:rsidR="00315A5A">
              <w:rPr>
                <w:rStyle w:val="Zvraznenie"/>
                <w:rFonts w:ascii="Times New Roman" w:hAnsi="Times New Roman" w:cs="Times New Roman"/>
                <w:i w:val="0"/>
                <w:iCs w:val="0"/>
              </w:rPr>
              <w:t>eur</w:t>
            </w:r>
          </w:p>
        </w:tc>
      </w:tr>
    </w:tbl>
    <w:p w14:paraId="4C229565" w14:textId="77777777" w:rsidR="0012754D" w:rsidRPr="00291AA5" w:rsidRDefault="0012754D" w:rsidP="00A14578">
      <w:pPr>
        <w:rPr>
          <w:rStyle w:val="Zvraznenie"/>
          <w:rFonts w:ascii="Times New Roman" w:hAnsi="Times New Roman" w:cs="Times New Roman"/>
          <w:i w:val="0"/>
          <w:iCs w:val="0"/>
        </w:rPr>
      </w:pPr>
    </w:p>
    <w:p w14:paraId="65CA2FE3" w14:textId="77777777" w:rsidR="00835EE1" w:rsidRPr="00057021" w:rsidRDefault="00835EE1" w:rsidP="009346A8">
      <w:pPr>
        <w:pStyle w:val="Odsekzoznamu"/>
        <w:numPr>
          <w:ilvl w:val="0"/>
          <w:numId w:val="9"/>
        </w:numPr>
        <w:ind w:left="426" w:hanging="426"/>
        <w:jc w:val="both"/>
        <w:rPr>
          <w:rStyle w:val="Zvraznenie"/>
          <w:rFonts w:ascii="Times New Roman" w:hAnsi="Times New Roman" w:cs="Times New Roman"/>
          <w:i w:val="0"/>
          <w:iCs w:val="0"/>
          <w:sz w:val="24"/>
          <w:szCs w:val="24"/>
        </w:rPr>
      </w:pPr>
      <w:bookmarkStart w:id="8" w:name="_Hlk179760776"/>
      <w:r w:rsidRPr="00057021">
        <w:rPr>
          <w:rStyle w:val="Zvraznenie"/>
          <w:rFonts w:ascii="Times New Roman" w:hAnsi="Times New Roman" w:cs="Times New Roman"/>
          <w:i w:val="0"/>
          <w:iCs w:val="0"/>
          <w:sz w:val="24"/>
          <w:szCs w:val="24"/>
        </w:rPr>
        <w:t xml:space="preserve">Pre výpočet </w:t>
      </w:r>
      <w:r w:rsidRPr="00365E5A">
        <w:rPr>
          <w:rStyle w:val="Zvraznenie"/>
          <w:rFonts w:ascii="Times New Roman" w:hAnsi="Times New Roman" w:cs="Times New Roman"/>
          <w:b/>
          <w:bCs/>
          <w:i w:val="0"/>
          <w:iCs w:val="0"/>
          <w:sz w:val="24"/>
          <w:szCs w:val="24"/>
        </w:rPr>
        <w:t>Základného prí</w:t>
      </w:r>
      <w:r w:rsidR="00954A4A" w:rsidRPr="00365E5A">
        <w:rPr>
          <w:rStyle w:val="Zvraznenie"/>
          <w:rFonts w:ascii="Times New Roman" w:hAnsi="Times New Roman" w:cs="Times New Roman"/>
          <w:b/>
          <w:bCs/>
          <w:i w:val="0"/>
          <w:iCs w:val="0"/>
          <w:sz w:val="24"/>
          <w:szCs w:val="24"/>
        </w:rPr>
        <w:t>s</w:t>
      </w:r>
      <w:r w:rsidRPr="00365E5A">
        <w:rPr>
          <w:rStyle w:val="Zvraznenie"/>
          <w:rFonts w:ascii="Times New Roman" w:hAnsi="Times New Roman" w:cs="Times New Roman"/>
          <w:b/>
          <w:bCs/>
          <w:i w:val="0"/>
          <w:iCs w:val="0"/>
          <w:sz w:val="24"/>
          <w:szCs w:val="24"/>
        </w:rPr>
        <w:t>pevku</w:t>
      </w:r>
      <w:r w:rsidR="009E0E8E" w:rsidRPr="00057021">
        <w:rPr>
          <w:rStyle w:val="Zvraznenie"/>
          <w:rFonts w:ascii="Times New Roman" w:hAnsi="Times New Roman" w:cs="Times New Roman"/>
          <w:i w:val="0"/>
          <w:iCs w:val="0"/>
          <w:sz w:val="24"/>
          <w:szCs w:val="24"/>
        </w:rPr>
        <w:t xml:space="preserve"> pre Zoskupenie individuálnych výkonov v Zaradenej disciplíne sa použije nasledujúci vzorec:</w:t>
      </w:r>
    </w:p>
    <w:p w14:paraId="1952D0F0" w14:textId="5E33FB10" w:rsidR="0012754D" w:rsidRPr="001D11BA" w:rsidRDefault="0012754D" w:rsidP="00F43572">
      <w:pPr>
        <w:ind w:left="426"/>
        <w:jc w:val="both"/>
        <w:rPr>
          <w:rStyle w:val="Zvraznenie"/>
          <w:rFonts w:ascii="Times New Roman" w:hAnsi="Times New Roman" w:cs="Times New Roman"/>
          <w:i w:val="0"/>
          <w:iCs w:val="0"/>
          <w:sz w:val="24"/>
          <w:szCs w:val="24"/>
        </w:rPr>
      </w:pPr>
      <w:proofErr w:type="spellStart"/>
      <w:r w:rsidRPr="001D11BA">
        <w:rPr>
          <w:rStyle w:val="Zvraznenie"/>
          <w:rFonts w:ascii="Times New Roman" w:hAnsi="Times New Roman" w:cs="Times New Roman"/>
          <w:i w:val="0"/>
          <w:iCs w:val="0"/>
          <w:sz w:val="24"/>
          <w:szCs w:val="24"/>
        </w:rPr>
        <w:t>P</w:t>
      </w:r>
      <w:r w:rsidR="008E1413">
        <w:rPr>
          <w:rStyle w:val="Zvraznenie"/>
          <w:rFonts w:ascii="Times New Roman" w:hAnsi="Times New Roman" w:cs="Times New Roman"/>
          <w:i w:val="0"/>
          <w:iCs w:val="0"/>
          <w:sz w:val="24"/>
          <w:szCs w:val="24"/>
        </w:rPr>
        <w:t>z</w:t>
      </w:r>
      <w:proofErr w:type="spellEnd"/>
      <w:r w:rsidRPr="001D11BA">
        <w:rPr>
          <w:rStyle w:val="Zvraznenie"/>
          <w:rFonts w:ascii="Times New Roman" w:hAnsi="Times New Roman" w:cs="Times New Roman"/>
          <w:i w:val="0"/>
          <w:iCs w:val="0"/>
          <w:sz w:val="24"/>
          <w:szCs w:val="24"/>
        </w:rPr>
        <w:t xml:space="preserve"> [eur] = </w:t>
      </w:r>
      <w:proofErr w:type="spellStart"/>
      <w:r w:rsidRPr="001D11BA">
        <w:rPr>
          <w:rStyle w:val="Zvraznenie"/>
          <w:rFonts w:ascii="Times New Roman" w:hAnsi="Times New Roman" w:cs="Times New Roman"/>
          <w:i w:val="0"/>
          <w:iCs w:val="0"/>
          <w:sz w:val="24"/>
          <w:szCs w:val="24"/>
        </w:rPr>
        <w:t>Pu</w:t>
      </w:r>
      <w:proofErr w:type="spellEnd"/>
      <w:r w:rsidRPr="001D11BA">
        <w:rPr>
          <w:rStyle w:val="Zvraznenie"/>
          <w:rFonts w:ascii="Times New Roman" w:hAnsi="Times New Roman" w:cs="Times New Roman"/>
          <w:i w:val="0"/>
          <w:iCs w:val="0"/>
          <w:sz w:val="24"/>
          <w:szCs w:val="24"/>
        </w:rPr>
        <w:t xml:space="preserve"> + </w:t>
      </w:r>
      <w:proofErr w:type="spellStart"/>
      <w:r w:rsidRPr="001D11BA">
        <w:rPr>
          <w:rStyle w:val="Zvraznenie"/>
          <w:rFonts w:ascii="Times New Roman" w:hAnsi="Times New Roman" w:cs="Times New Roman"/>
          <w:i w:val="0"/>
          <w:iCs w:val="0"/>
          <w:sz w:val="24"/>
          <w:szCs w:val="24"/>
        </w:rPr>
        <w:t>Pu</w:t>
      </w:r>
      <w:proofErr w:type="spellEnd"/>
      <w:r w:rsidRPr="001D11BA">
        <w:rPr>
          <w:rStyle w:val="Zvraznenie"/>
          <w:rFonts w:ascii="Times New Roman" w:hAnsi="Times New Roman" w:cs="Times New Roman"/>
          <w:i w:val="0"/>
          <w:iCs w:val="0"/>
          <w:sz w:val="24"/>
          <w:szCs w:val="24"/>
        </w:rPr>
        <w:t xml:space="preserve"> * 0,5 * (Š - 1)</w:t>
      </w:r>
      <w:r w:rsidR="00616526" w:rsidRPr="001D11BA">
        <w:rPr>
          <w:rStyle w:val="Zvraznenie"/>
          <w:rFonts w:ascii="Times New Roman" w:hAnsi="Times New Roman" w:cs="Times New Roman"/>
          <w:i w:val="0"/>
          <w:iCs w:val="0"/>
          <w:sz w:val="24"/>
          <w:szCs w:val="24"/>
        </w:rPr>
        <w:t xml:space="preserve"> </w:t>
      </w:r>
      <w:r w:rsidRPr="001D11BA">
        <w:rPr>
          <w:rStyle w:val="Zvraznenie"/>
          <w:rFonts w:ascii="Times New Roman" w:hAnsi="Times New Roman" w:cs="Times New Roman"/>
          <w:i w:val="0"/>
          <w:iCs w:val="0"/>
          <w:sz w:val="24"/>
          <w:szCs w:val="24"/>
        </w:rPr>
        <w:t xml:space="preserve">alebo </w:t>
      </w:r>
      <w:bookmarkStart w:id="9" w:name="_Hlk89781945"/>
      <w:bookmarkEnd w:id="9"/>
      <w:r w:rsidRPr="00722384">
        <w:rPr>
          <w:rStyle w:val="Zvraznenie"/>
          <w:rFonts w:ascii="Times New Roman" w:hAnsi="Times New Roman" w:cs="Times New Roman"/>
          <w:i w:val="0"/>
          <w:iCs w:val="0"/>
          <w:sz w:val="24"/>
          <w:szCs w:val="24"/>
        </w:rPr>
        <w:t xml:space="preserve">P [eur] = </w:t>
      </w:r>
      <w:proofErr w:type="spellStart"/>
      <w:r w:rsidRPr="00722384">
        <w:rPr>
          <w:rStyle w:val="Zvraznenie"/>
          <w:rFonts w:ascii="Times New Roman" w:hAnsi="Times New Roman" w:cs="Times New Roman"/>
          <w:i w:val="0"/>
          <w:iCs w:val="0"/>
          <w:sz w:val="24"/>
          <w:szCs w:val="24"/>
        </w:rPr>
        <w:t>Pu</w:t>
      </w:r>
      <w:proofErr w:type="spellEnd"/>
      <w:r w:rsidRPr="00722384">
        <w:rPr>
          <w:rStyle w:val="Zvraznenie"/>
          <w:rFonts w:ascii="Times New Roman" w:hAnsi="Times New Roman" w:cs="Times New Roman"/>
          <w:i w:val="0"/>
          <w:iCs w:val="0"/>
          <w:sz w:val="24"/>
          <w:szCs w:val="24"/>
        </w:rPr>
        <w:t xml:space="preserve"> len pre Zoskupenie individuálnych výkonov v Zaradenej disciplíne</w:t>
      </w:r>
      <w:r w:rsidR="005476DA">
        <w:rPr>
          <w:rStyle w:val="Zvraznenie"/>
          <w:rFonts w:ascii="Times New Roman" w:hAnsi="Times New Roman" w:cs="Times New Roman"/>
          <w:i w:val="0"/>
          <w:iCs w:val="0"/>
          <w:sz w:val="24"/>
          <w:szCs w:val="24"/>
        </w:rPr>
        <w:t xml:space="preserve">, </w:t>
      </w:r>
      <w:r w:rsidRPr="001D11BA">
        <w:rPr>
          <w:rStyle w:val="Zvraznenie"/>
          <w:rFonts w:ascii="Times New Roman" w:hAnsi="Times New Roman" w:cs="Times New Roman"/>
          <w:i w:val="0"/>
          <w:iCs w:val="0"/>
          <w:sz w:val="24"/>
          <w:szCs w:val="24"/>
        </w:rPr>
        <w:t>kde</w:t>
      </w:r>
      <w:bookmarkStart w:id="10" w:name="_Hlk89781888"/>
      <w:bookmarkEnd w:id="10"/>
      <w:r w:rsidR="00ED5478" w:rsidRPr="001D11BA">
        <w:rPr>
          <w:rStyle w:val="Zvraznenie"/>
          <w:rFonts w:ascii="Times New Roman" w:hAnsi="Times New Roman" w:cs="Times New Roman"/>
          <w:i w:val="0"/>
          <w:iCs w:val="0"/>
          <w:sz w:val="24"/>
          <w:szCs w:val="24"/>
        </w:rPr>
        <w:t>:</w:t>
      </w:r>
    </w:p>
    <w:p w14:paraId="6B7733FD" w14:textId="583A2161" w:rsidR="0012754D" w:rsidRPr="001D11BA" w:rsidRDefault="0012754D" w:rsidP="00D43A29">
      <w:pPr>
        <w:spacing w:after="0"/>
        <w:ind w:left="425"/>
        <w:contextualSpacing/>
        <w:jc w:val="both"/>
        <w:rPr>
          <w:rStyle w:val="Zvraznenie"/>
          <w:rFonts w:ascii="Times New Roman" w:hAnsi="Times New Roman" w:cs="Times New Roman"/>
          <w:i w:val="0"/>
          <w:iCs w:val="0"/>
          <w:sz w:val="24"/>
          <w:szCs w:val="24"/>
        </w:rPr>
      </w:pPr>
      <w:proofErr w:type="spellStart"/>
      <w:r w:rsidRPr="001D11BA">
        <w:rPr>
          <w:rStyle w:val="Zvraznenie"/>
          <w:rFonts w:ascii="Times New Roman" w:hAnsi="Times New Roman" w:cs="Times New Roman"/>
          <w:i w:val="0"/>
          <w:iCs w:val="0"/>
          <w:sz w:val="24"/>
          <w:szCs w:val="24"/>
        </w:rPr>
        <w:t>P</w:t>
      </w:r>
      <w:r w:rsidR="00823201">
        <w:rPr>
          <w:rStyle w:val="Zvraznenie"/>
          <w:rFonts w:ascii="Times New Roman" w:hAnsi="Times New Roman" w:cs="Times New Roman"/>
          <w:i w:val="0"/>
          <w:iCs w:val="0"/>
          <w:sz w:val="24"/>
          <w:szCs w:val="24"/>
        </w:rPr>
        <w:t>z</w:t>
      </w:r>
      <w:proofErr w:type="spellEnd"/>
      <w:r w:rsidR="0080423F" w:rsidRPr="001D11BA">
        <w:rPr>
          <w:rStyle w:val="Zvraznenie"/>
          <w:rFonts w:ascii="Times New Roman" w:hAnsi="Times New Roman" w:cs="Times New Roman"/>
          <w:i w:val="0"/>
          <w:iCs w:val="0"/>
          <w:sz w:val="24"/>
          <w:szCs w:val="24"/>
        </w:rPr>
        <w:tab/>
        <w:t xml:space="preserve">- </w:t>
      </w:r>
      <w:r w:rsidR="00823201">
        <w:rPr>
          <w:rStyle w:val="Zvraznenie"/>
          <w:rFonts w:ascii="Times New Roman" w:hAnsi="Times New Roman" w:cs="Times New Roman"/>
          <w:i w:val="0"/>
          <w:iCs w:val="0"/>
          <w:sz w:val="24"/>
          <w:szCs w:val="24"/>
        </w:rPr>
        <w:t>Základný p</w:t>
      </w:r>
      <w:r w:rsidRPr="001D11BA">
        <w:rPr>
          <w:rStyle w:val="Zvraznenie"/>
          <w:rFonts w:ascii="Times New Roman" w:hAnsi="Times New Roman" w:cs="Times New Roman"/>
          <w:i w:val="0"/>
          <w:iCs w:val="0"/>
          <w:sz w:val="24"/>
          <w:szCs w:val="24"/>
        </w:rPr>
        <w:t>ríspevok zaokrúhlený na stovky eur nadol,</w:t>
      </w:r>
    </w:p>
    <w:p w14:paraId="5712505E" w14:textId="3D0DD5AD" w:rsidR="0012754D" w:rsidRPr="001D11BA" w:rsidRDefault="0012754D" w:rsidP="00D43A29">
      <w:pPr>
        <w:spacing w:after="0"/>
        <w:ind w:left="425"/>
        <w:contextualSpacing/>
        <w:jc w:val="both"/>
        <w:rPr>
          <w:rStyle w:val="Zvraznenie"/>
          <w:rFonts w:ascii="Times New Roman" w:hAnsi="Times New Roman" w:cs="Times New Roman"/>
          <w:i w:val="0"/>
          <w:iCs w:val="0"/>
          <w:sz w:val="24"/>
          <w:szCs w:val="24"/>
        </w:rPr>
      </w:pPr>
      <w:r w:rsidRPr="001D11BA">
        <w:rPr>
          <w:rStyle w:val="Zvraznenie"/>
          <w:rFonts w:ascii="Times New Roman" w:hAnsi="Times New Roman" w:cs="Times New Roman"/>
          <w:i w:val="0"/>
          <w:iCs w:val="0"/>
          <w:sz w:val="24"/>
          <w:szCs w:val="24"/>
        </w:rPr>
        <w:t>Š</w:t>
      </w:r>
      <w:r w:rsidR="0080423F" w:rsidRPr="001D11BA">
        <w:rPr>
          <w:rStyle w:val="Zvraznenie"/>
          <w:rFonts w:ascii="Times New Roman" w:hAnsi="Times New Roman" w:cs="Times New Roman"/>
          <w:i w:val="0"/>
          <w:iCs w:val="0"/>
          <w:sz w:val="24"/>
          <w:szCs w:val="24"/>
        </w:rPr>
        <w:tab/>
        <w:t xml:space="preserve">- </w:t>
      </w:r>
      <w:r w:rsidR="00417849">
        <w:rPr>
          <w:rStyle w:val="Zvraznenie"/>
          <w:rFonts w:ascii="Times New Roman" w:hAnsi="Times New Roman" w:cs="Times New Roman"/>
          <w:i w:val="0"/>
          <w:iCs w:val="0"/>
          <w:sz w:val="24"/>
          <w:szCs w:val="24"/>
        </w:rPr>
        <w:t>P</w:t>
      </w:r>
      <w:r w:rsidRPr="001D11BA">
        <w:rPr>
          <w:rStyle w:val="Zvraznenie"/>
          <w:rFonts w:ascii="Times New Roman" w:hAnsi="Times New Roman" w:cs="Times New Roman"/>
          <w:i w:val="0"/>
          <w:iCs w:val="0"/>
          <w:sz w:val="24"/>
          <w:szCs w:val="24"/>
        </w:rPr>
        <w:t>očet športovcov v Zoskupení v individuálnom športe,</w:t>
      </w:r>
    </w:p>
    <w:p w14:paraId="74A20FDF" w14:textId="2967770C" w:rsidR="0012754D" w:rsidRPr="001D11BA" w:rsidRDefault="0012754D" w:rsidP="00D43A29">
      <w:pPr>
        <w:spacing w:after="0"/>
        <w:ind w:left="425"/>
        <w:contextualSpacing/>
        <w:jc w:val="both"/>
        <w:rPr>
          <w:rStyle w:val="Zvraznenie"/>
          <w:rFonts w:ascii="Times New Roman" w:hAnsi="Times New Roman" w:cs="Times New Roman"/>
          <w:i w:val="0"/>
          <w:iCs w:val="0"/>
          <w:sz w:val="24"/>
          <w:szCs w:val="24"/>
        </w:rPr>
      </w:pPr>
      <w:proofErr w:type="spellStart"/>
      <w:r w:rsidRPr="001D11BA">
        <w:rPr>
          <w:rStyle w:val="Zvraznenie"/>
          <w:rFonts w:ascii="Times New Roman" w:hAnsi="Times New Roman" w:cs="Times New Roman"/>
          <w:i w:val="0"/>
          <w:iCs w:val="0"/>
          <w:sz w:val="24"/>
          <w:szCs w:val="24"/>
        </w:rPr>
        <w:t>Pu</w:t>
      </w:r>
      <w:proofErr w:type="spellEnd"/>
      <w:r w:rsidR="0080423F" w:rsidRPr="001D11BA">
        <w:rPr>
          <w:rStyle w:val="Zvraznenie"/>
          <w:rFonts w:ascii="Times New Roman" w:hAnsi="Times New Roman" w:cs="Times New Roman"/>
          <w:i w:val="0"/>
          <w:iCs w:val="0"/>
          <w:sz w:val="24"/>
          <w:szCs w:val="24"/>
        </w:rPr>
        <w:tab/>
        <w:t>-</w:t>
      </w:r>
      <w:r w:rsidR="00830FBF" w:rsidRPr="001D11BA">
        <w:rPr>
          <w:rStyle w:val="Zvraznenie"/>
          <w:rFonts w:ascii="Times New Roman" w:hAnsi="Times New Roman" w:cs="Times New Roman"/>
          <w:i w:val="0"/>
          <w:iCs w:val="0"/>
          <w:sz w:val="24"/>
          <w:szCs w:val="24"/>
        </w:rPr>
        <w:t xml:space="preserve"> </w:t>
      </w:r>
      <w:r w:rsidR="009E0E8E" w:rsidRPr="001D11BA">
        <w:rPr>
          <w:rStyle w:val="Zvraznenie"/>
          <w:rFonts w:ascii="Times New Roman" w:hAnsi="Times New Roman" w:cs="Times New Roman"/>
          <w:i w:val="0"/>
          <w:iCs w:val="0"/>
          <w:sz w:val="24"/>
          <w:szCs w:val="24"/>
        </w:rPr>
        <w:t>Základný p</w:t>
      </w:r>
      <w:r w:rsidRPr="001D11BA">
        <w:rPr>
          <w:rStyle w:val="Zvraznenie"/>
          <w:rFonts w:ascii="Times New Roman" w:hAnsi="Times New Roman" w:cs="Times New Roman"/>
          <w:i w:val="0"/>
          <w:iCs w:val="0"/>
          <w:sz w:val="24"/>
          <w:szCs w:val="24"/>
        </w:rPr>
        <w:t xml:space="preserve">ríspevok </w:t>
      </w:r>
      <w:r w:rsidR="00954A4A" w:rsidRPr="001D11BA">
        <w:rPr>
          <w:rStyle w:val="Zvraznenie"/>
          <w:rFonts w:ascii="Times New Roman" w:hAnsi="Times New Roman" w:cs="Times New Roman"/>
          <w:i w:val="0"/>
          <w:iCs w:val="0"/>
          <w:sz w:val="24"/>
          <w:szCs w:val="24"/>
        </w:rPr>
        <w:t xml:space="preserve">na základe </w:t>
      </w:r>
      <w:r w:rsidR="00C96A78">
        <w:rPr>
          <w:rStyle w:val="Zvraznenie"/>
          <w:rFonts w:ascii="Times New Roman" w:hAnsi="Times New Roman" w:cs="Times New Roman"/>
          <w:i w:val="0"/>
          <w:iCs w:val="0"/>
          <w:sz w:val="24"/>
          <w:szCs w:val="24"/>
        </w:rPr>
        <w:t xml:space="preserve">výkonnostnej </w:t>
      </w:r>
      <w:r w:rsidR="00954A4A" w:rsidRPr="001D11BA">
        <w:rPr>
          <w:rStyle w:val="Zvraznenie"/>
          <w:rFonts w:ascii="Times New Roman" w:hAnsi="Times New Roman" w:cs="Times New Roman"/>
          <w:i w:val="0"/>
          <w:iCs w:val="0"/>
          <w:sz w:val="24"/>
          <w:szCs w:val="24"/>
        </w:rPr>
        <w:t xml:space="preserve">úrovne </w:t>
      </w:r>
      <w:r w:rsidRPr="00BC19FB">
        <w:rPr>
          <w:rStyle w:val="Zvraznenie"/>
          <w:rFonts w:ascii="Times New Roman" w:hAnsi="Times New Roman" w:cs="Times New Roman"/>
          <w:i w:val="0"/>
          <w:iCs w:val="0"/>
          <w:sz w:val="24"/>
          <w:szCs w:val="24"/>
        </w:rPr>
        <w:t xml:space="preserve">podľa </w:t>
      </w:r>
      <w:r w:rsidR="00873EAA" w:rsidRPr="00BC19FB">
        <w:rPr>
          <w:rStyle w:val="Zvraznenie"/>
          <w:rFonts w:ascii="Times New Roman" w:hAnsi="Times New Roman" w:cs="Times New Roman"/>
          <w:i w:val="0"/>
          <w:iCs w:val="0"/>
          <w:sz w:val="24"/>
          <w:szCs w:val="24"/>
        </w:rPr>
        <w:t>T</w:t>
      </w:r>
      <w:r w:rsidRPr="00BC19FB">
        <w:rPr>
          <w:rStyle w:val="Zvraznenie"/>
          <w:rFonts w:ascii="Times New Roman" w:hAnsi="Times New Roman" w:cs="Times New Roman"/>
          <w:i w:val="0"/>
          <w:iCs w:val="0"/>
          <w:sz w:val="24"/>
          <w:szCs w:val="24"/>
        </w:rPr>
        <w:t>abuľky č. 1</w:t>
      </w:r>
      <w:r w:rsidR="00392167" w:rsidRPr="00BC19FB">
        <w:rPr>
          <w:rStyle w:val="Zvraznenie"/>
          <w:rFonts w:ascii="Times New Roman" w:hAnsi="Times New Roman" w:cs="Times New Roman"/>
          <w:i w:val="0"/>
          <w:iCs w:val="0"/>
          <w:sz w:val="24"/>
          <w:szCs w:val="24"/>
        </w:rPr>
        <w:t>A</w:t>
      </w:r>
      <w:r w:rsidR="00C52C92" w:rsidRPr="001D11BA">
        <w:rPr>
          <w:rStyle w:val="Zvraznenie"/>
          <w:rFonts w:ascii="Times New Roman" w:hAnsi="Times New Roman" w:cs="Times New Roman"/>
          <w:i w:val="0"/>
          <w:iCs w:val="0"/>
          <w:sz w:val="24"/>
          <w:szCs w:val="24"/>
        </w:rPr>
        <w:t>.</w:t>
      </w:r>
      <w:r w:rsidRPr="001D11BA">
        <w:rPr>
          <w:rStyle w:val="Zvraznenie"/>
          <w:rFonts w:ascii="Times New Roman" w:hAnsi="Times New Roman" w:cs="Times New Roman"/>
          <w:i w:val="0"/>
          <w:iCs w:val="0"/>
          <w:sz w:val="24"/>
          <w:szCs w:val="24"/>
        </w:rPr>
        <w:t xml:space="preserve"> </w:t>
      </w:r>
    </w:p>
    <w:bookmarkEnd w:id="8"/>
    <w:p w14:paraId="0847C32B" w14:textId="77777777" w:rsidR="0012754D" w:rsidRDefault="0012754D" w:rsidP="00A14578">
      <w:pPr>
        <w:rPr>
          <w:rStyle w:val="Zvraznenie"/>
          <w:rFonts w:ascii="Times New Roman" w:hAnsi="Times New Roman" w:cs="Times New Roman"/>
          <w:i w:val="0"/>
          <w:iCs w:val="0"/>
        </w:rPr>
      </w:pPr>
    </w:p>
    <w:p w14:paraId="5BD66B6D" w14:textId="2681E270" w:rsidR="00E3177A" w:rsidRPr="007B4495" w:rsidRDefault="00E3177A" w:rsidP="00204B1C">
      <w:pPr>
        <w:pStyle w:val="Odsekzoznamu"/>
        <w:numPr>
          <w:ilvl w:val="0"/>
          <w:numId w:val="9"/>
        </w:numPr>
        <w:spacing w:after="120"/>
        <w:ind w:left="426" w:hanging="426"/>
        <w:jc w:val="both"/>
        <w:rPr>
          <w:rStyle w:val="Zvraznenie"/>
          <w:rFonts w:ascii="Times New Roman" w:hAnsi="Times New Roman" w:cs="Times New Roman"/>
          <w:i w:val="0"/>
          <w:iCs w:val="0"/>
          <w:sz w:val="24"/>
          <w:szCs w:val="24"/>
        </w:rPr>
      </w:pPr>
      <w:r w:rsidRPr="007B4495">
        <w:rPr>
          <w:rStyle w:val="Zvraznenie"/>
          <w:rFonts w:ascii="Times New Roman" w:hAnsi="Times New Roman" w:cs="Times New Roman"/>
          <w:i w:val="0"/>
          <w:iCs w:val="0"/>
          <w:sz w:val="24"/>
          <w:szCs w:val="24"/>
        </w:rPr>
        <w:t xml:space="preserve">Športovec zaradený do top tímu pre Zaradené odvetvia a Zaradené športy má nárok na </w:t>
      </w:r>
      <w:r w:rsidRPr="00722384">
        <w:rPr>
          <w:rStyle w:val="Zvraznenie"/>
          <w:rFonts w:ascii="Times New Roman" w:hAnsi="Times New Roman" w:cs="Times New Roman"/>
          <w:b/>
          <w:bCs/>
          <w:i w:val="0"/>
          <w:iCs w:val="0"/>
          <w:sz w:val="24"/>
          <w:szCs w:val="24"/>
        </w:rPr>
        <w:t xml:space="preserve">Príspevok </w:t>
      </w:r>
      <w:r w:rsidR="00186B0B">
        <w:rPr>
          <w:rStyle w:val="Zvraznenie"/>
          <w:rFonts w:ascii="Times New Roman" w:hAnsi="Times New Roman" w:cs="Times New Roman"/>
          <w:b/>
          <w:bCs/>
          <w:i w:val="0"/>
          <w:iCs w:val="0"/>
          <w:sz w:val="24"/>
          <w:szCs w:val="24"/>
        </w:rPr>
        <w:t>za</w:t>
      </w:r>
      <w:r w:rsidRPr="00722384">
        <w:rPr>
          <w:rStyle w:val="Zvraznenie"/>
          <w:rFonts w:ascii="Times New Roman" w:hAnsi="Times New Roman" w:cs="Times New Roman"/>
          <w:b/>
          <w:bCs/>
          <w:i w:val="0"/>
          <w:iCs w:val="0"/>
          <w:sz w:val="24"/>
          <w:szCs w:val="24"/>
        </w:rPr>
        <w:t xml:space="preserve"> dosiahnut</w:t>
      </w:r>
      <w:r w:rsidR="00513AB3">
        <w:rPr>
          <w:rStyle w:val="Zvraznenie"/>
          <w:rFonts w:ascii="Times New Roman" w:hAnsi="Times New Roman" w:cs="Times New Roman"/>
          <w:b/>
          <w:bCs/>
          <w:i w:val="0"/>
          <w:iCs w:val="0"/>
          <w:sz w:val="24"/>
          <w:szCs w:val="24"/>
        </w:rPr>
        <w:t>ý</w:t>
      </w:r>
      <w:r w:rsidRPr="00722384">
        <w:rPr>
          <w:rStyle w:val="Zvraznenie"/>
          <w:rFonts w:ascii="Times New Roman" w:hAnsi="Times New Roman" w:cs="Times New Roman"/>
          <w:b/>
          <w:bCs/>
          <w:i w:val="0"/>
          <w:iCs w:val="0"/>
          <w:sz w:val="24"/>
          <w:szCs w:val="24"/>
        </w:rPr>
        <w:t xml:space="preserve"> výsled</w:t>
      </w:r>
      <w:r w:rsidR="00513AB3">
        <w:rPr>
          <w:rStyle w:val="Zvraznenie"/>
          <w:rFonts w:ascii="Times New Roman" w:hAnsi="Times New Roman" w:cs="Times New Roman"/>
          <w:b/>
          <w:bCs/>
          <w:i w:val="0"/>
          <w:iCs w:val="0"/>
          <w:sz w:val="24"/>
          <w:szCs w:val="24"/>
        </w:rPr>
        <w:t>ok</w:t>
      </w:r>
      <w:r w:rsidRPr="007B4495">
        <w:rPr>
          <w:rStyle w:val="Zvraznenie"/>
          <w:rFonts w:ascii="Times New Roman" w:hAnsi="Times New Roman" w:cs="Times New Roman"/>
          <w:i w:val="0"/>
          <w:iCs w:val="0"/>
          <w:sz w:val="24"/>
          <w:szCs w:val="24"/>
        </w:rPr>
        <w:t xml:space="preserve"> (</w:t>
      </w:r>
      <w:proofErr w:type="spellStart"/>
      <w:r w:rsidRPr="007B4495">
        <w:rPr>
          <w:rStyle w:val="Zvraznenie"/>
          <w:rFonts w:ascii="Times New Roman" w:hAnsi="Times New Roman" w:cs="Times New Roman"/>
          <w:i w:val="0"/>
          <w:iCs w:val="0"/>
          <w:sz w:val="24"/>
          <w:szCs w:val="24"/>
        </w:rPr>
        <w:t>Pv</w:t>
      </w:r>
      <w:proofErr w:type="spellEnd"/>
      <w:r w:rsidRPr="007B4495">
        <w:rPr>
          <w:rStyle w:val="Zvraznenie"/>
          <w:rFonts w:ascii="Times New Roman" w:hAnsi="Times New Roman" w:cs="Times New Roman"/>
          <w:i w:val="0"/>
          <w:iCs w:val="0"/>
          <w:sz w:val="24"/>
          <w:szCs w:val="24"/>
        </w:rPr>
        <w:t xml:space="preserve">) </w:t>
      </w:r>
      <w:r w:rsidRPr="00BC19FB">
        <w:rPr>
          <w:rStyle w:val="Zvraznenie"/>
          <w:rFonts w:ascii="Times New Roman" w:hAnsi="Times New Roman" w:cs="Times New Roman"/>
          <w:i w:val="0"/>
          <w:iCs w:val="0"/>
          <w:sz w:val="24"/>
          <w:szCs w:val="24"/>
        </w:rPr>
        <w:t>podľa Tabuľky č. 2</w:t>
      </w:r>
      <w:r w:rsidR="00392167" w:rsidRPr="00BC19FB">
        <w:rPr>
          <w:rStyle w:val="Zvraznenie"/>
          <w:rFonts w:ascii="Times New Roman" w:hAnsi="Times New Roman" w:cs="Times New Roman"/>
          <w:i w:val="0"/>
          <w:iCs w:val="0"/>
          <w:sz w:val="24"/>
          <w:szCs w:val="24"/>
        </w:rPr>
        <w:t>A</w:t>
      </w:r>
      <w:r>
        <w:rPr>
          <w:rStyle w:val="Zvraznenie"/>
          <w:rFonts w:ascii="Times New Roman" w:hAnsi="Times New Roman" w:cs="Times New Roman"/>
          <w:i w:val="0"/>
          <w:iCs w:val="0"/>
          <w:sz w:val="24"/>
          <w:szCs w:val="24"/>
        </w:rPr>
        <w:t>.</w:t>
      </w:r>
    </w:p>
    <w:p w14:paraId="4BE417BA" w14:textId="56CB1661" w:rsidR="00E3177A" w:rsidRPr="009E0CB7" w:rsidRDefault="00E3177A" w:rsidP="00E3177A">
      <w:pPr>
        <w:ind w:left="426"/>
        <w:rPr>
          <w:rStyle w:val="Zvraznenie"/>
          <w:rFonts w:ascii="Times New Roman" w:hAnsi="Times New Roman" w:cs="Times New Roman"/>
          <w:i w:val="0"/>
          <w:iCs w:val="0"/>
          <w:sz w:val="24"/>
          <w:szCs w:val="24"/>
          <w:u w:val="single"/>
        </w:rPr>
      </w:pPr>
      <w:bookmarkStart w:id="11" w:name="_Hlk181568537"/>
      <w:bookmarkStart w:id="12" w:name="_Hlk180355195"/>
      <w:bookmarkStart w:id="13" w:name="_Hlk179758647"/>
      <w:r w:rsidRPr="009E0CB7">
        <w:rPr>
          <w:rStyle w:val="Zvraznenie"/>
          <w:rFonts w:ascii="Times New Roman" w:hAnsi="Times New Roman" w:cs="Times New Roman"/>
          <w:i w:val="0"/>
          <w:iCs w:val="0"/>
          <w:sz w:val="24"/>
          <w:szCs w:val="24"/>
          <w:u w:val="single"/>
        </w:rPr>
        <w:t>Tabuľka č. 2</w:t>
      </w:r>
      <w:r w:rsidR="00417849">
        <w:rPr>
          <w:rStyle w:val="Zvraznenie"/>
          <w:rFonts w:ascii="Times New Roman" w:hAnsi="Times New Roman" w:cs="Times New Roman"/>
          <w:i w:val="0"/>
          <w:iCs w:val="0"/>
          <w:sz w:val="24"/>
          <w:szCs w:val="24"/>
          <w:u w:val="single"/>
        </w:rPr>
        <w:t>A</w:t>
      </w:r>
    </w:p>
    <w:p w14:paraId="086F2054" w14:textId="6176A9DD" w:rsidR="00E3177A" w:rsidRPr="009E0CB7" w:rsidRDefault="00E3177A" w:rsidP="00E3177A">
      <w:pPr>
        <w:ind w:left="426"/>
        <w:jc w:val="both"/>
        <w:rPr>
          <w:rStyle w:val="Zvraznenie"/>
          <w:rFonts w:ascii="Times New Roman" w:hAnsi="Times New Roman" w:cs="Times New Roman"/>
          <w:i w:val="0"/>
          <w:iCs w:val="0"/>
          <w:sz w:val="24"/>
          <w:szCs w:val="24"/>
        </w:rPr>
      </w:pPr>
      <w:proofErr w:type="spellStart"/>
      <w:r w:rsidRPr="009E0CB7">
        <w:rPr>
          <w:rStyle w:val="Zvraznenie"/>
          <w:rFonts w:ascii="Times New Roman" w:hAnsi="Times New Roman" w:cs="Times New Roman"/>
          <w:i w:val="0"/>
          <w:iCs w:val="0"/>
          <w:sz w:val="24"/>
          <w:szCs w:val="24"/>
        </w:rPr>
        <w:t>Pv</w:t>
      </w:r>
      <w:proofErr w:type="spellEnd"/>
      <w:r w:rsidRPr="009E0CB7">
        <w:rPr>
          <w:rStyle w:val="Zvraznenie"/>
          <w:rFonts w:ascii="Times New Roman" w:hAnsi="Times New Roman" w:cs="Times New Roman"/>
          <w:i w:val="0"/>
          <w:iCs w:val="0"/>
          <w:sz w:val="24"/>
          <w:szCs w:val="24"/>
        </w:rPr>
        <w:t xml:space="preserve"> [eur] Príspevok </w:t>
      </w:r>
      <w:r w:rsidR="00191CCA">
        <w:rPr>
          <w:rStyle w:val="Zvraznenie"/>
          <w:rFonts w:ascii="Times New Roman" w:hAnsi="Times New Roman" w:cs="Times New Roman"/>
          <w:i w:val="0"/>
          <w:iCs w:val="0"/>
          <w:sz w:val="24"/>
          <w:szCs w:val="24"/>
        </w:rPr>
        <w:t>za</w:t>
      </w:r>
      <w:r w:rsidRPr="009E0CB7">
        <w:rPr>
          <w:rStyle w:val="Zvraznenie"/>
          <w:rFonts w:ascii="Times New Roman" w:hAnsi="Times New Roman" w:cs="Times New Roman"/>
          <w:i w:val="0"/>
          <w:iCs w:val="0"/>
          <w:sz w:val="24"/>
          <w:szCs w:val="24"/>
        </w:rPr>
        <w:t xml:space="preserve"> dosiahnut</w:t>
      </w:r>
      <w:r w:rsidR="00191CCA">
        <w:rPr>
          <w:rStyle w:val="Zvraznenie"/>
          <w:rFonts w:ascii="Times New Roman" w:hAnsi="Times New Roman" w:cs="Times New Roman"/>
          <w:i w:val="0"/>
          <w:iCs w:val="0"/>
          <w:sz w:val="24"/>
          <w:szCs w:val="24"/>
        </w:rPr>
        <w:t>ý</w:t>
      </w:r>
      <w:r w:rsidRPr="009E0CB7">
        <w:rPr>
          <w:rStyle w:val="Zvraznenie"/>
          <w:rFonts w:ascii="Times New Roman" w:hAnsi="Times New Roman" w:cs="Times New Roman"/>
          <w:i w:val="0"/>
          <w:iCs w:val="0"/>
          <w:sz w:val="24"/>
          <w:szCs w:val="24"/>
        </w:rPr>
        <w:t xml:space="preserve"> výsled</w:t>
      </w:r>
      <w:r w:rsidR="00191CCA">
        <w:rPr>
          <w:rStyle w:val="Zvraznenie"/>
          <w:rFonts w:ascii="Times New Roman" w:hAnsi="Times New Roman" w:cs="Times New Roman"/>
          <w:i w:val="0"/>
          <w:iCs w:val="0"/>
          <w:sz w:val="24"/>
          <w:szCs w:val="24"/>
        </w:rPr>
        <w:t>ok</w:t>
      </w:r>
      <w:r w:rsidRPr="009E0CB7">
        <w:rPr>
          <w:rStyle w:val="Zvraznenie"/>
          <w:rFonts w:ascii="Times New Roman" w:hAnsi="Times New Roman" w:cs="Times New Roman"/>
          <w:i w:val="0"/>
          <w:iCs w:val="0"/>
          <w:sz w:val="24"/>
          <w:szCs w:val="24"/>
        </w:rPr>
        <w:t xml:space="preserve"> pre Zaradené odvetvia a Zaradené športy </w:t>
      </w:r>
    </w:p>
    <w:tbl>
      <w:tblPr>
        <w:tblW w:w="7796" w:type="dxa"/>
        <w:tblInd w:w="421" w:type="dxa"/>
        <w:tblLayout w:type="fixed"/>
        <w:tblCellMar>
          <w:left w:w="70" w:type="dxa"/>
          <w:right w:w="70" w:type="dxa"/>
        </w:tblCellMar>
        <w:tblLook w:val="0000" w:firstRow="0" w:lastRow="0" w:firstColumn="0" w:lastColumn="0" w:noHBand="0" w:noVBand="0"/>
      </w:tblPr>
      <w:tblGrid>
        <w:gridCol w:w="2149"/>
        <w:gridCol w:w="1134"/>
        <w:gridCol w:w="1134"/>
        <w:gridCol w:w="1111"/>
        <w:gridCol w:w="1134"/>
        <w:gridCol w:w="1134"/>
      </w:tblGrid>
      <w:tr w:rsidR="00E3177A" w:rsidRPr="00291AA5" w14:paraId="133B79E5" w14:textId="77777777" w:rsidTr="00BC3E79">
        <w:trPr>
          <w:trHeight w:val="300"/>
        </w:trPr>
        <w:tc>
          <w:tcPr>
            <w:tcW w:w="2149" w:type="dxa"/>
            <w:vMerge w:val="restart"/>
            <w:tcBorders>
              <w:top w:val="single" w:sz="4" w:space="0" w:color="000000"/>
              <w:left w:val="single" w:sz="4" w:space="0" w:color="000000"/>
              <w:right w:val="single" w:sz="4" w:space="0" w:color="000000"/>
            </w:tcBorders>
            <w:shd w:val="clear" w:color="auto" w:fill="D9D9D9"/>
            <w:vAlign w:val="center"/>
          </w:tcPr>
          <w:p w14:paraId="2A37DD41" w14:textId="77777777" w:rsidR="00E3177A" w:rsidRPr="00417849" w:rsidRDefault="00E3177A" w:rsidP="00FF4C2A">
            <w:pPr>
              <w:spacing w:after="0"/>
              <w:rPr>
                <w:rStyle w:val="Zvraznenie"/>
                <w:rFonts w:ascii="Times New Roman" w:hAnsi="Times New Roman" w:cs="Times New Roman"/>
                <w:b/>
                <w:bCs/>
                <w:i w:val="0"/>
                <w:iCs w:val="0"/>
              </w:rPr>
            </w:pPr>
            <w:r w:rsidRPr="00417849">
              <w:rPr>
                <w:rStyle w:val="Zvraznenie"/>
                <w:rFonts w:ascii="Times New Roman" w:hAnsi="Times New Roman" w:cs="Times New Roman"/>
                <w:b/>
                <w:bCs/>
                <w:i w:val="0"/>
                <w:iCs w:val="0"/>
              </w:rPr>
              <w:t>Umiestnenie</w:t>
            </w:r>
          </w:p>
        </w:tc>
        <w:tc>
          <w:tcPr>
            <w:tcW w:w="5647" w:type="dxa"/>
            <w:gridSpan w:val="5"/>
            <w:tcBorders>
              <w:top w:val="single" w:sz="4" w:space="0" w:color="000000"/>
              <w:bottom w:val="single" w:sz="4" w:space="0" w:color="000000"/>
              <w:right w:val="single" w:sz="4" w:space="0" w:color="000000"/>
            </w:tcBorders>
            <w:shd w:val="clear" w:color="auto" w:fill="D9D9D9"/>
            <w:vAlign w:val="bottom"/>
          </w:tcPr>
          <w:p w14:paraId="3C2FDCEE" w14:textId="77777777" w:rsidR="00E3177A" w:rsidRPr="00417849" w:rsidRDefault="00E3177A" w:rsidP="00FF4C2A">
            <w:pPr>
              <w:spacing w:after="0"/>
              <w:jc w:val="center"/>
              <w:rPr>
                <w:rStyle w:val="Zvraznenie"/>
                <w:rFonts w:ascii="Times New Roman" w:hAnsi="Times New Roman" w:cs="Times New Roman"/>
                <w:b/>
                <w:bCs/>
                <w:i w:val="0"/>
                <w:iCs w:val="0"/>
              </w:rPr>
            </w:pPr>
            <w:r w:rsidRPr="00417849">
              <w:rPr>
                <w:rStyle w:val="Zvraznenie"/>
                <w:rFonts w:ascii="Times New Roman" w:hAnsi="Times New Roman" w:cs="Times New Roman"/>
                <w:b/>
                <w:bCs/>
                <w:i w:val="0"/>
                <w:iCs w:val="0"/>
              </w:rPr>
              <w:t>Kategória súťaže</w:t>
            </w:r>
          </w:p>
        </w:tc>
      </w:tr>
      <w:tr w:rsidR="00E3177A" w:rsidRPr="00291AA5" w14:paraId="4F72541E" w14:textId="77777777" w:rsidTr="00BC3E79">
        <w:trPr>
          <w:trHeight w:val="300"/>
        </w:trPr>
        <w:tc>
          <w:tcPr>
            <w:tcW w:w="2149" w:type="dxa"/>
            <w:vMerge/>
            <w:tcBorders>
              <w:left w:val="single" w:sz="4" w:space="0" w:color="000000"/>
              <w:bottom w:val="single" w:sz="4" w:space="0" w:color="auto"/>
              <w:right w:val="single" w:sz="4" w:space="0" w:color="000000"/>
            </w:tcBorders>
            <w:shd w:val="clear" w:color="auto" w:fill="D9D9D9"/>
            <w:vAlign w:val="center"/>
          </w:tcPr>
          <w:p w14:paraId="6BBFFB17" w14:textId="77777777" w:rsidR="00E3177A" w:rsidRPr="00291AA5" w:rsidRDefault="00E3177A" w:rsidP="00FF4C2A">
            <w:pPr>
              <w:spacing w:after="0"/>
              <w:rPr>
                <w:rStyle w:val="Zvraznenie"/>
                <w:rFonts w:ascii="Times New Roman" w:hAnsi="Times New Roman" w:cs="Times New Roman"/>
                <w:i w:val="0"/>
                <w:iCs w:val="0"/>
              </w:rPr>
            </w:pPr>
          </w:p>
        </w:tc>
        <w:tc>
          <w:tcPr>
            <w:tcW w:w="1134" w:type="dxa"/>
            <w:tcBorders>
              <w:top w:val="single" w:sz="4" w:space="0" w:color="000000"/>
              <w:bottom w:val="single" w:sz="4" w:space="0" w:color="000000"/>
              <w:right w:val="single" w:sz="4" w:space="0" w:color="000000"/>
            </w:tcBorders>
            <w:shd w:val="clear" w:color="auto" w:fill="D9D9D9"/>
            <w:vAlign w:val="center"/>
          </w:tcPr>
          <w:p w14:paraId="3F108456" w14:textId="77777777" w:rsidR="00E3177A" w:rsidRPr="00BC3E79" w:rsidRDefault="00E3177A" w:rsidP="00FF4C2A">
            <w:pPr>
              <w:spacing w:after="0"/>
              <w:jc w:val="center"/>
              <w:rPr>
                <w:rStyle w:val="Zvraznenie"/>
                <w:rFonts w:ascii="Times New Roman" w:hAnsi="Times New Roman" w:cs="Times New Roman"/>
                <w:b/>
                <w:bCs/>
                <w:i w:val="0"/>
                <w:iCs w:val="0"/>
                <w:sz w:val="16"/>
                <w:szCs w:val="16"/>
              </w:rPr>
            </w:pPr>
            <w:r w:rsidRPr="00BC3E79">
              <w:rPr>
                <w:rStyle w:val="Zvraznenie"/>
                <w:rFonts w:ascii="Times New Roman" w:hAnsi="Times New Roman" w:cs="Times New Roman"/>
                <w:b/>
                <w:bCs/>
                <w:i w:val="0"/>
                <w:iCs w:val="0"/>
                <w:sz w:val="16"/>
                <w:szCs w:val="16"/>
              </w:rPr>
              <w:t>Hry</w:t>
            </w:r>
          </w:p>
        </w:tc>
        <w:tc>
          <w:tcPr>
            <w:tcW w:w="1134" w:type="dxa"/>
            <w:tcBorders>
              <w:top w:val="single" w:sz="4" w:space="0" w:color="000000"/>
              <w:bottom w:val="single" w:sz="4" w:space="0" w:color="000000"/>
              <w:right w:val="single" w:sz="4" w:space="0" w:color="000000"/>
            </w:tcBorders>
            <w:shd w:val="clear" w:color="auto" w:fill="D9D9D9"/>
            <w:vAlign w:val="center"/>
          </w:tcPr>
          <w:p w14:paraId="77B1AF21" w14:textId="77777777" w:rsidR="00E3177A" w:rsidRPr="00BC3E79" w:rsidRDefault="00E3177A" w:rsidP="00FF4C2A">
            <w:pPr>
              <w:spacing w:after="0"/>
              <w:jc w:val="center"/>
              <w:rPr>
                <w:rStyle w:val="Zvraznenie"/>
                <w:rFonts w:ascii="Times New Roman" w:hAnsi="Times New Roman" w:cs="Times New Roman"/>
                <w:b/>
                <w:bCs/>
                <w:i w:val="0"/>
                <w:iCs w:val="0"/>
                <w:sz w:val="16"/>
                <w:szCs w:val="16"/>
              </w:rPr>
            </w:pPr>
            <w:r w:rsidRPr="00BC3E79">
              <w:rPr>
                <w:rStyle w:val="Zvraznenie"/>
                <w:rFonts w:ascii="Times New Roman" w:hAnsi="Times New Roman" w:cs="Times New Roman"/>
                <w:b/>
                <w:bCs/>
                <w:i w:val="0"/>
                <w:iCs w:val="0"/>
                <w:sz w:val="16"/>
                <w:szCs w:val="16"/>
              </w:rPr>
              <w:t>MS/SP</w:t>
            </w:r>
          </w:p>
        </w:tc>
        <w:tc>
          <w:tcPr>
            <w:tcW w:w="1111" w:type="dxa"/>
            <w:tcBorders>
              <w:top w:val="single" w:sz="4" w:space="0" w:color="000000"/>
              <w:bottom w:val="single" w:sz="4" w:space="0" w:color="000000"/>
              <w:right w:val="single" w:sz="4" w:space="0" w:color="000000"/>
            </w:tcBorders>
            <w:shd w:val="clear" w:color="auto" w:fill="D9D9D9"/>
            <w:vAlign w:val="center"/>
          </w:tcPr>
          <w:p w14:paraId="769887A9" w14:textId="77777777" w:rsidR="00E3177A" w:rsidRPr="00BC3E79" w:rsidRDefault="00E3177A" w:rsidP="00FF4C2A">
            <w:pPr>
              <w:spacing w:after="0"/>
              <w:jc w:val="center"/>
              <w:rPr>
                <w:rStyle w:val="Zvraznenie"/>
                <w:rFonts w:ascii="Times New Roman" w:hAnsi="Times New Roman" w:cs="Times New Roman"/>
                <w:b/>
                <w:bCs/>
                <w:i w:val="0"/>
                <w:iCs w:val="0"/>
                <w:sz w:val="16"/>
                <w:szCs w:val="16"/>
              </w:rPr>
            </w:pPr>
            <w:r w:rsidRPr="00BC3E79">
              <w:rPr>
                <w:rStyle w:val="Zvraznenie"/>
                <w:rFonts w:ascii="Times New Roman" w:hAnsi="Times New Roman" w:cs="Times New Roman"/>
                <w:b/>
                <w:bCs/>
                <w:i w:val="0"/>
                <w:iCs w:val="0"/>
                <w:sz w:val="16"/>
                <w:szCs w:val="16"/>
              </w:rPr>
              <w:t>ME</w:t>
            </w:r>
          </w:p>
        </w:tc>
        <w:tc>
          <w:tcPr>
            <w:tcW w:w="1134" w:type="dxa"/>
            <w:tcBorders>
              <w:top w:val="single" w:sz="4" w:space="0" w:color="000000"/>
              <w:bottom w:val="single" w:sz="4" w:space="0" w:color="000000"/>
              <w:right w:val="single" w:sz="4" w:space="0" w:color="000000"/>
            </w:tcBorders>
            <w:shd w:val="clear" w:color="auto" w:fill="D9D9D9"/>
            <w:vAlign w:val="center"/>
          </w:tcPr>
          <w:p w14:paraId="54995634" w14:textId="763F0893" w:rsidR="00E3177A" w:rsidRPr="00BC3E79" w:rsidRDefault="00E3177A" w:rsidP="00BC3E79">
            <w:pPr>
              <w:spacing w:after="0"/>
              <w:jc w:val="center"/>
              <w:rPr>
                <w:rStyle w:val="Zvraznenie"/>
                <w:rFonts w:ascii="Times New Roman" w:hAnsi="Times New Roman" w:cs="Times New Roman"/>
                <w:b/>
                <w:bCs/>
                <w:i w:val="0"/>
                <w:iCs w:val="0"/>
                <w:sz w:val="16"/>
                <w:szCs w:val="16"/>
              </w:rPr>
            </w:pPr>
            <w:r w:rsidRPr="00BC3E79">
              <w:rPr>
                <w:rStyle w:val="Zvraznenie"/>
                <w:rFonts w:ascii="Times New Roman" w:hAnsi="Times New Roman" w:cs="Times New Roman"/>
                <w:b/>
                <w:bCs/>
                <w:i w:val="0"/>
                <w:iCs w:val="0"/>
                <w:sz w:val="16"/>
                <w:szCs w:val="16"/>
              </w:rPr>
              <w:t>MSJ</w:t>
            </w:r>
            <w:r w:rsidR="00BC3E79" w:rsidRPr="00BC3E79">
              <w:rPr>
                <w:rStyle w:val="Zvraznenie"/>
                <w:rFonts w:ascii="Times New Roman" w:hAnsi="Times New Roman" w:cs="Times New Roman"/>
                <w:b/>
                <w:bCs/>
                <w:i w:val="0"/>
                <w:iCs w:val="0"/>
                <w:sz w:val="16"/>
                <w:szCs w:val="16"/>
              </w:rPr>
              <w:t>/</w:t>
            </w:r>
            <w:r w:rsidR="000E17F0" w:rsidRPr="00BC3E79">
              <w:rPr>
                <w:rStyle w:val="Zvraznenie"/>
                <w:rFonts w:ascii="Times New Roman" w:hAnsi="Times New Roman" w:cs="Times New Roman"/>
                <w:b/>
                <w:bCs/>
                <w:i w:val="0"/>
                <w:iCs w:val="0"/>
                <w:sz w:val="16"/>
                <w:szCs w:val="16"/>
              </w:rPr>
              <w:t>M</w:t>
            </w:r>
            <w:r w:rsidR="00687217">
              <w:rPr>
                <w:rStyle w:val="Zvraznenie"/>
                <w:rFonts w:ascii="Times New Roman" w:hAnsi="Times New Roman" w:cs="Times New Roman"/>
                <w:b/>
                <w:bCs/>
                <w:i w:val="0"/>
                <w:iCs w:val="0"/>
                <w:sz w:val="16"/>
                <w:szCs w:val="16"/>
              </w:rPr>
              <w:t>S</w:t>
            </w:r>
            <w:r w:rsidR="000E17F0" w:rsidRPr="00BC3E79">
              <w:rPr>
                <w:rStyle w:val="Zvraznenie"/>
                <w:rFonts w:ascii="Times New Roman" w:hAnsi="Times New Roman" w:cs="Times New Roman"/>
                <w:b/>
                <w:bCs/>
                <w:i w:val="0"/>
                <w:iCs w:val="0"/>
                <w:sz w:val="16"/>
                <w:szCs w:val="16"/>
              </w:rPr>
              <w:t xml:space="preserve"> U23</w:t>
            </w:r>
          </w:p>
        </w:tc>
        <w:tc>
          <w:tcPr>
            <w:tcW w:w="1134" w:type="dxa"/>
            <w:tcBorders>
              <w:top w:val="single" w:sz="4" w:space="0" w:color="000000"/>
              <w:bottom w:val="single" w:sz="4" w:space="0" w:color="000000"/>
              <w:right w:val="single" w:sz="4" w:space="0" w:color="000000"/>
            </w:tcBorders>
            <w:shd w:val="clear" w:color="auto" w:fill="D9D9D9"/>
            <w:vAlign w:val="center"/>
          </w:tcPr>
          <w:p w14:paraId="198CF3D1" w14:textId="0C6A9219" w:rsidR="00E3177A" w:rsidRPr="00BC3E79" w:rsidRDefault="00E3177A" w:rsidP="00FF4C2A">
            <w:pPr>
              <w:spacing w:after="0"/>
              <w:jc w:val="center"/>
              <w:rPr>
                <w:rStyle w:val="Zvraznenie"/>
                <w:rFonts w:ascii="Times New Roman" w:hAnsi="Times New Roman" w:cs="Times New Roman"/>
                <w:b/>
                <w:bCs/>
                <w:i w:val="0"/>
                <w:iCs w:val="0"/>
                <w:sz w:val="16"/>
                <w:szCs w:val="16"/>
              </w:rPr>
            </w:pPr>
            <w:r w:rsidRPr="00BC3E79">
              <w:rPr>
                <w:rStyle w:val="Zvraznenie"/>
                <w:rFonts w:ascii="Times New Roman" w:hAnsi="Times New Roman" w:cs="Times New Roman"/>
                <w:b/>
                <w:bCs/>
                <w:i w:val="0"/>
                <w:iCs w:val="0"/>
                <w:sz w:val="16"/>
                <w:szCs w:val="16"/>
              </w:rPr>
              <w:t>MEJ</w:t>
            </w:r>
            <w:r w:rsidR="00F00668">
              <w:rPr>
                <w:rStyle w:val="Zvraznenie"/>
                <w:rFonts w:ascii="Times New Roman" w:hAnsi="Times New Roman" w:cs="Times New Roman"/>
                <w:b/>
                <w:bCs/>
                <w:i w:val="0"/>
                <w:iCs w:val="0"/>
                <w:sz w:val="16"/>
                <w:szCs w:val="16"/>
              </w:rPr>
              <w:t>/ME U23</w:t>
            </w:r>
          </w:p>
        </w:tc>
      </w:tr>
      <w:tr w:rsidR="00E3177A" w:rsidRPr="00291AA5" w14:paraId="0CFF1E24" w14:textId="77777777" w:rsidTr="00BC3E79">
        <w:trPr>
          <w:trHeight w:val="300"/>
        </w:trPr>
        <w:tc>
          <w:tcPr>
            <w:tcW w:w="2149" w:type="dxa"/>
            <w:tcBorders>
              <w:top w:val="single" w:sz="4" w:space="0" w:color="auto"/>
              <w:left w:val="single" w:sz="4" w:space="0" w:color="000000"/>
              <w:bottom w:val="single" w:sz="4" w:space="0" w:color="000000"/>
              <w:right w:val="single" w:sz="4" w:space="0" w:color="000000"/>
            </w:tcBorders>
            <w:shd w:val="clear" w:color="auto" w:fill="auto"/>
            <w:vAlign w:val="bottom"/>
          </w:tcPr>
          <w:p w14:paraId="7011EFC4" w14:textId="77777777" w:rsidR="00E3177A" w:rsidRPr="00417849" w:rsidRDefault="00E3177A" w:rsidP="00FF4C2A">
            <w:pPr>
              <w:spacing w:after="0"/>
              <w:rPr>
                <w:rStyle w:val="Zvraznenie"/>
                <w:rFonts w:ascii="Times New Roman" w:hAnsi="Times New Roman" w:cs="Times New Roman"/>
                <w:b/>
                <w:bCs/>
                <w:i w:val="0"/>
                <w:iCs w:val="0"/>
              </w:rPr>
            </w:pPr>
            <w:r w:rsidRPr="00417849">
              <w:rPr>
                <w:rStyle w:val="Zvraznenie"/>
                <w:rFonts w:ascii="Times New Roman" w:hAnsi="Times New Roman" w:cs="Times New Roman"/>
                <w:b/>
                <w:bCs/>
                <w:i w:val="0"/>
                <w:iCs w:val="0"/>
              </w:rPr>
              <w:t>1. miesto</w:t>
            </w:r>
          </w:p>
        </w:tc>
        <w:tc>
          <w:tcPr>
            <w:tcW w:w="1134" w:type="dxa"/>
            <w:tcBorders>
              <w:bottom w:val="single" w:sz="4" w:space="0" w:color="000000"/>
              <w:right w:val="single" w:sz="4" w:space="0" w:color="000000"/>
            </w:tcBorders>
            <w:shd w:val="clear" w:color="auto" w:fill="auto"/>
            <w:vAlign w:val="center"/>
          </w:tcPr>
          <w:p w14:paraId="7B282F7B" w14:textId="77777777" w:rsidR="00E3177A" w:rsidRPr="00291AA5" w:rsidRDefault="00E3177A" w:rsidP="00FF4C2A">
            <w:pPr>
              <w:spacing w:after="0"/>
              <w:jc w:val="center"/>
              <w:rPr>
                <w:rStyle w:val="Zvraznenie"/>
                <w:rFonts w:ascii="Times New Roman" w:hAnsi="Times New Roman" w:cs="Times New Roman"/>
                <w:i w:val="0"/>
                <w:iCs w:val="0"/>
              </w:rPr>
            </w:pPr>
            <w:r>
              <w:rPr>
                <w:rStyle w:val="Zvraznenie"/>
                <w:rFonts w:ascii="Times New Roman" w:hAnsi="Times New Roman" w:cs="Times New Roman"/>
                <w:i w:val="0"/>
                <w:iCs w:val="0"/>
              </w:rPr>
              <w:t>4</w:t>
            </w:r>
            <w:r w:rsidRPr="00291AA5">
              <w:rPr>
                <w:rStyle w:val="Zvraznenie"/>
                <w:rFonts w:ascii="Times New Roman" w:hAnsi="Times New Roman" w:cs="Times New Roman"/>
                <w:i w:val="0"/>
                <w:iCs w:val="0"/>
              </w:rPr>
              <w:t>0 000</w:t>
            </w:r>
          </w:p>
        </w:tc>
        <w:tc>
          <w:tcPr>
            <w:tcW w:w="1134" w:type="dxa"/>
            <w:tcBorders>
              <w:bottom w:val="single" w:sz="4" w:space="0" w:color="000000"/>
              <w:right w:val="single" w:sz="4" w:space="0" w:color="000000"/>
            </w:tcBorders>
            <w:shd w:val="clear" w:color="auto" w:fill="auto"/>
            <w:vAlign w:val="center"/>
          </w:tcPr>
          <w:p w14:paraId="4FB2767F" w14:textId="77777777" w:rsidR="00E3177A" w:rsidRPr="00291AA5" w:rsidRDefault="00E3177A" w:rsidP="00FF4C2A">
            <w:pPr>
              <w:spacing w:after="0"/>
              <w:jc w:val="center"/>
              <w:rPr>
                <w:rStyle w:val="Zvraznenie"/>
                <w:rFonts w:ascii="Times New Roman" w:hAnsi="Times New Roman" w:cs="Times New Roman"/>
                <w:i w:val="0"/>
                <w:iCs w:val="0"/>
              </w:rPr>
            </w:pPr>
            <w:r w:rsidRPr="00291AA5">
              <w:rPr>
                <w:rStyle w:val="Zvraznenie"/>
                <w:rFonts w:ascii="Times New Roman" w:hAnsi="Times New Roman" w:cs="Times New Roman"/>
                <w:i w:val="0"/>
                <w:iCs w:val="0"/>
              </w:rPr>
              <w:t>40 000</w:t>
            </w:r>
          </w:p>
        </w:tc>
        <w:tc>
          <w:tcPr>
            <w:tcW w:w="1111" w:type="dxa"/>
            <w:tcBorders>
              <w:bottom w:val="single" w:sz="4" w:space="0" w:color="000000"/>
              <w:right w:val="single" w:sz="4" w:space="0" w:color="000000"/>
            </w:tcBorders>
            <w:shd w:val="clear" w:color="auto" w:fill="auto"/>
            <w:vAlign w:val="center"/>
          </w:tcPr>
          <w:p w14:paraId="0C78C6DF" w14:textId="77777777" w:rsidR="00E3177A" w:rsidRPr="00291AA5" w:rsidRDefault="00E3177A" w:rsidP="00FF4C2A">
            <w:pPr>
              <w:spacing w:after="0"/>
              <w:jc w:val="center"/>
              <w:rPr>
                <w:rStyle w:val="Zvraznenie"/>
                <w:rFonts w:ascii="Times New Roman" w:hAnsi="Times New Roman" w:cs="Times New Roman"/>
                <w:i w:val="0"/>
                <w:iCs w:val="0"/>
              </w:rPr>
            </w:pPr>
            <w:r w:rsidRPr="00291AA5">
              <w:rPr>
                <w:rStyle w:val="Zvraznenie"/>
                <w:rFonts w:ascii="Times New Roman" w:hAnsi="Times New Roman" w:cs="Times New Roman"/>
                <w:i w:val="0"/>
                <w:iCs w:val="0"/>
              </w:rPr>
              <w:t>20 000</w:t>
            </w:r>
          </w:p>
        </w:tc>
        <w:tc>
          <w:tcPr>
            <w:tcW w:w="1134" w:type="dxa"/>
            <w:tcBorders>
              <w:bottom w:val="single" w:sz="4" w:space="0" w:color="000000"/>
              <w:right w:val="single" w:sz="4" w:space="0" w:color="000000"/>
            </w:tcBorders>
            <w:vAlign w:val="center"/>
          </w:tcPr>
          <w:p w14:paraId="10721F99" w14:textId="77777777" w:rsidR="00E3177A" w:rsidRPr="00291AA5" w:rsidRDefault="00E3177A" w:rsidP="00FF4C2A">
            <w:pPr>
              <w:spacing w:after="0"/>
              <w:jc w:val="center"/>
              <w:rPr>
                <w:rStyle w:val="Zvraznenie"/>
                <w:rFonts w:ascii="Times New Roman" w:hAnsi="Times New Roman" w:cs="Times New Roman"/>
                <w:i w:val="0"/>
                <w:iCs w:val="0"/>
              </w:rPr>
            </w:pPr>
            <w:r>
              <w:rPr>
                <w:rStyle w:val="Zvraznenie"/>
                <w:rFonts w:ascii="Times New Roman" w:hAnsi="Times New Roman" w:cs="Times New Roman"/>
                <w:i w:val="0"/>
                <w:iCs w:val="0"/>
              </w:rPr>
              <w:t>15</w:t>
            </w:r>
            <w:r w:rsidRPr="00291AA5">
              <w:rPr>
                <w:rStyle w:val="Zvraznenie"/>
                <w:rFonts w:ascii="Times New Roman" w:hAnsi="Times New Roman" w:cs="Times New Roman"/>
                <w:i w:val="0"/>
                <w:iCs w:val="0"/>
              </w:rPr>
              <w:t xml:space="preserve"> 000</w:t>
            </w:r>
          </w:p>
        </w:tc>
        <w:tc>
          <w:tcPr>
            <w:tcW w:w="1134" w:type="dxa"/>
            <w:tcBorders>
              <w:bottom w:val="single" w:sz="4" w:space="0" w:color="000000"/>
              <w:right w:val="single" w:sz="4" w:space="0" w:color="000000"/>
            </w:tcBorders>
            <w:vAlign w:val="center"/>
          </w:tcPr>
          <w:p w14:paraId="0532E81C" w14:textId="77777777" w:rsidR="00E3177A" w:rsidRPr="00291AA5" w:rsidRDefault="00E3177A" w:rsidP="00FF4C2A">
            <w:pPr>
              <w:spacing w:after="0"/>
              <w:jc w:val="center"/>
              <w:rPr>
                <w:rStyle w:val="Zvraznenie"/>
                <w:rFonts w:ascii="Times New Roman" w:hAnsi="Times New Roman" w:cs="Times New Roman"/>
                <w:i w:val="0"/>
                <w:iCs w:val="0"/>
              </w:rPr>
            </w:pPr>
            <w:r w:rsidRPr="00291AA5">
              <w:rPr>
                <w:rStyle w:val="Zvraznenie"/>
                <w:rFonts w:ascii="Times New Roman" w:hAnsi="Times New Roman" w:cs="Times New Roman"/>
                <w:i w:val="0"/>
                <w:iCs w:val="0"/>
              </w:rPr>
              <w:t>10 000</w:t>
            </w:r>
          </w:p>
        </w:tc>
      </w:tr>
      <w:tr w:rsidR="00E3177A" w:rsidRPr="00291AA5" w14:paraId="61485317" w14:textId="77777777" w:rsidTr="00BC3E79">
        <w:trPr>
          <w:trHeight w:val="300"/>
        </w:trPr>
        <w:tc>
          <w:tcPr>
            <w:tcW w:w="21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3405C0" w14:textId="77777777" w:rsidR="00E3177A" w:rsidRPr="00417849" w:rsidRDefault="00E3177A" w:rsidP="00FF4C2A">
            <w:pPr>
              <w:spacing w:after="0"/>
              <w:rPr>
                <w:rStyle w:val="Zvraznenie"/>
                <w:rFonts w:ascii="Times New Roman" w:hAnsi="Times New Roman" w:cs="Times New Roman"/>
                <w:b/>
                <w:bCs/>
                <w:i w:val="0"/>
                <w:iCs w:val="0"/>
              </w:rPr>
            </w:pPr>
            <w:r w:rsidRPr="00417849">
              <w:rPr>
                <w:rStyle w:val="Zvraznenie"/>
                <w:rFonts w:ascii="Times New Roman" w:hAnsi="Times New Roman" w:cs="Times New Roman"/>
                <w:b/>
                <w:bCs/>
                <w:i w:val="0"/>
                <w:iCs w:val="0"/>
              </w:rPr>
              <w:lastRenderedPageBreak/>
              <w:t>2.-3. miesto</w:t>
            </w:r>
          </w:p>
        </w:tc>
        <w:tc>
          <w:tcPr>
            <w:tcW w:w="1134" w:type="dxa"/>
            <w:tcBorders>
              <w:top w:val="single" w:sz="4" w:space="0" w:color="000000"/>
              <w:bottom w:val="single" w:sz="4" w:space="0" w:color="000000"/>
              <w:right w:val="single" w:sz="4" w:space="0" w:color="000000"/>
            </w:tcBorders>
            <w:shd w:val="clear" w:color="auto" w:fill="auto"/>
            <w:vAlign w:val="center"/>
          </w:tcPr>
          <w:p w14:paraId="10CD52D8" w14:textId="77777777" w:rsidR="00E3177A" w:rsidRPr="00291AA5" w:rsidRDefault="00E3177A" w:rsidP="00FF4C2A">
            <w:pPr>
              <w:spacing w:after="0"/>
              <w:jc w:val="center"/>
              <w:rPr>
                <w:rStyle w:val="Zvraznenie"/>
                <w:rFonts w:ascii="Times New Roman" w:hAnsi="Times New Roman" w:cs="Times New Roman"/>
                <w:i w:val="0"/>
                <w:iCs w:val="0"/>
              </w:rPr>
            </w:pPr>
            <w:r>
              <w:rPr>
                <w:rStyle w:val="Zvraznenie"/>
                <w:rFonts w:ascii="Times New Roman" w:hAnsi="Times New Roman" w:cs="Times New Roman"/>
                <w:i w:val="0"/>
                <w:iCs w:val="0"/>
              </w:rPr>
              <w:t>3</w:t>
            </w:r>
            <w:r w:rsidRPr="00291AA5">
              <w:rPr>
                <w:rStyle w:val="Zvraznenie"/>
                <w:rFonts w:ascii="Times New Roman" w:hAnsi="Times New Roman" w:cs="Times New Roman"/>
                <w:i w:val="0"/>
                <w:iCs w:val="0"/>
              </w:rPr>
              <w:t>0 000</w:t>
            </w:r>
          </w:p>
        </w:tc>
        <w:tc>
          <w:tcPr>
            <w:tcW w:w="1134" w:type="dxa"/>
            <w:tcBorders>
              <w:top w:val="single" w:sz="4" w:space="0" w:color="000000"/>
              <w:bottom w:val="single" w:sz="4" w:space="0" w:color="000000"/>
              <w:right w:val="single" w:sz="4" w:space="0" w:color="000000"/>
            </w:tcBorders>
            <w:shd w:val="clear" w:color="auto" w:fill="auto"/>
            <w:vAlign w:val="center"/>
          </w:tcPr>
          <w:p w14:paraId="2FEFF5DF" w14:textId="77777777" w:rsidR="00E3177A" w:rsidRPr="00291AA5" w:rsidRDefault="00E3177A" w:rsidP="00FF4C2A">
            <w:pPr>
              <w:spacing w:after="0"/>
              <w:jc w:val="center"/>
              <w:rPr>
                <w:rStyle w:val="Zvraznenie"/>
                <w:rFonts w:ascii="Times New Roman" w:hAnsi="Times New Roman" w:cs="Times New Roman"/>
                <w:i w:val="0"/>
                <w:iCs w:val="0"/>
              </w:rPr>
            </w:pPr>
            <w:r w:rsidRPr="00291AA5">
              <w:rPr>
                <w:rStyle w:val="Zvraznenie"/>
                <w:rFonts w:ascii="Times New Roman" w:hAnsi="Times New Roman" w:cs="Times New Roman"/>
                <w:i w:val="0"/>
                <w:iCs w:val="0"/>
              </w:rPr>
              <w:t>30 000</w:t>
            </w:r>
          </w:p>
        </w:tc>
        <w:tc>
          <w:tcPr>
            <w:tcW w:w="1111" w:type="dxa"/>
            <w:tcBorders>
              <w:top w:val="single" w:sz="4" w:space="0" w:color="000000"/>
              <w:bottom w:val="single" w:sz="4" w:space="0" w:color="000000"/>
              <w:right w:val="single" w:sz="4" w:space="0" w:color="000000"/>
            </w:tcBorders>
            <w:shd w:val="clear" w:color="auto" w:fill="auto"/>
            <w:vAlign w:val="center"/>
          </w:tcPr>
          <w:p w14:paraId="23B837D7" w14:textId="77777777" w:rsidR="00E3177A" w:rsidRPr="00291AA5" w:rsidRDefault="00E3177A" w:rsidP="00FF4C2A">
            <w:pPr>
              <w:spacing w:after="0"/>
              <w:jc w:val="center"/>
              <w:rPr>
                <w:rStyle w:val="Zvraznenie"/>
                <w:rFonts w:ascii="Times New Roman" w:hAnsi="Times New Roman" w:cs="Times New Roman"/>
                <w:i w:val="0"/>
                <w:iCs w:val="0"/>
              </w:rPr>
            </w:pPr>
            <w:r w:rsidRPr="00291AA5">
              <w:rPr>
                <w:rStyle w:val="Zvraznenie"/>
                <w:rFonts w:ascii="Times New Roman" w:hAnsi="Times New Roman" w:cs="Times New Roman"/>
                <w:i w:val="0"/>
                <w:iCs w:val="0"/>
              </w:rPr>
              <w:t>10 000</w:t>
            </w:r>
          </w:p>
        </w:tc>
        <w:tc>
          <w:tcPr>
            <w:tcW w:w="1134" w:type="dxa"/>
            <w:tcBorders>
              <w:top w:val="single" w:sz="4" w:space="0" w:color="000000"/>
              <w:bottom w:val="single" w:sz="4" w:space="0" w:color="000000"/>
              <w:right w:val="single" w:sz="4" w:space="0" w:color="000000"/>
            </w:tcBorders>
            <w:vAlign w:val="center"/>
          </w:tcPr>
          <w:p w14:paraId="6D43060C" w14:textId="77777777" w:rsidR="00E3177A" w:rsidRPr="00291AA5" w:rsidRDefault="00E3177A" w:rsidP="00FF4C2A">
            <w:pPr>
              <w:spacing w:after="0"/>
              <w:jc w:val="center"/>
              <w:rPr>
                <w:rStyle w:val="Zvraznenie"/>
                <w:rFonts w:ascii="Times New Roman" w:hAnsi="Times New Roman" w:cs="Times New Roman"/>
                <w:i w:val="0"/>
                <w:iCs w:val="0"/>
              </w:rPr>
            </w:pPr>
            <w:r w:rsidRPr="00291AA5">
              <w:rPr>
                <w:rStyle w:val="Zvraznenie"/>
                <w:rFonts w:ascii="Times New Roman" w:hAnsi="Times New Roman" w:cs="Times New Roman"/>
                <w:i w:val="0"/>
                <w:iCs w:val="0"/>
              </w:rPr>
              <w:t>10 000</w:t>
            </w:r>
          </w:p>
        </w:tc>
        <w:tc>
          <w:tcPr>
            <w:tcW w:w="1134" w:type="dxa"/>
            <w:tcBorders>
              <w:top w:val="single" w:sz="4" w:space="0" w:color="000000"/>
              <w:bottom w:val="single" w:sz="4" w:space="0" w:color="000000"/>
              <w:right w:val="single" w:sz="4" w:space="0" w:color="000000"/>
            </w:tcBorders>
            <w:vAlign w:val="center"/>
          </w:tcPr>
          <w:p w14:paraId="3F4BFD7C" w14:textId="77777777" w:rsidR="00E3177A" w:rsidRPr="00291AA5" w:rsidRDefault="00E3177A" w:rsidP="00FF4C2A">
            <w:pPr>
              <w:spacing w:after="0"/>
              <w:jc w:val="center"/>
              <w:rPr>
                <w:rStyle w:val="Zvraznenie"/>
                <w:rFonts w:ascii="Times New Roman" w:hAnsi="Times New Roman" w:cs="Times New Roman"/>
                <w:i w:val="0"/>
                <w:iCs w:val="0"/>
              </w:rPr>
            </w:pPr>
            <w:r w:rsidRPr="00291AA5">
              <w:rPr>
                <w:rStyle w:val="Zvraznenie"/>
                <w:rFonts w:ascii="Times New Roman" w:hAnsi="Times New Roman" w:cs="Times New Roman"/>
                <w:i w:val="0"/>
                <w:iCs w:val="0"/>
              </w:rPr>
              <w:t>5 000</w:t>
            </w:r>
          </w:p>
        </w:tc>
      </w:tr>
      <w:tr w:rsidR="00E3177A" w:rsidRPr="00291AA5" w14:paraId="3405AD3F" w14:textId="77777777" w:rsidTr="00BC3E79">
        <w:trPr>
          <w:trHeight w:val="300"/>
        </w:trPr>
        <w:tc>
          <w:tcPr>
            <w:tcW w:w="21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A8796A" w14:textId="77777777" w:rsidR="00E3177A" w:rsidRPr="00417849" w:rsidRDefault="00E3177A" w:rsidP="00FF4C2A">
            <w:pPr>
              <w:spacing w:after="0"/>
              <w:rPr>
                <w:rStyle w:val="Zvraznenie"/>
                <w:rFonts w:ascii="Times New Roman" w:hAnsi="Times New Roman" w:cs="Times New Roman"/>
                <w:b/>
                <w:bCs/>
                <w:i w:val="0"/>
                <w:iCs w:val="0"/>
              </w:rPr>
            </w:pPr>
            <w:r w:rsidRPr="00417849">
              <w:rPr>
                <w:rStyle w:val="Zvraznenie"/>
                <w:rFonts w:ascii="Times New Roman" w:hAnsi="Times New Roman" w:cs="Times New Roman"/>
                <w:b/>
                <w:bCs/>
                <w:i w:val="0"/>
                <w:iCs w:val="0"/>
              </w:rPr>
              <w:t>4. miesto</w:t>
            </w:r>
          </w:p>
        </w:tc>
        <w:tc>
          <w:tcPr>
            <w:tcW w:w="1134" w:type="dxa"/>
            <w:tcBorders>
              <w:top w:val="single" w:sz="4" w:space="0" w:color="000000"/>
              <w:bottom w:val="single" w:sz="4" w:space="0" w:color="000000"/>
              <w:right w:val="single" w:sz="4" w:space="0" w:color="000000"/>
            </w:tcBorders>
            <w:shd w:val="clear" w:color="auto" w:fill="auto"/>
            <w:vAlign w:val="center"/>
          </w:tcPr>
          <w:p w14:paraId="1046AC1B" w14:textId="77777777" w:rsidR="00E3177A" w:rsidRPr="00291AA5" w:rsidRDefault="00E3177A" w:rsidP="00FF4C2A">
            <w:pPr>
              <w:spacing w:after="0"/>
              <w:jc w:val="center"/>
              <w:rPr>
                <w:rStyle w:val="Zvraznenie"/>
                <w:rFonts w:ascii="Times New Roman" w:hAnsi="Times New Roman" w:cs="Times New Roman"/>
                <w:i w:val="0"/>
                <w:iCs w:val="0"/>
              </w:rPr>
            </w:pPr>
            <w:r>
              <w:rPr>
                <w:rStyle w:val="Zvraznenie"/>
                <w:rFonts w:ascii="Times New Roman" w:hAnsi="Times New Roman" w:cs="Times New Roman"/>
                <w:i w:val="0"/>
                <w:iCs w:val="0"/>
              </w:rPr>
              <w:t>2</w:t>
            </w:r>
            <w:r w:rsidRPr="00291AA5">
              <w:rPr>
                <w:rStyle w:val="Zvraznenie"/>
                <w:rFonts w:ascii="Times New Roman" w:hAnsi="Times New Roman" w:cs="Times New Roman"/>
                <w:i w:val="0"/>
                <w:iCs w:val="0"/>
              </w:rPr>
              <w:t>0 000</w:t>
            </w:r>
          </w:p>
        </w:tc>
        <w:tc>
          <w:tcPr>
            <w:tcW w:w="1134" w:type="dxa"/>
            <w:tcBorders>
              <w:top w:val="single" w:sz="4" w:space="0" w:color="000000"/>
              <w:bottom w:val="single" w:sz="4" w:space="0" w:color="000000"/>
              <w:right w:val="single" w:sz="4" w:space="0" w:color="000000"/>
            </w:tcBorders>
            <w:shd w:val="clear" w:color="auto" w:fill="auto"/>
            <w:vAlign w:val="center"/>
          </w:tcPr>
          <w:p w14:paraId="02453E10" w14:textId="77777777" w:rsidR="00E3177A" w:rsidRPr="00291AA5" w:rsidRDefault="00E3177A" w:rsidP="00FF4C2A">
            <w:pPr>
              <w:spacing w:after="0"/>
              <w:jc w:val="center"/>
              <w:rPr>
                <w:rStyle w:val="Zvraznenie"/>
                <w:rFonts w:ascii="Times New Roman" w:hAnsi="Times New Roman" w:cs="Times New Roman"/>
                <w:i w:val="0"/>
                <w:iCs w:val="0"/>
              </w:rPr>
            </w:pPr>
            <w:r w:rsidRPr="00291AA5">
              <w:rPr>
                <w:rStyle w:val="Zvraznenie"/>
                <w:rFonts w:ascii="Times New Roman" w:hAnsi="Times New Roman" w:cs="Times New Roman"/>
                <w:i w:val="0"/>
                <w:iCs w:val="0"/>
              </w:rPr>
              <w:t>20 000</w:t>
            </w:r>
          </w:p>
        </w:tc>
        <w:tc>
          <w:tcPr>
            <w:tcW w:w="1111" w:type="dxa"/>
            <w:tcBorders>
              <w:top w:val="single" w:sz="4" w:space="0" w:color="000000"/>
              <w:bottom w:val="single" w:sz="4" w:space="0" w:color="000000"/>
              <w:right w:val="single" w:sz="4" w:space="0" w:color="000000"/>
            </w:tcBorders>
            <w:shd w:val="clear" w:color="auto" w:fill="auto"/>
            <w:vAlign w:val="center"/>
          </w:tcPr>
          <w:p w14:paraId="356A8C68" w14:textId="77777777" w:rsidR="00E3177A" w:rsidRPr="00291AA5" w:rsidRDefault="00E3177A" w:rsidP="00FF4C2A">
            <w:pPr>
              <w:spacing w:after="0"/>
              <w:jc w:val="center"/>
              <w:rPr>
                <w:rStyle w:val="Zvraznenie"/>
                <w:rFonts w:ascii="Times New Roman" w:hAnsi="Times New Roman" w:cs="Times New Roman"/>
                <w:i w:val="0"/>
                <w:iCs w:val="0"/>
              </w:rPr>
            </w:pPr>
            <w:r w:rsidRPr="00291AA5">
              <w:rPr>
                <w:rStyle w:val="Zvraznenie"/>
                <w:rFonts w:ascii="Times New Roman" w:hAnsi="Times New Roman" w:cs="Times New Roman"/>
                <w:i w:val="0"/>
                <w:iCs w:val="0"/>
              </w:rPr>
              <w:t>5 000</w:t>
            </w:r>
          </w:p>
        </w:tc>
        <w:tc>
          <w:tcPr>
            <w:tcW w:w="1134" w:type="dxa"/>
            <w:tcBorders>
              <w:top w:val="single" w:sz="4" w:space="0" w:color="000000"/>
              <w:bottom w:val="single" w:sz="4" w:space="0" w:color="000000"/>
              <w:right w:val="single" w:sz="4" w:space="0" w:color="000000"/>
            </w:tcBorders>
            <w:vAlign w:val="center"/>
          </w:tcPr>
          <w:p w14:paraId="53994C25" w14:textId="77777777" w:rsidR="00E3177A" w:rsidRPr="00291AA5" w:rsidRDefault="00E3177A" w:rsidP="00FF4C2A">
            <w:pPr>
              <w:spacing w:after="0"/>
              <w:jc w:val="center"/>
              <w:rPr>
                <w:rStyle w:val="Zvraznenie"/>
                <w:rFonts w:ascii="Times New Roman" w:hAnsi="Times New Roman" w:cs="Times New Roman"/>
                <w:i w:val="0"/>
                <w:iCs w:val="0"/>
              </w:rPr>
            </w:pPr>
          </w:p>
        </w:tc>
        <w:tc>
          <w:tcPr>
            <w:tcW w:w="1134" w:type="dxa"/>
            <w:tcBorders>
              <w:top w:val="single" w:sz="4" w:space="0" w:color="000000"/>
              <w:bottom w:val="single" w:sz="4" w:space="0" w:color="000000"/>
              <w:right w:val="single" w:sz="4" w:space="0" w:color="000000"/>
            </w:tcBorders>
            <w:vAlign w:val="center"/>
          </w:tcPr>
          <w:p w14:paraId="3B0B1A88" w14:textId="77777777" w:rsidR="00E3177A" w:rsidRPr="00291AA5" w:rsidRDefault="00E3177A" w:rsidP="00FF4C2A">
            <w:pPr>
              <w:spacing w:after="0"/>
              <w:jc w:val="center"/>
              <w:rPr>
                <w:rStyle w:val="Zvraznenie"/>
                <w:rFonts w:ascii="Times New Roman" w:hAnsi="Times New Roman" w:cs="Times New Roman"/>
                <w:i w:val="0"/>
                <w:iCs w:val="0"/>
              </w:rPr>
            </w:pPr>
          </w:p>
        </w:tc>
      </w:tr>
      <w:tr w:rsidR="00E3177A" w:rsidRPr="00291AA5" w14:paraId="155DD4A7" w14:textId="77777777" w:rsidTr="00BC3E79">
        <w:trPr>
          <w:trHeight w:val="300"/>
        </w:trPr>
        <w:tc>
          <w:tcPr>
            <w:tcW w:w="21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D41B8F" w14:textId="77777777" w:rsidR="00E3177A" w:rsidRPr="00417849" w:rsidRDefault="00E3177A" w:rsidP="00FF4C2A">
            <w:pPr>
              <w:spacing w:after="0"/>
              <w:rPr>
                <w:rStyle w:val="Zvraznenie"/>
                <w:rFonts w:ascii="Times New Roman" w:hAnsi="Times New Roman" w:cs="Times New Roman"/>
                <w:b/>
                <w:bCs/>
                <w:i w:val="0"/>
                <w:iCs w:val="0"/>
              </w:rPr>
            </w:pPr>
            <w:r w:rsidRPr="00417849">
              <w:rPr>
                <w:rStyle w:val="Zvraznenie"/>
                <w:rFonts w:ascii="Times New Roman" w:hAnsi="Times New Roman" w:cs="Times New Roman"/>
                <w:b/>
                <w:bCs/>
                <w:i w:val="0"/>
                <w:iCs w:val="0"/>
              </w:rPr>
              <w:t>5.-8. miesto</w:t>
            </w:r>
          </w:p>
        </w:tc>
        <w:tc>
          <w:tcPr>
            <w:tcW w:w="1134" w:type="dxa"/>
            <w:tcBorders>
              <w:top w:val="single" w:sz="4" w:space="0" w:color="000000"/>
              <w:bottom w:val="single" w:sz="4" w:space="0" w:color="000000"/>
              <w:right w:val="single" w:sz="4" w:space="0" w:color="000000"/>
            </w:tcBorders>
            <w:shd w:val="clear" w:color="auto" w:fill="auto"/>
            <w:vAlign w:val="center"/>
          </w:tcPr>
          <w:p w14:paraId="5C321656" w14:textId="77777777" w:rsidR="00E3177A" w:rsidRPr="00291AA5" w:rsidRDefault="00E3177A" w:rsidP="00FF4C2A">
            <w:pPr>
              <w:spacing w:after="0"/>
              <w:jc w:val="center"/>
              <w:rPr>
                <w:rStyle w:val="Zvraznenie"/>
                <w:rFonts w:ascii="Times New Roman" w:hAnsi="Times New Roman" w:cs="Times New Roman"/>
                <w:i w:val="0"/>
                <w:iCs w:val="0"/>
              </w:rPr>
            </w:pPr>
            <w:r>
              <w:rPr>
                <w:rStyle w:val="Zvraznenie"/>
                <w:rFonts w:ascii="Times New Roman" w:hAnsi="Times New Roman" w:cs="Times New Roman"/>
                <w:i w:val="0"/>
                <w:iCs w:val="0"/>
              </w:rPr>
              <w:t>1</w:t>
            </w:r>
            <w:r w:rsidRPr="00291AA5">
              <w:rPr>
                <w:rStyle w:val="Zvraznenie"/>
                <w:rFonts w:ascii="Times New Roman" w:hAnsi="Times New Roman" w:cs="Times New Roman"/>
                <w:i w:val="0"/>
                <w:iCs w:val="0"/>
              </w:rPr>
              <w:t>0 000</w:t>
            </w:r>
          </w:p>
        </w:tc>
        <w:tc>
          <w:tcPr>
            <w:tcW w:w="1134" w:type="dxa"/>
            <w:tcBorders>
              <w:top w:val="single" w:sz="4" w:space="0" w:color="000000"/>
              <w:bottom w:val="single" w:sz="4" w:space="0" w:color="000000"/>
              <w:right w:val="single" w:sz="4" w:space="0" w:color="000000"/>
            </w:tcBorders>
            <w:shd w:val="clear" w:color="auto" w:fill="auto"/>
            <w:vAlign w:val="center"/>
          </w:tcPr>
          <w:p w14:paraId="088FD5D6" w14:textId="77777777" w:rsidR="00E3177A" w:rsidRPr="00291AA5" w:rsidRDefault="00E3177A" w:rsidP="00FF4C2A">
            <w:pPr>
              <w:spacing w:after="0"/>
              <w:jc w:val="center"/>
              <w:rPr>
                <w:rStyle w:val="Zvraznenie"/>
                <w:rFonts w:ascii="Times New Roman" w:hAnsi="Times New Roman" w:cs="Times New Roman"/>
                <w:i w:val="0"/>
                <w:iCs w:val="0"/>
              </w:rPr>
            </w:pPr>
            <w:r w:rsidRPr="00291AA5">
              <w:rPr>
                <w:rStyle w:val="Zvraznenie"/>
                <w:rFonts w:ascii="Times New Roman" w:hAnsi="Times New Roman" w:cs="Times New Roman"/>
                <w:i w:val="0"/>
                <w:iCs w:val="0"/>
              </w:rPr>
              <w:t>10 000</w:t>
            </w:r>
          </w:p>
        </w:tc>
        <w:tc>
          <w:tcPr>
            <w:tcW w:w="1111" w:type="dxa"/>
            <w:tcBorders>
              <w:top w:val="single" w:sz="4" w:space="0" w:color="000000"/>
              <w:bottom w:val="single" w:sz="4" w:space="0" w:color="000000"/>
              <w:right w:val="single" w:sz="4" w:space="0" w:color="000000"/>
            </w:tcBorders>
            <w:shd w:val="clear" w:color="auto" w:fill="auto"/>
            <w:vAlign w:val="center"/>
          </w:tcPr>
          <w:p w14:paraId="110B1822" w14:textId="77777777" w:rsidR="00E3177A" w:rsidRPr="00291AA5" w:rsidRDefault="00E3177A" w:rsidP="00FF4C2A">
            <w:pPr>
              <w:spacing w:after="0"/>
              <w:jc w:val="center"/>
              <w:rPr>
                <w:rStyle w:val="Zvraznenie"/>
                <w:rFonts w:ascii="Times New Roman" w:hAnsi="Times New Roman" w:cs="Times New Roman"/>
                <w:i w:val="0"/>
                <w:iCs w:val="0"/>
              </w:rPr>
            </w:pPr>
          </w:p>
        </w:tc>
        <w:tc>
          <w:tcPr>
            <w:tcW w:w="1134" w:type="dxa"/>
            <w:tcBorders>
              <w:top w:val="single" w:sz="4" w:space="0" w:color="000000"/>
              <w:bottom w:val="single" w:sz="4" w:space="0" w:color="000000"/>
              <w:right w:val="single" w:sz="4" w:space="0" w:color="000000"/>
            </w:tcBorders>
            <w:vAlign w:val="center"/>
          </w:tcPr>
          <w:p w14:paraId="71A99C53" w14:textId="77777777" w:rsidR="00E3177A" w:rsidRPr="00291AA5" w:rsidRDefault="00E3177A" w:rsidP="00FF4C2A">
            <w:pPr>
              <w:spacing w:after="0"/>
              <w:jc w:val="center"/>
              <w:rPr>
                <w:rStyle w:val="Zvraznenie"/>
                <w:rFonts w:ascii="Times New Roman" w:hAnsi="Times New Roman" w:cs="Times New Roman"/>
                <w:i w:val="0"/>
                <w:iCs w:val="0"/>
              </w:rPr>
            </w:pPr>
          </w:p>
        </w:tc>
        <w:tc>
          <w:tcPr>
            <w:tcW w:w="1134" w:type="dxa"/>
            <w:tcBorders>
              <w:top w:val="single" w:sz="4" w:space="0" w:color="000000"/>
              <w:bottom w:val="single" w:sz="4" w:space="0" w:color="000000"/>
              <w:right w:val="single" w:sz="4" w:space="0" w:color="000000"/>
            </w:tcBorders>
            <w:vAlign w:val="center"/>
          </w:tcPr>
          <w:p w14:paraId="12DF2367" w14:textId="77777777" w:rsidR="00E3177A" w:rsidRPr="00291AA5" w:rsidRDefault="00E3177A" w:rsidP="00FF4C2A">
            <w:pPr>
              <w:spacing w:after="0"/>
              <w:jc w:val="center"/>
              <w:rPr>
                <w:rStyle w:val="Zvraznenie"/>
                <w:rFonts w:ascii="Times New Roman" w:hAnsi="Times New Roman" w:cs="Times New Roman"/>
                <w:i w:val="0"/>
                <w:iCs w:val="0"/>
              </w:rPr>
            </w:pPr>
          </w:p>
        </w:tc>
      </w:tr>
    </w:tbl>
    <w:p w14:paraId="4BB3C0EA" w14:textId="77777777" w:rsidR="00E3177A" w:rsidRPr="00291AA5" w:rsidRDefault="00E3177A" w:rsidP="00E3177A">
      <w:pPr>
        <w:rPr>
          <w:rStyle w:val="Zvraznenie"/>
          <w:rFonts w:ascii="Times New Roman" w:hAnsi="Times New Roman" w:cs="Times New Roman"/>
          <w:i w:val="0"/>
          <w:iCs w:val="0"/>
        </w:rPr>
      </w:pPr>
      <w:bookmarkStart w:id="14" w:name="_Hlk180526915"/>
      <w:bookmarkEnd w:id="11"/>
    </w:p>
    <w:p w14:paraId="49FCBE54" w14:textId="7537BEEE" w:rsidR="00E3177A" w:rsidRPr="000600E1" w:rsidRDefault="00E3177A" w:rsidP="00204B1C">
      <w:pPr>
        <w:pStyle w:val="Odsekzoznamu"/>
        <w:numPr>
          <w:ilvl w:val="0"/>
          <w:numId w:val="9"/>
        </w:numPr>
        <w:ind w:left="426" w:hanging="426"/>
        <w:jc w:val="both"/>
        <w:rPr>
          <w:rStyle w:val="Zvraznenie"/>
          <w:rFonts w:ascii="Times New Roman" w:hAnsi="Times New Roman" w:cs="Times New Roman"/>
          <w:i w:val="0"/>
          <w:iCs w:val="0"/>
          <w:sz w:val="24"/>
          <w:szCs w:val="24"/>
        </w:rPr>
      </w:pPr>
      <w:r w:rsidRPr="000600E1">
        <w:rPr>
          <w:rStyle w:val="Zvraznenie"/>
          <w:rFonts w:ascii="Times New Roman" w:hAnsi="Times New Roman" w:cs="Times New Roman"/>
          <w:i w:val="0"/>
          <w:iCs w:val="0"/>
          <w:sz w:val="24"/>
          <w:szCs w:val="24"/>
        </w:rPr>
        <w:t xml:space="preserve">Pre výpočet Príspevku </w:t>
      </w:r>
      <w:r w:rsidR="00191CCA">
        <w:rPr>
          <w:rStyle w:val="Zvraznenie"/>
          <w:rFonts w:ascii="Times New Roman" w:hAnsi="Times New Roman" w:cs="Times New Roman"/>
          <w:i w:val="0"/>
          <w:iCs w:val="0"/>
          <w:sz w:val="24"/>
          <w:szCs w:val="24"/>
        </w:rPr>
        <w:t>za</w:t>
      </w:r>
      <w:r w:rsidRPr="000600E1">
        <w:rPr>
          <w:rStyle w:val="Zvraznenie"/>
          <w:rFonts w:ascii="Times New Roman" w:hAnsi="Times New Roman" w:cs="Times New Roman"/>
          <w:i w:val="0"/>
          <w:iCs w:val="0"/>
          <w:sz w:val="24"/>
          <w:szCs w:val="24"/>
        </w:rPr>
        <w:t xml:space="preserve"> dosiahnut</w:t>
      </w:r>
      <w:r w:rsidR="002429A8">
        <w:rPr>
          <w:rStyle w:val="Zvraznenie"/>
          <w:rFonts w:ascii="Times New Roman" w:hAnsi="Times New Roman" w:cs="Times New Roman"/>
          <w:i w:val="0"/>
          <w:iCs w:val="0"/>
          <w:sz w:val="24"/>
          <w:szCs w:val="24"/>
        </w:rPr>
        <w:t>ý</w:t>
      </w:r>
      <w:r w:rsidRPr="000600E1">
        <w:rPr>
          <w:rStyle w:val="Zvraznenie"/>
          <w:rFonts w:ascii="Times New Roman" w:hAnsi="Times New Roman" w:cs="Times New Roman"/>
          <w:i w:val="0"/>
          <w:iCs w:val="0"/>
          <w:sz w:val="24"/>
          <w:szCs w:val="24"/>
        </w:rPr>
        <w:t xml:space="preserve"> výsled</w:t>
      </w:r>
      <w:r w:rsidR="002429A8">
        <w:rPr>
          <w:rStyle w:val="Zvraznenie"/>
          <w:rFonts w:ascii="Times New Roman" w:hAnsi="Times New Roman" w:cs="Times New Roman"/>
          <w:i w:val="0"/>
          <w:iCs w:val="0"/>
          <w:sz w:val="24"/>
          <w:szCs w:val="24"/>
        </w:rPr>
        <w:t>ok</w:t>
      </w:r>
      <w:r w:rsidRPr="000600E1">
        <w:rPr>
          <w:rStyle w:val="Zvraznenie"/>
          <w:rFonts w:ascii="Times New Roman" w:hAnsi="Times New Roman" w:cs="Times New Roman"/>
          <w:i w:val="0"/>
          <w:iCs w:val="0"/>
          <w:sz w:val="24"/>
          <w:szCs w:val="24"/>
        </w:rPr>
        <w:t xml:space="preserve"> pre Zoskupenie individuálnych výkonov v Zaradenej disciplíne Zaradeného športu sa použije nasledujúci vzorec:</w:t>
      </w:r>
    </w:p>
    <w:bookmarkEnd w:id="14"/>
    <w:p w14:paraId="001E76E2" w14:textId="76A4ACB0" w:rsidR="00E3177A" w:rsidRPr="000C2108" w:rsidRDefault="00E3177A" w:rsidP="00E3177A">
      <w:pPr>
        <w:ind w:left="426"/>
        <w:jc w:val="both"/>
        <w:rPr>
          <w:rStyle w:val="Zvraznenie"/>
          <w:rFonts w:ascii="Times New Roman" w:hAnsi="Times New Roman" w:cs="Times New Roman"/>
          <w:i w:val="0"/>
          <w:iCs w:val="0"/>
          <w:sz w:val="24"/>
          <w:szCs w:val="24"/>
        </w:rPr>
      </w:pPr>
      <w:proofErr w:type="spellStart"/>
      <w:r w:rsidRPr="00452F82">
        <w:rPr>
          <w:rStyle w:val="Zvraznenie"/>
          <w:rFonts w:ascii="Times New Roman" w:hAnsi="Times New Roman" w:cs="Times New Roman"/>
          <w:i w:val="0"/>
          <w:iCs w:val="0"/>
          <w:sz w:val="24"/>
          <w:szCs w:val="24"/>
        </w:rPr>
        <w:t>Pv</w:t>
      </w:r>
      <w:proofErr w:type="spellEnd"/>
      <w:r w:rsidRPr="00452F82">
        <w:rPr>
          <w:rStyle w:val="Zvraznenie"/>
          <w:rFonts w:ascii="Times New Roman" w:hAnsi="Times New Roman" w:cs="Times New Roman"/>
          <w:i w:val="0"/>
          <w:iCs w:val="0"/>
          <w:sz w:val="24"/>
          <w:szCs w:val="24"/>
        </w:rPr>
        <w:t xml:space="preserve"> [eur] = </w:t>
      </w:r>
      <w:proofErr w:type="spellStart"/>
      <w:r w:rsidRPr="00452F82">
        <w:rPr>
          <w:rStyle w:val="Zvraznenie"/>
          <w:rFonts w:ascii="Times New Roman" w:hAnsi="Times New Roman" w:cs="Times New Roman"/>
          <w:i w:val="0"/>
          <w:iCs w:val="0"/>
          <w:sz w:val="24"/>
          <w:szCs w:val="24"/>
        </w:rPr>
        <w:t>Pu</w:t>
      </w:r>
      <w:proofErr w:type="spellEnd"/>
      <w:r w:rsidRPr="00452F82">
        <w:rPr>
          <w:rStyle w:val="Zvraznenie"/>
          <w:rFonts w:ascii="Times New Roman" w:hAnsi="Times New Roman" w:cs="Times New Roman"/>
          <w:i w:val="0"/>
          <w:iCs w:val="0"/>
          <w:sz w:val="24"/>
          <w:szCs w:val="24"/>
        </w:rPr>
        <w:t xml:space="preserve"> + </w:t>
      </w:r>
      <w:proofErr w:type="spellStart"/>
      <w:r w:rsidRPr="00452F82">
        <w:rPr>
          <w:rStyle w:val="Zvraznenie"/>
          <w:rFonts w:ascii="Times New Roman" w:hAnsi="Times New Roman" w:cs="Times New Roman"/>
          <w:i w:val="0"/>
          <w:iCs w:val="0"/>
          <w:sz w:val="24"/>
          <w:szCs w:val="24"/>
        </w:rPr>
        <w:t>Pu</w:t>
      </w:r>
      <w:proofErr w:type="spellEnd"/>
      <w:r w:rsidRPr="00452F82">
        <w:rPr>
          <w:rStyle w:val="Zvraznenie"/>
          <w:rFonts w:ascii="Times New Roman" w:hAnsi="Times New Roman" w:cs="Times New Roman"/>
          <w:i w:val="0"/>
          <w:iCs w:val="0"/>
          <w:sz w:val="24"/>
          <w:szCs w:val="24"/>
        </w:rPr>
        <w:t xml:space="preserve"> * 0,5 * (Š - 1) alebo </w:t>
      </w:r>
      <w:proofErr w:type="spellStart"/>
      <w:r w:rsidRPr="00452F82">
        <w:rPr>
          <w:rStyle w:val="Zvraznenie"/>
          <w:rFonts w:ascii="Times New Roman" w:hAnsi="Times New Roman" w:cs="Times New Roman"/>
          <w:i w:val="0"/>
          <w:iCs w:val="0"/>
          <w:sz w:val="24"/>
          <w:szCs w:val="24"/>
        </w:rPr>
        <w:t>Pv</w:t>
      </w:r>
      <w:proofErr w:type="spellEnd"/>
      <w:r w:rsidRPr="00452F82">
        <w:rPr>
          <w:rStyle w:val="Zvraznenie"/>
          <w:rFonts w:ascii="Times New Roman" w:hAnsi="Times New Roman" w:cs="Times New Roman"/>
          <w:i w:val="0"/>
          <w:iCs w:val="0"/>
          <w:sz w:val="24"/>
          <w:szCs w:val="24"/>
        </w:rPr>
        <w:t xml:space="preserve"> [eur] = </w:t>
      </w:r>
      <w:proofErr w:type="spellStart"/>
      <w:r w:rsidRPr="00452F82">
        <w:rPr>
          <w:rStyle w:val="Zvraznenie"/>
          <w:rFonts w:ascii="Times New Roman" w:hAnsi="Times New Roman" w:cs="Times New Roman"/>
          <w:i w:val="0"/>
          <w:iCs w:val="0"/>
          <w:sz w:val="24"/>
          <w:szCs w:val="24"/>
        </w:rPr>
        <w:t>Pu</w:t>
      </w:r>
      <w:proofErr w:type="spellEnd"/>
      <w:r w:rsidRPr="00452F82">
        <w:rPr>
          <w:rStyle w:val="Zvraznenie"/>
          <w:rFonts w:ascii="Times New Roman" w:hAnsi="Times New Roman" w:cs="Times New Roman"/>
          <w:i w:val="0"/>
          <w:iCs w:val="0"/>
          <w:sz w:val="24"/>
          <w:szCs w:val="24"/>
        </w:rPr>
        <w:t xml:space="preserve"> len pre Zoskupenie individuálnych výkonov v Zaradenej disciplíne Zaradeného športu, kde</w:t>
      </w:r>
      <w:r>
        <w:rPr>
          <w:rStyle w:val="Zvraznenie"/>
          <w:rFonts w:ascii="Times New Roman" w:hAnsi="Times New Roman" w:cs="Times New Roman"/>
          <w:i w:val="0"/>
          <w:iCs w:val="0"/>
          <w:sz w:val="24"/>
          <w:szCs w:val="24"/>
        </w:rPr>
        <w:t>:</w:t>
      </w:r>
    </w:p>
    <w:p w14:paraId="2BC371D4" w14:textId="7D25825C" w:rsidR="00E3177A" w:rsidRPr="004C1C6F" w:rsidRDefault="00E3177A" w:rsidP="00E3177A">
      <w:pPr>
        <w:spacing w:after="0"/>
        <w:ind w:left="425"/>
        <w:contextualSpacing/>
        <w:rPr>
          <w:rStyle w:val="Zvraznenie"/>
          <w:rFonts w:ascii="Times New Roman" w:hAnsi="Times New Roman" w:cs="Times New Roman"/>
          <w:i w:val="0"/>
          <w:iCs w:val="0"/>
          <w:sz w:val="24"/>
          <w:szCs w:val="24"/>
        </w:rPr>
      </w:pPr>
      <w:proofErr w:type="spellStart"/>
      <w:r w:rsidRPr="004C1C6F">
        <w:rPr>
          <w:rStyle w:val="Zvraznenie"/>
          <w:rFonts w:ascii="Times New Roman" w:hAnsi="Times New Roman" w:cs="Times New Roman"/>
          <w:i w:val="0"/>
          <w:iCs w:val="0"/>
          <w:sz w:val="24"/>
          <w:szCs w:val="24"/>
        </w:rPr>
        <w:t>Pv</w:t>
      </w:r>
      <w:proofErr w:type="spellEnd"/>
      <w:r w:rsidRPr="004C1C6F">
        <w:rPr>
          <w:rStyle w:val="Zvraznenie"/>
          <w:rFonts w:ascii="Times New Roman" w:hAnsi="Times New Roman" w:cs="Times New Roman"/>
          <w:i w:val="0"/>
          <w:iCs w:val="0"/>
          <w:sz w:val="24"/>
          <w:szCs w:val="24"/>
        </w:rPr>
        <w:t xml:space="preserve"> - Príspevok za dosiahnutý výsledok </w:t>
      </w:r>
      <w:r w:rsidR="00532D67">
        <w:rPr>
          <w:rStyle w:val="Zvraznenie"/>
          <w:rFonts w:ascii="Times New Roman" w:hAnsi="Times New Roman" w:cs="Times New Roman"/>
          <w:i w:val="0"/>
          <w:iCs w:val="0"/>
          <w:sz w:val="24"/>
          <w:szCs w:val="24"/>
        </w:rPr>
        <w:t xml:space="preserve">v súťaži </w:t>
      </w:r>
      <w:r w:rsidR="00327227">
        <w:rPr>
          <w:rStyle w:val="Zvraznenie"/>
          <w:rFonts w:ascii="Times New Roman" w:hAnsi="Times New Roman" w:cs="Times New Roman"/>
          <w:i w:val="0"/>
          <w:iCs w:val="0"/>
          <w:sz w:val="24"/>
          <w:szCs w:val="24"/>
        </w:rPr>
        <w:t xml:space="preserve">podľa </w:t>
      </w:r>
      <w:r w:rsidR="00327227" w:rsidRPr="000D61F6">
        <w:rPr>
          <w:rStyle w:val="Zvraznenie"/>
          <w:rFonts w:ascii="Times New Roman" w:hAnsi="Times New Roman" w:cs="Times New Roman"/>
          <w:i w:val="0"/>
          <w:iCs w:val="0"/>
          <w:sz w:val="24"/>
          <w:szCs w:val="24"/>
        </w:rPr>
        <w:t>Tabuľky č. 2A a Tabuľky č. 3A</w:t>
      </w:r>
      <w:r w:rsidR="00327227" w:rsidRPr="004C1C6F">
        <w:rPr>
          <w:rStyle w:val="Zvraznenie"/>
          <w:rFonts w:ascii="Times New Roman" w:hAnsi="Times New Roman" w:cs="Times New Roman"/>
          <w:i w:val="0"/>
          <w:iCs w:val="0"/>
          <w:sz w:val="24"/>
          <w:szCs w:val="24"/>
        </w:rPr>
        <w:t xml:space="preserve"> </w:t>
      </w:r>
      <w:r w:rsidRPr="004C1C6F">
        <w:rPr>
          <w:rStyle w:val="Zvraznenie"/>
          <w:rFonts w:ascii="Times New Roman" w:hAnsi="Times New Roman" w:cs="Times New Roman"/>
          <w:i w:val="0"/>
          <w:iCs w:val="0"/>
          <w:sz w:val="24"/>
          <w:szCs w:val="24"/>
        </w:rPr>
        <w:t>zaokrúhlený na stovky eur nadol,</w:t>
      </w:r>
    </w:p>
    <w:p w14:paraId="03F28E90" w14:textId="77777777" w:rsidR="00E3177A" w:rsidRDefault="00E3177A" w:rsidP="00E3177A">
      <w:pPr>
        <w:spacing w:after="0"/>
        <w:ind w:left="425"/>
        <w:contextualSpacing/>
        <w:rPr>
          <w:rStyle w:val="Zvraznenie"/>
          <w:rFonts w:ascii="Times New Roman" w:hAnsi="Times New Roman" w:cs="Times New Roman"/>
          <w:i w:val="0"/>
          <w:iCs w:val="0"/>
          <w:sz w:val="24"/>
          <w:szCs w:val="24"/>
        </w:rPr>
      </w:pPr>
      <w:r w:rsidRPr="004C1C6F">
        <w:rPr>
          <w:rStyle w:val="Zvraznenie"/>
          <w:rFonts w:ascii="Times New Roman" w:hAnsi="Times New Roman" w:cs="Times New Roman"/>
          <w:i w:val="0"/>
          <w:iCs w:val="0"/>
          <w:sz w:val="24"/>
          <w:szCs w:val="24"/>
        </w:rPr>
        <w:t>Š</w:t>
      </w:r>
      <w:r w:rsidRPr="004C1C6F">
        <w:rPr>
          <w:rStyle w:val="Zvraznenie"/>
          <w:rFonts w:ascii="Times New Roman" w:hAnsi="Times New Roman" w:cs="Times New Roman"/>
          <w:i w:val="0"/>
          <w:iCs w:val="0"/>
          <w:sz w:val="24"/>
          <w:szCs w:val="24"/>
        </w:rPr>
        <w:tab/>
        <w:t>- počet športovcov v Zoskupení v individuálnom športe,</w:t>
      </w:r>
    </w:p>
    <w:p w14:paraId="442B75AE" w14:textId="77777777" w:rsidR="00081ADB" w:rsidRPr="004C1C6F" w:rsidRDefault="00081ADB" w:rsidP="00E3177A">
      <w:pPr>
        <w:spacing w:after="0"/>
        <w:ind w:left="425"/>
        <w:contextualSpacing/>
        <w:rPr>
          <w:rStyle w:val="Zvraznenie"/>
          <w:rFonts w:ascii="Times New Roman" w:hAnsi="Times New Roman" w:cs="Times New Roman"/>
          <w:i w:val="0"/>
          <w:iCs w:val="0"/>
          <w:sz w:val="24"/>
          <w:szCs w:val="24"/>
        </w:rPr>
      </w:pPr>
    </w:p>
    <w:bookmarkEnd w:id="12"/>
    <w:p w14:paraId="2C3F56BF" w14:textId="0ECA7CA5" w:rsidR="00E3177A" w:rsidRPr="004C1C6F" w:rsidRDefault="00E3177A" w:rsidP="00555658">
      <w:pPr>
        <w:pStyle w:val="Odsekzoznamu"/>
        <w:numPr>
          <w:ilvl w:val="0"/>
          <w:numId w:val="9"/>
        </w:numPr>
        <w:spacing w:after="120"/>
        <w:ind w:left="426" w:hanging="426"/>
        <w:rPr>
          <w:rStyle w:val="Zvraznenie"/>
          <w:rFonts w:ascii="Times New Roman" w:hAnsi="Times New Roman" w:cs="Times New Roman"/>
          <w:i w:val="0"/>
          <w:iCs w:val="0"/>
          <w:sz w:val="24"/>
          <w:szCs w:val="24"/>
        </w:rPr>
      </w:pPr>
      <w:r w:rsidRPr="004C1C6F">
        <w:rPr>
          <w:rStyle w:val="Zvraznenie"/>
          <w:rFonts w:ascii="Times New Roman" w:hAnsi="Times New Roman" w:cs="Times New Roman"/>
          <w:i w:val="0"/>
          <w:iCs w:val="0"/>
          <w:sz w:val="24"/>
          <w:szCs w:val="24"/>
        </w:rPr>
        <w:t xml:space="preserve">Športovec zaradený do top tímu pre Nezaradené odvetvia a Nezaradené športy má nárok na Príspevok </w:t>
      </w:r>
      <w:r w:rsidR="002429A8">
        <w:rPr>
          <w:rStyle w:val="Zvraznenie"/>
          <w:rFonts w:ascii="Times New Roman" w:hAnsi="Times New Roman" w:cs="Times New Roman"/>
          <w:i w:val="0"/>
          <w:iCs w:val="0"/>
          <w:sz w:val="24"/>
          <w:szCs w:val="24"/>
        </w:rPr>
        <w:t>za</w:t>
      </w:r>
      <w:r w:rsidRPr="004C1C6F">
        <w:rPr>
          <w:rStyle w:val="Zvraznenie"/>
          <w:rFonts w:ascii="Times New Roman" w:hAnsi="Times New Roman" w:cs="Times New Roman"/>
          <w:i w:val="0"/>
          <w:iCs w:val="0"/>
          <w:sz w:val="24"/>
          <w:szCs w:val="24"/>
        </w:rPr>
        <w:t xml:space="preserve"> dosiahnut</w:t>
      </w:r>
      <w:r w:rsidR="002429A8">
        <w:rPr>
          <w:rStyle w:val="Zvraznenie"/>
          <w:rFonts w:ascii="Times New Roman" w:hAnsi="Times New Roman" w:cs="Times New Roman"/>
          <w:i w:val="0"/>
          <w:iCs w:val="0"/>
          <w:sz w:val="24"/>
          <w:szCs w:val="24"/>
        </w:rPr>
        <w:t>ý</w:t>
      </w:r>
      <w:r w:rsidRPr="004C1C6F">
        <w:rPr>
          <w:rStyle w:val="Zvraznenie"/>
          <w:rFonts w:ascii="Times New Roman" w:hAnsi="Times New Roman" w:cs="Times New Roman"/>
          <w:i w:val="0"/>
          <w:iCs w:val="0"/>
          <w:sz w:val="24"/>
          <w:szCs w:val="24"/>
        </w:rPr>
        <w:t xml:space="preserve"> výsled</w:t>
      </w:r>
      <w:r w:rsidR="002429A8">
        <w:rPr>
          <w:rStyle w:val="Zvraznenie"/>
          <w:rFonts w:ascii="Times New Roman" w:hAnsi="Times New Roman" w:cs="Times New Roman"/>
          <w:i w:val="0"/>
          <w:iCs w:val="0"/>
          <w:sz w:val="24"/>
          <w:szCs w:val="24"/>
        </w:rPr>
        <w:t>ok</w:t>
      </w:r>
      <w:r w:rsidRPr="004C1C6F">
        <w:rPr>
          <w:rStyle w:val="Zvraznenie"/>
          <w:rFonts w:ascii="Times New Roman" w:hAnsi="Times New Roman" w:cs="Times New Roman"/>
          <w:i w:val="0"/>
          <w:iCs w:val="0"/>
          <w:sz w:val="24"/>
          <w:szCs w:val="24"/>
        </w:rPr>
        <w:t xml:space="preserve"> (</w:t>
      </w:r>
      <w:proofErr w:type="spellStart"/>
      <w:r w:rsidRPr="004C1C6F">
        <w:rPr>
          <w:rStyle w:val="Zvraznenie"/>
          <w:rFonts w:ascii="Times New Roman" w:hAnsi="Times New Roman" w:cs="Times New Roman"/>
          <w:i w:val="0"/>
          <w:iCs w:val="0"/>
          <w:sz w:val="24"/>
          <w:szCs w:val="24"/>
        </w:rPr>
        <w:t>Pv</w:t>
      </w:r>
      <w:proofErr w:type="spellEnd"/>
      <w:r w:rsidRPr="004C1C6F">
        <w:rPr>
          <w:rStyle w:val="Zvraznenie"/>
          <w:rFonts w:ascii="Times New Roman" w:hAnsi="Times New Roman" w:cs="Times New Roman"/>
          <w:i w:val="0"/>
          <w:iCs w:val="0"/>
          <w:sz w:val="24"/>
          <w:szCs w:val="24"/>
        </w:rPr>
        <w:t xml:space="preserve">) </w:t>
      </w:r>
      <w:r w:rsidRPr="000D61F6">
        <w:rPr>
          <w:rStyle w:val="Zvraznenie"/>
          <w:rFonts w:ascii="Times New Roman" w:hAnsi="Times New Roman" w:cs="Times New Roman"/>
          <w:i w:val="0"/>
          <w:iCs w:val="0"/>
          <w:sz w:val="24"/>
          <w:szCs w:val="24"/>
        </w:rPr>
        <w:t>podľa Tabuľky č. 3</w:t>
      </w:r>
      <w:r w:rsidR="00F1111B" w:rsidRPr="000D61F6">
        <w:rPr>
          <w:rStyle w:val="Zvraznenie"/>
          <w:rFonts w:ascii="Times New Roman" w:hAnsi="Times New Roman" w:cs="Times New Roman"/>
          <w:i w:val="0"/>
          <w:iCs w:val="0"/>
          <w:sz w:val="24"/>
          <w:szCs w:val="24"/>
        </w:rPr>
        <w:t>A</w:t>
      </w:r>
      <w:r w:rsidRPr="004C1C6F">
        <w:rPr>
          <w:rStyle w:val="Zvraznenie"/>
          <w:rFonts w:ascii="Times New Roman" w:hAnsi="Times New Roman" w:cs="Times New Roman"/>
          <w:i w:val="0"/>
          <w:iCs w:val="0"/>
          <w:sz w:val="24"/>
          <w:szCs w:val="24"/>
        </w:rPr>
        <w:t xml:space="preserve">. </w:t>
      </w:r>
    </w:p>
    <w:p w14:paraId="14EF9A9B" w14:textId="091C8D6D" w:rsidR="00E3177A" w:rsidRPr="004C1C6F" w:rsidRDefault="00E3177A" w:rsidP="00E3177A">
      <w:pPr>
        <w:ind w:left="426"/>
        <w:rPr>
          <w:rStyle w:val="Zvraznenie"/>
          <w:rFonts w:ascii="Times New Roman" w:hAnsi="Times New Roman" w:cs="Times New Roman"/>
          <w:i w:val="0"/>
          <w:iCs w:val="0"/>
          <w:sz w:val="24"/>
          <w:szCs w:val="24"/>
          <w:u w:val="single"/>
        </w:rPr>
      </w:pPr>
      <w:r w:rsidRPr="004C1C6F">
        <w:rPr>
          <w:rStyle w:val="Zvraznenie"/>
          <w:rFonts w:ascii="Times New Roman" w:hAnsi="Times New Roman" w:cs="Times New Roman"/>
          <w:i w:val="0"/>
          <w:iCs w:val="0"/>
          <w:sz w:val="24"/>
          <w:szCs w:val="24"/>
          <w:u w:val="single"/>
        </w:rPr>
        <w:t xml:space="preserve">Tabuľka č. </w:t>
      </w:r>
      <w:r>
        <w:rPr>
          <w:rStyle w:val="Zvraznenie"/>
          <w:rFonts w:ascii="Times New Roman" w:hAnsi="Times New Roman" w:cs="Times New Roman"/>
          <w:i w:val="0"/>
          <w:iCs w:val="0"/>
          <w:sz w:val="24"/>
          <w:szCs w:val="24"/>
          <w:u w:val="single"/>
        </w:rPr>
        <w:t>3</w:t>
      </w:r>
      <w:r w:rsidR="00F1111B">
        <w:rPr>
          <w:rStyle w:val="Zvraznenie"/>
          <w:rFonts w:ascii="Times New Roman" w:hAnsi="Times New Roman" w:cs="Times New Roman"/>
          <w:i w:val="0"/>
          <w:iCs w:val="0"/>
          <w:sz w:val="24"/>
          <w:szCs w:val="24"/>
          <w:u w:val="single"/>
        </w:rPr>
        <w:t>A</w:t>
      </w:r>
    </w:p>
    <w:p w14:paraId="470AEF25" w14:textId="77777777" w:rsidR="00E3177A" w:rsidRPr="004C1C6F" w:rsidRDefault="00E3177A" w:rsidP="00E3177A">
      <w:pPr>
        <w:ind w:left="426"/>
        <w:rPr>
          <w:rStyle w:val="Zvraznenie"/>
          <w:rFonts w:ascii="Times New Roman" w:hAnsi="Times New Roman" w:cs="Times New Roman"/>
          <w:i w:val="0"/>
          <w:iCs w:val="0"/>
          <w:sz w:val="24"/>
          <w:szCs w:val="24"/>
        </w:rPr>
      </w:pPr>
      <w:proofErr w:type="spellStart"/>
      <w:r w:rsidRPr="004C1C6F">
        <w:rPr>
          <w:rStyle w:val="Zvraznenie"/>
          <w:rFonts w:ascii="Times New Roman" w:hAnsi="Times New Roman" w:cs="Times New Roman"/>
          <w:i w:val="0"/>
          <w:iCs w:val="0"/>
          <w:sz w:val="24"/>
          <w:szCs w:val="24"/>
        </w:rPr>
        <w:t>Pv</w:t>
      </w:r>
      <w:proofErr w:type="spellEnd"/>
      <w:r w:rsidRPr="004C1C6F">
        <w:rPr>
          <w:rStyle w:val="Zvraznenie"/>
          <w:rFonts w:ascii="Times New Roman" w:hAnsi="Times New Roman" w:cs="Times New Roman"/>
          <w:i w:val="0"/>
          <w:iCs w:val="0"/>
          <w:sz w:val="24"/>
          <w:szCs w:val="24"/>
        </w:rPr>
        <w:t xml:space="preserve"> [eur] Príspevok pre športovca na základe dosiahnutého výsledku pre Nezaradené odvetvia a Nezaradené športy </w:t>
      </w:r>
    </w:p>
    <w:tbl>
      <w:tblPr>
        <w:tblW w:w="0" w:type="auto"/>
        <w:tblInd w:w="421" w:type="dxa"/>
        <w:tblLayout w:type="fixed"/>
        <w:tblCellMar>
          <w:left w:w="70" w:type="dxa"/>
          <w:right w:w="70" w:type="dxa"/>
        </w:tblCellMar>
        <w:tblLook w:val="0000" w:firstRow="0" w:lastRow="0" w:firstColumn="0" w:lastColumn="0" w:noHBand="0" w:noVBand="0"/>
      </w:tblPr>
      <w:tblGrid>
        <w:gridCol w:w="2149"/>
        <w:gridCol w:w="1134"/>
        <w:gridCol w:w="1134"/>
        <w:gridCol w:w="992"/>
        <w:gridCol w:w="986"/>
        <w:gridCol w:w="986"/>
      </w:tblGrid>
      <w:tr w:rsidR="00E3177A" w:rsidRPr="00291AA5" w14:paraId="3AFFDC18" w14:textId="77777777" w:rsidTr="00FF4C2A">
        <w:trPr>
          <w:trHeight w:val="300"/>
        </w:trPr>
        <w:tc>
          <w:tcPr>
            <w:tcW w:w="2149" w:type="dxa"/>
            <w:vMerge w:val="restart"/>
            <w:tcBorders>
              <w:top w:val="single" w:sz="4" w:space="0" w:color="000000"/>
              <w:left w:val="single" w:sz="4" w:space="0" w:color="000000"/>
              <w:right w:val="single" w:sz="4" w:space="0" w:color="000000"/>
            </w:tcBorders>
            <w:shd w:val="clear" w:color="auto" w:fill="D9D9D9"/>
            <w:vAlign w:val="center"/>
          </w:tcPr>
          <w:p w14:paraId="0985392F" w14:textId="77777777" w:rsidR="00E3177A" w:rsidRPr="00F1111B" w:rsidRDefault="00E3177A" w:rsidP="00FF4C2A">
            <w:pPr>
              <w:spacing w:after="0"/>
              <w:rPr>
                <w:rStyle w:val="Zvraznenie"/>
                <w:rFonts w:ascii="Times New Roman" w:hAnsi="Times New Roman" w:cs="Times New Roman"/>
                <w:b/>
                <w:bCs/>
                <w:i w:val="0"/>
                <w:iCs w:val="0"/>
              </w:rPr>
            </w:pPr>
            <w:r w:rsidRPr="00F1111B">
              <w:rPr>
                <w:rStyle w:val="Zvraznenie"/>
                <w:rFonts w:ascii="Times New Roman" w:hAnsi="Times New Roman" w:cs="Times New Roman"/>
                <w:b/>
                <w:bCs/>
                <w:i w:val="0"/>
                <w:iCs w:val="0"/>
              </w:rPr>
              <w:t>Umiestnenie</w:t>
            </w:r>
          </w:p>
        </w:tc>
        <w:tc>
          <w:tcPr>
            <w:tcW w:w="5232" w:type="dxa"/>
            <w:gridSpan w:val="5"/>
            <w:tcBorders>
              <w:top w:val="single" w:sz="4" w:space="0" w:color="000000"/>
              <w:bottom w:val="single" w:sz="4" w:space="0" w:color="000000"/>
              <w:right w:val="single" w:sz="4" w:space="0" w:color="000000"/>
            </w:tcBorders>
            <w:shd w:val="clear" w:color="auto" w:fill="D9D9D9"/>
            <w:vAlign w:val="center"/>
          </w:tcPr>
          <w:p w14:paraId="56EF7246" w14:textId="77777777" w:rsidR="00E3177A" w:rsidRPr="00F1111B" w:rsidRDefault="00E3177A" w:rsidP="00FF4C2A">
            <w:pPr>
              <w:spacing w:after="0"/>
              <w:jc w:val="center"/>
              <w:rPr>
                <w:rStyle w:val="Zvraznenie"/>
                <w:rFonts w:ascii="Times New Roman" w:hAnsi="Times New Roman" w:cs="Times New Roman"/>
                <w:b/>
                <w:bCs/>
                <w:i w:val="0"/>
                <w:iCs w:val="0"/>
              </w:rPr>
            </w:pPr>
            <w:r w:rsidRPr="00F1111B">
              <w:rPr>
                <w:rStyle w:val="Zvraznenie"/>
                <w:rFonts w:ascii="Times New Roman" w:hAnsi="Times New Roman" w:cs="Times New Roman"/>
                <w:b/>
                <w:bCs/>
                <w:i w:val="0"/>
                <w:iCs w:val="0"/>
              </w:rPr>
              <w:t>Kategória súťaže</w:t>
            </w:r>
          </w:p>
        </w:tc>
      </w:tr>
      <w:tr w:rsidR="00E3177A" w:rsidRPr="00291AA5" w14:paraId="33418F6E" w14:textId="77777777" w:rsidTr="00FF4C2A">
        <w:trPr>
          <w:trHeight w:val="300"/>
        </w:trPr>
        <w:tc>
          <w:tcPr>
            <w:tcW w:w="2149" w:type="dxa"/>
            <w:vMerge/>
            <w:tcBorders>
              <w:left w:val="single" w:sz="4" w:space="0" w:color="000000"/>
              <w:bottom w:val="single" w:sz="4" w:space="0" w:color="auto"/>
              <w:right w:val="single" w:sz="4" w:space="0" w:color="000000"/>
            </w:tcBorders>
            <w:shd w:val="clear" w:color="auto" w:fill="D9D9D9"/>
            <w:vAlign w:val="center"/>
          </w:tcPr>
          <w:p w14:paraId="04AB5772" w14:textId="77777777" w:rsidR="00E3177A" w:rsidRPr="00F1111B" w:rsidRDefault="00E3177A" w:rsidP="00FF4C2A">
            <w:pPr>
              <w:spacing w:after="0"/>
              <w:rPr>
                <w:rStyle w:val="Zvraznenie"/>
                <w:rFonts w:ascii="Times New Roman" w:hAnsi="Times New Roman" w:cs="Times New Roman"/>
                <w:b/>
                <w:bCs/>
                <w:i w:val="0"/>
                <w:iCs w:val="0"/>
              </w:rPr>
            </w:pPr>
          </w:p>
        </w:tc>
        <w:tc>
          <w:tcPr>
            <w:tcW w:w="1134" w:type="dxa"/>
            <w:tcBorders>
              <w:top w:val="single" w:sz="4" w:space="0" w:color="000000"/>
              <w:bottom w:val="single" w:sz="4" w:space="0" w:color="000000"/>
              <w:right w:val="single" w:sz="4" w:space="0" w:color="000000"/>
            </w:tcBorders>
            <w:shd w:val="clear" w:color="auto" w:fill="D9D9D9"/>
            <w:vAlign w:val="center"/>
          </w:tcPr>
          <w:p w14:paraId="3C4651E8" w14:textId="77777777" w:rsidR="00E3177A" w:rsidRPr="00F1111B" w:rsidRDefault="00E3177A" w:rsidP="00FF4C2A">
            <w:pPr>
              <w:spacing w:after="0"/>
              <w:jc w:val="center"/>
              <w:rPr>
                <w:rStyle w:val="Zvraznenie"/>
                <w:rFonts w:ascii="Times New Roman" w:hAnsi="Times New Roman" w:cs="Times New Roman"/>
                <w:b/>
                <w:bCs/>
                <w:i w:val="0"/>
                <w:iCs w:val="0"/>
              </w:rPr>
            </w:pPr>
            <w:r w:rsidRPr="00F1111B">
              <w:rPr>
                <w:rStyle w:val="Zvraznenie"/>
                <w:rFonts w:ascii="Times New Roman" w:hAnsi="Times New Roman" w:cs="Times New Roman"/>
                <w:b/>
                <w:bCs/>
                <w:i w:val="0"/>
                <w:iCs w:val="0"/>
              </w:rPr>
              <w:t>SHNŠ</w:t>
            </w:r>
          </w:p>
        </w:tc>
        <w:tc>
          <w:tcPr>
            <w:tcW w:w="1134" w:type="dxa"/>
            <w:tcBorders>
              <w:top w:val="single" w:sz="4" w:space="0" w:color="000000"/>
              <w:bottom w:val="single" w:sz="4" w:space="0" w:color="000000"/>
              <w:right w:val="single" w:sz="4" w:space="0" w:color="000000"/>
            </w:tcBorders>
            <w:shd w:val="clear" w:color="auto" w:fill="D9D9D9"/>
            <w:vAlign w:val="center"/>
          </w:tcPr>
          <w:p w14:paraId="70C11289" w14:textId="77777777" w:rsidR="00E3177A" w:rsidRPr="00F1111B" w:rsidRDefault="00E3177A" w:rsidP="00FF4C2A">
            <w:pPr>
              <w:spacing w:after="0"/>
              <w:jc w:val="center"/>
              <w:rPr>
                <w:rStyle w:val="Zvraznenie"/>
                <w:rFonts w:ascii="Times New Roman" w:hAnsi="Times New Roman" w:cs="Times New Roman"/>
                <w:b/>
                <w:bCs/>
                <w:i w:val="0"/>
                <w:iCs w:val="0"/>
              </w:rPr>
            </w:pPr>
            <w:r w:rsidRPr="00F1111B">
              <w:rPr>
                <w:rStyle w:val="Zvraznenie"/>
                <w:rFonts w:ascii="Times New Roman" w:hAnsi="Times New Roman" w:cs="Times New Roman"/>
                <w:b/>
                <w:bCs/>
                <w:i w:val="0"/>
                <w:iCs w:val="0"/>
              </w:rPr>
              <w:t>MS/SP</w:t>
            </w:r>
          </w:p>
        </w:tc>
        <w:tc>
          <w:tcPr>
            <w:tcW w:w="992" w:type="dxa"/>
            <w:tcBorders>
              <w:top w:val="single" w:sz="4" w:space="0" w:color="000000"/>
              <w:bottom w:val="single" w:sz="4" w:space="0" w:color="000000"/>
              <w:right w:val="single" w:sz="4" w:space="0" w:color="000000"/>
            </w:tcBorders>
            <w:shd w:val="clear" w:color="auto" w:fill="D9D9D9"/>
            <w:vAlign w:val="center"/>
          </w:tcPr>
          <w:p w14:paraId="39F10922" w14:textId="77777777" w:rsidR="00E3177A" w:rsidRPr="00F1111B" w:rsidRDefault="00E3177A" w:rsidP="00FF4C2A">
            <w:pPr>
              <w:spacing w:after="0"/>
              <w:jc w:val="center"/>
              <w:rPr>
                <w:rStyle w:val="Zvraznenie"/>
                <w:rFonts w:ascii="Times New Roman" w:hAnsi="Times New Roman" w:cs="Times New Roman"/>
                <w:b/>
                <w:bCs/>
                <w:i w:val="0"/>
                <w:iCs w:val="0"/>
              </w:rPr>
            </w:pPr>
            <w:r w:rsidRPr="00F1111B">
              <w:rPr>
                <w:rStyle w:val="Zvraznenie"/>
                <w:rFonts w:ascii="Times New Roman" w:hAnsi="Times New Roman" w:cs="Times New Roman"/>
                <w:b/>
                <w:bCs/>
                <w:i w:val="0"/>
                <w:iCs w:val="0"/>
              </w:rPr>
              <w:t>ME</w:t>
            </w:r>
          </w:p>
        </w:tc>
        <w:tc>
          <w:tcPr>
            <w:tcW w:w="986" w:type="dxa"/>
            <w:tcBorders>
              <w:top w:val="single" w:sz="4" w:space="0" w:color="000000"/>
              <w:bottom w:val="single" w:sz="4" w:space="0" w:color="000000"/>
              <w:right w:val="single" w:sz="4" w:space="0" w:color="000000"/>
            </w:tcBorders>
            <w:shd w:val="clear" w:color="auto" w:fill="D9D9D9"/>
            <w:vAlign w:val="center"/>
          </w:tcPr>
          <w:p w14:paraId="6EF81E76" w14:textId="77777777" w:rsidR="00E3177A" w:rsidRPr="00F1111B" w:rsidRDefault="00E3177A" w:rsidP="00FF4C2A">
            <w:pPr>
              <w:spacing w:after="0"/>
              <w:jc w:val="center"/>
              <w:rPr>
                <w:rStyle w:val="Zvraznenie"/>
                <w:rFonts w:ascii="Times New Roman" w:hAnsi="Times New Roman" w:cs="Times New Roman"/>
                <w:b/>
                <w:bCs/>
                <w:i w:val="0"/>
                <w:iCs w:val="0"/>
              </w:rPr>
            </w:pPr>
            <w:r w:rsidRPr="00F1111B">
              <w:rPr>
                <w:rStyle w:val="Zvraznenie"/>
                <w:rFonts w:ascii="Times New Roman" w:hAnsi="Times New Roman" w:cs="Times New Roman"/>
                <w:b/>
                <w:bCs/>
                <w:i w:val="0"/>
                <w:iCs w:val="0"/>
              </w:rPr>
              <w:t>MSJ</w:t>
            </w:r>
          </w:p>
        </w:tc>
        <w:tc>
          <w:tcPr>
            <w:tcW w:w="986" w:type="dxa"/>
            <w:tcBorders>
              <w:top w:val="single" w:sz="4" w:space="0" w:color="000000"/>
              <w:bottom w:val="single" w:sz="4" w:space="0" w:color="000000"/>
              <w:right w:val="single" w:sz="4" w:space="0" w:color="000000"/>
            </w:tcBorders>
            <w:shd w:val="clear" w:color="auto" w:fill="D9D9D9"/>
            <w:vAlign w:val="center"/>
          </w:tcPr>
          <w:p w14:paraId="3FB58F27" w14:textId="77777777" w:rsidR="00E3177A" w:rsidRPr="00F1111B" w:rsidRDefault="00E3177A" w:rsidP="00FF4C2A">
            <w:pPr>
              <w:spacing w:after="0"/>
              <w:jc w:val="center"/>
              <w:rPr>
                <w:rStyle w:val="Zvraznenie"/>
                <w:rFonts w:ascii="Times New Roman" w:hAnsi="Times New Roman" w:cs="Times New Roman"/>
                <w:b/>
                <w:bCs/>
                <w:i w:val="0"/>
                <w:iCs w:val="0"/>
              </w:rPr>
            </w:pPr>
            <w:r w:rsidRPr="00F1111B">
              <w:rPr>
                <w:rStyle w:val="Zvraznenie"/>
                <w:rFonts w:ascii="Times New Roman" w:hAnsi="Times New Roman" w:cs="Times New Roman"/>
                <w:b/>
                <w:bCs/>
                <w:i w:val="0"/>
                <w:iCs w:val="0"/>
              </w:rPr>
              <w:t>MEJ</w:t>
            </w:r>
          </w:p>
        </w:tc>
      </w:tr>
      <w:tr w:rsidR="00E3177A" w:rsidRPr="00291AA5" w14:paraId="3BAF1A62" w14:textId="77777777" w:rsidTr="00FF4C2A">
        <w:trPr>
          <w:trHeight w:val="300"/>
        </w:trPr>
        <w:tc>
          <w:tcPr>
            <w:tcW w:w="2149" w:type="dxa"/>
            <w:tcBorders>
              <w:top w:val="single" w:sz="4" w:space="0" w:color="auto"/>
              <w:left w:val="single" w:sz="4" w:space="0" w:color="000000"/>
              <w:bottom w:val="single" w:sz="4" w:space="0" w:color="000000"/>
              <w:right w:val="single" w:sz="4" w:space="0" w:color="000000"/>
            </w:tcBorders>
            <w:shd w:val="clear" w:color="auto" w:fill="auto"/>
            <w:vAlign w:val="center"/>
          </w:tcPr>
          <w:p w14:paraId="752834A4" w14:textId="77777777" w:rsidR="00E3177A" w:rsidRPr="00F1111B" w:rsidRDefault="00E3177A" w:rsidP="00FF4C2A">
            <w:pPr>
              <w:spacing w:after="0"/>
              <w:rPr>
                <w:rStyle w:val="Zvraznenie"/>
                <w:rFonts w:ascii="Times New Roman" w:hAnsi="Times New Roman" w:cs="Times New Roman"/>
                <w:b/>
                <w:bCs/>
                <w:i w:val="0"/>
                <w:iCs w:val="0"/>
              </w:rPr>
            </w:pPr>
            <w:r w:rsidRPr="00F1111B">
              <w:rPr>
                <w:rStyle w:val="Zvraznenie"/>
                <w:rFonts w:ascii="Times New Roman" w:hAnsi="Times New Roman" w:cs="Times New Roman"/>
                <w:b/>
                <w:bCs/>
                <w:i w:val="0"/>
                <w:iCs w:val="0"/>
              </w:rPr>
              <w:t>1. miesto</w:t>
            </w:r>
          </w:p>
        </w:tc>
        <w:tc>
          <w:tcPr>
            <w:tcW w:w="1134" w:type="dxa"/>
            <w:tcBorders>
              <w:bottom w:val="single" w:sz="4" w:space="0" w:color="000000"/>
              <w:right w:val="single" w:sz="4" w:space="0" w:color="000000"/>
            </w:tcBorders>
            <w:shd w:val="clear" w:color="auto" w:fill="auto"/>
            <w:vAlign w:val="center"/>
          </w:tcPr>
          <w:p w14:paraId="227874EF" w14:textId="77777777" w:rsidR="00E3177A" w:rsidRPr="00291AA5" w:rsidRDefault="00E3177A" w:rsidP="00FF4C2A">
            <w:pPr>
              <w:spacing w:after="0"/>
              <w:jc w:val="center"/>
              <w:rPr>
                <w:rStyle w:val="Zvraznenie"/>
                <w:rFonts w:ascii="Times New Roman" w:hAnsi="Times New Roman" w:cs="Times New Roman"/>
                <w:i w:val="0"/>
                <w:iCs w:val="0"/>
              </w:rPr>
            </w:pPr>
            <w:r w:rsidRPr="00291AA5">
              <w:rPr>
                <w:rStyle w:val="Zvraznenie"/>
                <w:rFonts w:ascii="Times New Roman" w:hAnsi="Times New Roman" w:cs="Times New Roman"/>
                <w:i w:val="0"/>
                <w:iCs w:val="0"/>
              </w:rPr>
              <w:t>2</w:t>
            </w:r>
            <w:r>
              <w:rPr>
                <w:rStyle w:val="Zvraznenie"/>
                <w:rFonts w:ascii="Times New Roman" w:hAnsi="Times New Roman" w:cs="Times New Roman"/>
                <w:i w:val="0"/>
                <w:iCs w:val="0"/>
              </w:rPr>
              <w:t>0</w:t>
            </w:r>
            <w:r w:rsidRPr="00291AA5">
              <w:rPr>
                <w:rStyle w:val="Zvraznenie"/>
                <w:rFonts w:ascii="Times New Roman" w:hAnsi="Times New Roman" w:cs="Times New Roman"/>
                <w:i w:val="0"/>
                <w:iCs w:val="0"/>
              </w:rPr>
              <w:t xml:space="preserve"> 000</w:t>
            </w:r>
          </w:p>
        </w:tc>
        <w:tc>
          <w:tcPr>
            <w:tcW w:w="1134" w:type="dxa"/>
            <w:tcBorders>
              <w:bottom w:val="single" w:sz="4" w:space="0" w:color="000000"/>
              <w:right w:val="single" w:sz="4" w:space="0" w:color="000000"/>
            </w:tcBorders>
            <w:shd w:val="clear" w:color="auto" w:fill="auto"/>
            <w:vAlign w:val="center"/>
          </w:tcPr>
          <w:p w14:paraId="022ACA52" w14:textId="77777777" w:rsidR="00E3177A" w:rsidRPr="00291AA5" w:rsidRDefault="00E3177A" w:rsidP="00FF4C2A">
            <w:pPr>
              <w:spacing w:after="0"/>
              <w:jc w:val="center"/>
              <w:rPr>
                <w:rStyle w:val="Zvraznenie"/>
                <w:rFonts w:ascii="Times New Roman" w:hAnsi="Times New Roman" w:cs="Times New Roman"/>
                <w:i w:val="0"/>
                <w:iCs w:val="0"/>
              </w:rPr>
            </w:pPr>
            <w:r w:rsidRPr="00291AA5">
              <w:rPr>
                <w:rStyle w:val="Zvraznenie"/>
                <w:rFonts w:ascii="Times New Roman" w:hAnsi="Times New Roman" w:cs="Times New Roman"/>
                <w:i w:val="0"/>
                <w:iCs w:val="0"/>
              </w:rPr>
              <w:t>20 000</w:t>
            </w:r>
          </w:p>
        </w:tc>
        <w:tc>
          <w:tcPr>
            <w:tcW w:w="992" w:type="dxa"/>
            <w:tcBorders>
              <w:bottom w:val="single" w:sz="4" w:space="0" w:color="000000"/>
              <w:right w:val="single" w:sz="4" w:space="0" w:color="000000"/>
            </w:tcBorders>
            <w:shd w:val="clear" w:color="auto" w:fill="auto"/>
            <w:vAlign w:val="center"/>
          </w:tcPr>
          <w:p w14:paraId="3EA068EE" w14:textId="77777777" w:rsidR="00E3177A" w:rsidRPr="00291AA5" w:rsidRDefault="00E3177A" w:rsidP="00FF4C2A">
            <w:pPr>
              <w:spacing w:after="0"/>
              <w:jc w:val="center"/>
              <w:rPr>
                <w:rStyle w:val="Zvraznenie"/>
                <w:rFonts w:ascii="Times New Roman" w:hAnsi="Times New Roman" w:cs="Times New Roman"/>
                <w:i w:val="0"/>
                <w:iCs w:val="0"/>
              </w:rPr>
            </w:pPr>
            <w:r w:rsidRPr="00291AA5">
              <w:rPr>
                <w:rStyle w:val="Zvraznenie"/>
                <w:rFonts w:ascii="Times New Roman" w:hAnsi="Times New Roman" w:cs="Times New Roman"/>
                <w:i w:val="0"/>
                <w:iCs w:val="0"/>
              </w:rPr>
              <w:t>10 000</w:t>
            </w:r>
          </w:p>
        </w:tc>
        <w:tc>
          <w:tcPr>
            <w:tcW w:w="986" w:type="dxa"/>
            <w:tcBorders>
              <w:bottom w:val="single" w:sz="4" w:space="0" w:color="000000"/>
              <w:right w:val="single" w:sz="4" w:space="0" w:color="000000"/>
            </w:tcBorders>
            <w:vAlign w:val="center"/>
          </w:tcPr>
          <w:p w14:paraId="2AE654B2" w14:textId="77777777" w:rsidR="00E3177A" w:rsidRPr="00291AA5" w:rsidRDefault="00E3177A" w:rsidP="00FF4C2A">
            <w:pPr>
              <w:spacing w:after="0"/>
              <w:jc w:val="center"/>
              <w:rPr>
                <w:rStyle w:val="Zvraznenie"/>
                <w:rFonts w:ascii="Times New Roman" w:hAnsi="Times New Roman" w:cs="Times New Roman"/>
                <w:i w:val="0"/>
                <w:iCs w:val="0"/>
              </w:rPr>
            </w:pPr>
            <w:r w:rsidRPr="00291AA5">
              <w:rPr>
                <w:rStyle w:val="Zvraznenie"/>
                <w:rFonts w:ascii="Times New Roman" w:hAnsi="Times New Roman" w:cs="Times New Roman"/>
                <w:i w:val="0"/>
                <w:iCs w:val="0"/>
              </w:rPr>
              <w:t>10 000</w:t>
            </w:r>
          </w:p>
        </w:tc>
        <w:tc>
          <w:tcPr>
            <w:tcW w:w="986" w:type="dxa"/>
            <w:tcBorders>
              <w:bottom w:val="single" w:sz="4" w:space="0" w:color="000000"/>
              <w:right w:val="single" w:sz="4" w:space="0" w:color="000000"/>
            </w:tcBorders>
            <w:vAlign w:val="center"/>
          </w:tcPr>
          <w:p w14:paraId="614C0029" w14:textId="77777777" w:rsidR="00E3177A" w:rsidRPr="00291AA5" w:rsidRDefault="00E3177A" w:rsidP="00FF4C2A">
            <w:pPr>
              <w:spacing w:after="0"/>
              <w:jc w:val="center"/>
              <w:rPr>
                <w:rStyle w:val="Zvraznenie"/>
                <w:rFonts w:ascii="Times New Roman" w:hAnsi="Times New Roman" w:cs="Times New Roman"/>
                <w:i w:val="0"/>
                <w:iCs w:val="0"/>
              </w:rPr>
            </w:pPr>
            <w:r w:rsidRPr="00291AA5">
              <w:rPr>
                <w:rStyle w:val="Zvraznenie"/>
                <w:rFonts w:ascii="Times New Roman" w:hAnsi="Times New Roman" w:cs="Times New Roman"/>
                <w:i w:val="0"/>
                <w:iCs w:val="0"/>
              </w:rPr>
              <w:t>5 000</w:t>
            </w:r>
          </w:p>
        </w:tc>
      </w:tr>
      <w:tr w:rsidR="00E3177A" w:rsidRPr="00291AA5" w14:paraId="6B7F5773" w14:textId="77777777" w:rsidTr="00FF4C2A">
        <w:trPr>
          <w:trHeight w:val="300"/>
        </w:trPr>
        <w:tc>
          <w:tcPr>
            <w:tcW w:w="2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3F43F" w14:textId="77777777" w:rsidR="00E3177A" w:rsidRPr="00F1111B" w:rsidRDefault="00E3177A" w:rsidP="00FF4C2A">
            <w:pPr>
              <w:spacing w:after="0"/>
              <w:rPr>
                <w:rStyle w:val="Zvraznenie"/>
                <w:rFonts w:ascii="Times New Roman" w:hAnsi="Times New Roman" w:cs="Times New Roman"/>
                <w:b/>
                <w:bCs/>
                <w:i w:val="0"/>
                <w:iCs w:val="0"/>
              </w:rPr>
            </w:pPr>
            <w:r w:rsidRPr="00F1111B">
              <w:rPr>
                <w:rStyle w:val="Zvraznenie"/>
                <w:rFonts w:ascii="Times New Roman" w:hAnsi="Times New Roman" w:cs="Times New Roman"/>
                <w:b/>
                <w:bCs/>
                <w:i w:val="0"/>
                <w:iCs w:val="0"/>
              </w:rPr>
              <w:t>2.-3. miesto</w:t>
            </w:r>
          </w:p>
        </w:tc>
        <w:tc>
          <w:tcPr>
            <w:tcW w:w="1134" w:type="dxa"/>
            <w:tcBorders>
              <w:top w:val="single" w:sz="4" w:space="0" w:color="000000"/>
              <w:bottom w:val="single" w:sz="4" w:space="0" w:color="000000"/>
              <w:right w:val="single" w:sz="4" w:space="0" w:color="000000"/>
            </w:tcBorders>
            <w:shd w:val="clear" w:color="auto" w:fill="auto"/>
            <w:vAlign w:val="center"/>
          </w:tcPr>
          <w:p w14:paraId="120DFC24" w14:textId="77777777" w:rsidR="00E3177A" w:rsidRPr="00291AA5" w:rsidRDefault="00E3177A" w:rsidP="00FF4C2A">
            <w:pPr>
              <w:spacing w:after="0"/>
              <w:jc w:val="center"/>
              <w:rPr>
                <w:rStyle w:val="Zvraznenie"/>
                <w:rFonts w:ascii="Times New Roman" w:hAnsi="Times New Roman" w:cs="Times New Roman"/>
                <w:i w:val="0"/>
                <w:iCs w:val="0"/>
              </w:rPr>
            </w:pPr>
            <w:r>
              <w:rPr>
                <w:rStyle w:val="Zvraznenie"/>
                <w:rFonts w:ascii="Times New Roman" w:hAnsi="Times New Roman" w:cs="Times New Roman"/>
                <w:i w:val="0"/>
                <w:iCs w:val="0"/>
              </w:rPr>
              <w:t>15</w:t>
            </w:r>
            <w:r w:rsidRPr="00291AA5">
              <w:rPr>
                <w:rStyle w:val="Zvraznenie"/>
                <w:rFonts w:ascii="Times New Roman" w:hAnsi="Times New Roman" w:cs="Times New Roman"/>
                <w:i w:val="0"/>
                <w:iCs w:val="0"/>
              </w:rPr>
              <w:t xml:space="preserve"> 000</w:t>
            </w:r>
          </w:p>
        </w:tc>
        <w:tc>
          <w:tcPr>
            <w:tcW w:w="1134" w:type="dxa"/>
            <w:tcBorders>
              <w:top w:val="single" w:sz="4" w:space="0" w:color="000000"/>
              <w:bottom w:val="single" w:sz="4" w:space="0" w:color="000000"/>
              <w:right w:val="single" w:sz="4" w:space="0" w:color="000000"/>
            </w:tcBorders>
            <w:shd w:val="clear" w:color="auto" w:fill="auto"/>
            <w:vAlign w:val="center"/>
          </w:tcPr>
          <w:p w14:paraId="3D8EB018" w14:textId="77777777" w:rsidR="00E3177A" w:rsidRPr="00291AA5" w:rsidRDefault="00E3177A" w:rsidP="00FF4C2A">
            <w:pPr>
              <w:spacing w:after="0"/>
              <w:jc w:val="center"/>
              <w:rPr>
                <w:rStyle w:val="Zvraznenie"/>
                <w:rFonts w:ascii="Times New Roman" w:hAnsi="Times New Roman" w:cs="Times New Roman"/>
                <w:i w:val="0"/>
                <w:iCs w:val="0"/>
              </w:rPr>
            </w:pPr>
            <w:r w:rsidRPr="00291AA5">
              <w:rPr>
                <w:rStyle w:val="Zvraznenie"/>
                <w:rFonts w:ascii="Times New Roman" w:hAnsi="Times New Roman" w:cs="Times New Roman"/>
                <w:i w:val="0"/>
                <w:iCs w:val="0"/>
              </w:rPr>
              <w:t>15 000</w:t>
            </w:r>
          </w:p>
        </w:tc>
        <w:tc>
          <w:tcPr>
            <w:tcW w:w="992" w:type="dxa"/>
            <w:tcBorders>
              <w:top w:val="single" w:sz="4" w:space="0" w:color="000000"/>
              <w:bottom w:val="single" w:sz="4" w:space="0" w:color="000000"/>
              <w:right w:val="single" w:sz="4" w:space="0" w:color="000000"/>
            </w:tcBorders>
            <w:shd w:val="clear" w:color="auto" w:fill="auto"/>
            <w:vAlign w:val="center"/>
          </w:tcPr>
          <w:p w14:paraId="26065958" w14:textId="77777777" w:rsidR="00E3177A" w:rsidRPr="00291AA5" w:rsidRDefault="00E3177A" w:rsidP="00FF4C2A">
            <w:pPr>
              <w:spacing w:after="0"/>
              <w:jc w:val="center"/>
              <w:rPr>
                <w:rStyle w:val="Zvraznenie"/>
                <w:rFonts w:ascii="Times New Roman" w:hAnsi="Times New Roman" w:cs="Times New Roman"/>
                <w:i w:val="0"/>
                <w:iCs w:val="0"/>
              </w:rPr>
            </w:pPr>
            <w:r w:rsidRPr="00291AA5">
              <w:rPr>
                <w:rStyle w:val="Zvraznenie"/>
                <w:rFonts w:ascii="Times New Roman" w:hAnsi="Times New Roman" w:cs="Times New Roman"/>
                <w:i w:val="0"/>
                <w:iCs w:val="0"/>
              </w:rPr>
              <w:t>5 000</w:t>
            </w:r>
          </w:p>
        </w:tc>
        <w:tc>
          <w:tcPr>
            <w:tcW w:w="986" w:type="dxa"/>
            <w:tcBorders>
              <w:top w:val="single" w:sz="4" w:space="0" w:color="000000"/>
              <w:bottom w:val="single" w:sz="4" w:space="0" w:color="000000"/>
              <w:right w:val="single" w:sz="4" w:space="0" w:color="000000"/>
            </w:tcBorders>
            <w:vAlign w:val="center"/>
          </w:tcPr>
          <w:p w14:paraId="5C9E4987" w14:textId="62084DE8" w:rsidR="00E3177A" w:rsidRPr="00266279" w:rsidRDefault="00266279" w:rsidP="009722BB">
            <w:pPr>
              <w:spacing w:after="0"/>
              <w:jc w:val="center"/>
              <w:rPr>
                <w:rStyle w:val="Zvraznenie"/>
                <w:rFonts w:ascii="Times New Roman" w:hAnsi="Times New Roman" w:cs="Times New Roman"/>
                <w:i w:val="0"/>
                <w:iCs w:val="0"/>
              </w:rPr>
            </w:pPr>
            <w:r>
              <w:rPr>
                <w:rStyle w:val="Zvraznenie"/>
                <w:rFonts w:ascii="Times New Roman" w:hAnsi="Times New Roman" w:cs="Times New Roman"/>
                <w:i w:val="0"/>
                <w:iCs w:val="0"/>
              </w:rPr>
              <w:t>5 000</w:t>
            </w:r>
          </w:p>
        </w:tc>
        <w:tc>
          <w:tcPr>
            <w:tcW w:w="986" w:type="dxa"/>
            <w:tcBorders>
              <w:top w:val="single" w:sz="4" w:space="0" w:color="000000"/>
              <w:bottom w:val="single" w:sz="4" w:space="0" w:color="000000"/>
              <w:right w:val="single" w:sz="4" w:space="0" w:color="000000"/>
            </w:tcBorders>
            <w:vAlign w:val="center"/>
          </w:tcPr>
          <w:p w14:paraId="3F77A19A" w14:textId="77777777" w:rsidR="00E3177A" w:rsidRPr="00291AA5" w:rsidRDefault="00E3177A" w:rsidP="00FF4C2A">
            <w:pPr>
              <w:spacing w:after="0"/>
              <w:jc w:val="center"/>
              <w:rPr>
                <w:rStyle w:val="Zvraznenie"/>
                <w:rFonts w:ascii="Times New Roman" w:hAnsi="Times New Roman" w:cs="Times New Roman"/>
                <w:i w:val="0"/>
                <w:iCs w:val="0"/>
              </w:rPr>
            </w:pPr>
          </w:p>
        </w:tc>
      </w:tr>
    </w:tbl>
    <w:p w14:paraId="0F4AD410" w14:textId="77777777" w:rsidR="00E3177A" w:rsidRPr="00291AA5" w:rsidRDefault="00E3177A" w:rsidP="00E3177A">
      <w:pPr>
        <w:rPr>
          <w:rStyle w:val="Zvraznenie"/>
          <w:rFonts w:ascii="Times New Roman" w:hAnsi="Times New Roman" w:cs="Times New Roman"/>
          <w:i w:val="0"/>
          <w:iCs w:val="0"/>
        </w:rPr>
      </w:pPr>
    </w:p>
    <w:bookmarkEnd w:id="13"/>
    <w:p w14:paraId="236ADDAC" w14:textId="77777777" w:rsidR="004334E4" w:rsidRDefault="00E3177A" w:rsidP="004334E4">
      <w:pPr>
        <w:pStyle w:val="Odsekzoznamu"/>
        <w:numPr>
          <w:ilvl w:val="0"/>
          <w:numId w:val="9"/>
        </w:numPr>
        <w:ind w:left="426" w:hanging="426"/>
        <w:jc w:val="both"/>
        <w:rPr>
          <w:rStyle w:val="Zvraznenie"/>
          <w:rFonts w:ascii="Times New Roman" w:hAnsi="Times New Roman" w:cs="Times New Roman"/>
          <w:i w:val="0"/>
          <w:iCs w:val="0"/>
          <w:sz w:val="24"/>
          <w:szCs w:val="24"/>
        </w:rPr>
      </w:pPr>
      <w:r w:rsidRPr="00471329">
        <w:rPr>
          <w:rStyle w:val="Zvraznenie"/>
          <w:rFonts w:ascii="Times New Roman" w:hAnsi="Times New Roman" w:cs="Times New Roman"/>
          <w:i w:val="0"/>
          <w:iCs w:val="0"/>
          <w:sz w:val="24"/>
          <w:szCs w:val="24"/>
        </w:rPr>
        <w:t xml:space="preserve">Pre výpočet Príspevku </w:t>
      </w:r>
      <w:r w:rsidR="00E446ED">
        <w:rPr>
          <w:rStyle w:val="Zvraznenie"/>
          <w:rFonts w:ascii="Times New Roman" w:hAnsi="Times New Roman" w:cs="Times New Roman"/>
          <w:i w:val="0"/>
          <w:iCs w:val="0"/>
          <w:sz w:val="24"/>
          <w:szCs w:val="24"/>
        </w:rPr>
        <w:t>za</w:t>
      </w:r>
      <w:r w:rsidRPr="00471329">
        <w:rPr>
          <w:rStyle w:val="Zvraznenie"/>
          <w:rFonts w:ascii="Times New Roman" w:hAnsi="Times New Roman" w:cs="Times New Roman"/>
          <w:i w:val="0"/>
          <w:iCs w:val="0"/>
          <w:sz w:val="24"/>
          <w:szCs w:val="24"/>
        </w:rPr>
        <w:t xml:space="preserve"> dosiahnut</w:t>
      </w:r>
      <w:r w:rsidR="00E446ED">
        <w:rPr>
          <w:rStyle w:val="Zvraznenie"/>
          <w:rFonts w:ascii="Times New Roman" w:hAnsi="Times New Roman" w:cs="Times New Roman"/>
          <w:i w:val="0"/>
          <w:iCs w:val="0"/>
          <w:sz w:val="24"/>
          <w:szCs w:val="24"/>
        </w:rPr>
        <w:t>ý</w:t>
      </w:r>
      <w:r w:rsidRPr="00471329">
        <w:rPr>
          <w:rStyle w:val="Zvraznenie"/>
          <w:rFonts w:ascii="Times New Roman" w:hAnsi="Times New Roman" w:cs="Times New Roman"/>
          <w:i w:val="0"/>
          <w:iCs w:val="0"/>
          <w:sz w:val="24"/>
          <w:szCs w:val="24"/>
        </w:rPr>
        <w:t xml:space="preserve"> výsled</w:t>
      </w:r>
      <w:r w:rsidR="00E446ED">
        <w:rPr>
          <w:rStyle w:val="Zvraznenie"/>
          <w:rFonts w:ascii="Times New Roman" w:hAnsi="Times New Roman" w:cs="Times New Roman"/>
          <w:i w:val="0"/>
          <w:iCs w:val="0"/>
          <w:sz w:val="24"/>
          <w:szCs w:val="24"/>
        </w:rPr>
        <w:t>ok</w:t>
      </w:r>
      <w:r w:rsidRPr="00471329">
        <w:rPr>
          <w:rStyle w:val="Zvraznenie"/>
          <w:rFonts w:ascii="Times New Roman" w:hAnsi="Times New Roman" w:cs="Times New Roman"/>
          <w:i w:val="0"/>
          <w:iCs w:val="0"/>
          <w:sz w:val="24"/>
          <w:szCs w:val="24"/>
        </w:rPr>
        <w:t xml:space="preserve"> pre Zoskupenie individuálnych výkonov v Nezaradenej disciplíne Nezaradeného športu sa použije rovnaký vzorec ako pre športovcov v Zaradených odvetviach a v Zaradených športoch</w:t>
      </w:r>
      <w:r w:rsidR="00555658">
        <w:rPr>
          <w:rStyle w:val="Zvraznenie"/>
          <w:rFonts w:ascii="Times New Roman" w:hAnsi="Times New Roman" w:cs="Times New Roman"/>
          <w:i w:val="0"/>
          <w:iCs w:val="0"/>
          <w:sz w:val="24"/>
          <w:szCs w:val="24"/>
        </w:rPr>
        <w:t xml:space="preserve"> </w:t>
      </w:r>
      <w:r w:rsidR="0032111F" w:rsidRPr="0032086B">
        <w:rPr>
          <w:rStyle w:val="Zvraznenie"/>
          <w:rFonts w:ascii="Times New Roman" w:hAnsi="Times New Roman" w:cs="Times New Roman"/>
          <w:i w:val="0"/>
          <w:iCs w:val="0"/>
          <w:sz w:val="24"/>
          <w:szCs w:val="24"/>
        </w:rPr>
        <w:t xml:space="preserve">podľa bodu </w:t>
      </w:r>
      <w:r w:rsidR="002C43EE" w:rsidRPr="0032086B">
        <w:rPr>
          <w:rStyle w:val="Zvraznenie"/>
          <w:rFonts w:ascii="Times New Roman" w:hAnsi="Times New Roman" w:cs="Times New Roman"/>
          <w:i w:val="0"/>
          <w:iCs w:val="0"/>
          <w:sz w:val="24"/>
          <w:szCs w:val="24"/>
        </w:rPr>
        <w:t>11</w:t>
      </w:r>
      <w:r w:rsidRPr="00471329">
        <w:rPr>
          <w:rStyle w:val="Zvraznenie"/>
          <w:rFonts w:ascii="Times New Roman" w:hAnsi="Times New Roman" w:cs="Times New Roman"/>
          <w:i w:val="0"/>
          <w:iCs w:val="0"/>
          <w:sz w:val="24"/>
          <w:szCs w:val="24"/>
        </w:rPr>
        <w:t>.</w:t>
      </w:r>
    </w:p>
    <w:p w14:paraId="729FA268" w14:textId="1EE1828E" w:rsidR="00A14AC1" w:rsidRDefault="00A53221" w:rsidP="004334E4">
      <w:pPr>
        <w:pStyle w:val="Odsekzoznamu"/>
        <w:numPr>
          <w:ilvl w:val="0"/>
          <w:numId w:val="9"/>
        </w:numPr>
        <w:ind w:left="426" w:hanging="426"/>
        <w:jc w:val="both"/>
        <w:rPr>
          <w:rStyle w:val="Zvraznenie"/>
          <w:rFonts w:ascii="Times New Roman" w:hAnsi="Times New Roman" w:cs="Times New Roman"/>
          <w:i w:val="0"/>
          <w:iCs w:val="0"/>
          <w:sz w:val="24"/>
          <w:szCs w:val="24"/>
        </w:rPr>
      </w:pPr>
      <w:r>
        <w:rPr>
          <w:rStyle w:val="Zvraznenie"/>
          <w:rFonts w:ascii="Times New Roman" w:hAnsi="Times New Roman" w:cs="Times New Roman"/>
          <w:i w:val="0"/>
          <w:iCs w:val="0"/>
          <w:sz w:val="24"/>
          <w:szCs w:val="24"/>
        </w:rPr>
        <w:t>Pri tímových disciplínach (družstvo, štafeta</w:t>
      </w:r>
      <w:r w:rsidR="00963462">
        <w:rPr>
          <w:rStyle w:val="Zvraznenie"/>
          <w:rFonts w:ascii="Times New Roman" w:hAnsi="Times New Roman" w:cs="Times New Roman"/>
          <w:i w:val="0"/>
          <w:iCs w:val="0"/>
          <w:sz w:val="24"/>
          <w:szCs w:val="24"/>
        </w:rPr>
        <w:t>, tím)</w:t>
      </w:r>
      <w:r w:rsidR="00C0013B">
        <w:rPr>
          <w:rStyle w:val="Zvraznenie"/>
          <w:rFonts w:ascii="Times New Roman" w:hAnsi="Times New Roman" w:cs="Times New Roman"/>
          <w:i w:val="0"/>
          <w:iCs w:val="0"/>
          <w:sz w:val="24"/>
          <w:szCs w:val="24"/>
        </w:rPr>
        <w:t xml:space="preserve"> sa výsledok hodnotí ako pri jednotlivcovi. Finančný príspevok</w:t>
      </w:r>
      <w:r w:rsidR="00E62CC7">
        <w:rPr>
          <w:rStyle w:val="Zvraznenie"/>
          <w:rFonts w:ascii="Times New Roman" w:hAnsi="Times New Roman" w:cs="Times New Roman"/>
          <w:i w:val="0"/>
          <w:iCs w:val="0"/>
          <w:sz w:val="24"/>
          <w:szCs w:val="24"/>
        </w:rPr>
        <w:t xml:space="preserve"> bude poskytnutý príslušnému NŠZ bez viazanosti </w:t>
      </w:r>
      <w:r w:rsidR="00152E33">
        <w:rPr>
          <w:rStyle w:val="Zvraznenie"/>
          <w:rFonts w:ascii="Times New Roman" w:hAnsi="Times New Roman" w:cs="Times New Roman"/>
          <w:i w:val="0"/>
          <w:iCs w:val="0"/>
          <w:sz w:val="24"/>
          <w:szCs w:val="24"/>
        </w:rPr>
        <w:t xml:space="preserve">na </w:t>
      </w:r>
      <w:r w:rsidR="008C127C">
        <w:rPr>
          <w:rStyle w:val="Zvraznenie"/>
          <w:rFonts w:ascii="Times New Roman" w:hAnsi="Times New Roman" w:cs="Times New Roman"/>
          <w:i w:val="0"/>
          <w:iCs w:val="0"/>
          <w:sz w:val="24"/>
          <w:szCs w:val="24"/>
        </w:rPr>
        <w:t>konkrétne</w:t>
      </w:r>
      <w:r w:rsidR="00152E33">
        <w:rPr>
          <w:rStyle w:val="Zvraznenie"/>
          <w:rFonts w:ascii="Times New Roman" w:hAnsi="Times New Roman" w:cs="Times New Roman"/>
          <w:i w:val="0"/>
          <w:iCs w:val="0"/>
          <w:sz w:val="24"/>
          <w:szCs w:val="24"/>
        </w:rPr>
        <w:t xml:space="preserve"> mená  športovcov a musí byť použitý </w:t>
      </w:r>
      <w:r w:rsidR="00B56FD4">
        <w:rPr>
          <w:rStyle w:val="Zvraznenie"/>
          <w:rFonts w:ascii="Times New Roman" w:hAnsi="Times New Roman" w:cs="Times New Roman"/>
          <w:i w:val="0"/>
          <w:iCs w:val="0"/>
          <w:sz w:val="24"/>
          <w:szCs w:val="24"/>
        </w:rPr>
        <w:t>na rozvoj danej disciplíny.</w:t>
      </w:r>
    </w:p>
    <w:p w14:paraId="41E8DC61" w14:textId="61B54DA2" w:rsidR="004334E4" w:rsidRPr="004334E4" w:rsidRDefault="004334E4" w:rsidP="004334E4">
      <w:pPr>
        <w:pStyle w:val="Odsekzoznamu"/>
        <w:numPr>
          <w:ilvl w:val="0"/>
          <w:numId w:val="9"/>
        </w:numPr>
        <w:ind w:left="426" w:hanging="426"/>
        <w:jc w:val="both"/>
        <w:rPr>
          <w:rFonts w:ascii="Times New Roman" w:hAnsi="Times New Roman" w:cs="Times New Roman"/>
          <w:sz w:val="24"/>
          <w:szCs w:val="24"/>
        </w:rPr>
      </w:pPr>
      <w:r w:rsidRPr="004334E4">
        <w:rPr>
          <w:rFonts w:ascii="Times New Roman" w:hAnsi="Times New Roman" w:cs="Times New Roman"/>
          <w:sz w:val="24"/>
          <w:szCs w:val="24"/>
        </w:rPr>
        <w:t xml:space="preserve">Na návrh Komisie, suma vo výške 30% z Príspevku za dosiahnutý výsledok </w:t>
      </w:r>
      <w:r w:rsidRPr="0032086B">
        <w:rPr>
          <w:rFonts w:ascii="Times New Roman" w:hAnsi="Times New Roman" w:cs="Times New Roman"/>
          <w:sz w:val="24"/>
          <w:szCs w:val="24"/>
        </w:rPr>
        <w:t>podľa Tabuľky č. 2</w:t>
      </w:r>
      <w:r w:rsidR="00BB2F27" w:rsidRPr="0032086B">
        <w:rPr>
          <w:rFonts w:ascii="Times New Roman" w:hAnsi="Times New Roman" w:cs="Times New Roman"/>
          <w:sz w:val="24"/>
          <w:szCs w:val="24"/>
        </w:rPr>
        <w:t>A</w:t>
      </w:r>
      <w:r w:rsidR="0032086B">
        <w:rPr>
          <w:rFonts w:ascii="Times New Roman" w:hAnsi="Times New Roman" w:cs="Times New Roman"/>
          <w:sz w:val="24"/>
          <w:szCs w:val="24"/>
        </w:rPr>
        <w:t xml:space="preserve"> a</w:t>
      </w:r>
      <w:r w:rsidR="00DF6F87">
        <w:rPr>
          <w:rFonts w:ascii="Times New Roman" w:hAnsi="Times New Roman" w:cs="Times New Roman"/>
          <w:sz w:val="24"/>
          <w:szCs w:val="24"/>
        </w:rPr>
        <w:t> </w:t>
      </w:r>
      <w:r w:rsidR="0032086B">
        <w:rPr>
          <w:rFonts w:ascii="Times New Roman" w:hAnsi="Times New Roman" w:cs="Times New Roman"/>
          <w:sz w:val="24"/>
          <w:szCs w:val="24"/>
        </w:rPr>
        <w:t>T</w:t>
      </w:r>
      <w:r w:rsidR="00DF6F87">
        <w:rPr>
          <w:rFonts w:ascii="Times New Roman" w:hAnsi="Times New Roman" w:cs="Times New Roman"/>
          <w:sz w:val="24"/>
          <w:szCs w:val="24"/>
        </w:rPr>
        <w:t xml:space="preserve">abuľky </w:t>
      </w:r>
      <w:r w:rsidR="00012AEE">
        <w:rPr>
          <w:rFonts w:ascii="Times New Roman" w:hAnsi="Times New Roman" w:cs="Times New Roman"/>
          <w:sz w:val="24"/>
          <w:szCs w:val="24"/>
        </w:rPr>
        <w:t>č.</w:t>
      </w:r>
      <w:r w:rsidR="003B3D28">
        <w:rPr>
          <w:rFonts w:ascii="Times New Roman" w:hAnsi="Times New Roman" w:cs="Times New Roman"/>
          <w:sz w:val="24"/>
          <w:szCs w:val="24"/>
        </w:rPr>
        <w:t xml:space="preserve"> </w:t>
      </w:r>
      <w:r w:rsidR="00DF6F87">
        <w:rPr>
          <w:rFonts w:ascii="Times New Roman" w:hAnsi="Times New Roman" w:cs="Times New Roman"/>
          <w:sz w:val="24"/>
          <w:szCs w:val="24"/>
        </w:rPr>
        <w:t>3A</w:t>
      </w:r>
      <w:r w:rsidRPr="004334E4">
        <w:rPr>
          <w:rFonts w:ascii="Times New Roman" w:hAnsi="Times New Roman" w:cs="Times New Roman"/>
          <w:sz w:val="24"/>
          <w:szCs w:val="24"/>
        </w:rPr>
        <w:t>, môže byť športovcovi vyplatená vo forme odmeny.</w:t>
      </w:r>
    </w:p>
    <w:p w14:paraId="704BFDCA" w14:textId="77777777" w:rsidR="001D11BA" w:rsidRPr="004C1C6F" w:rsidRDefault="001D11BA" w:rsidP="00F65384">
      <w:pPr>
        <w:jc w:val="both"/>
        <w:rPr>
          <w:rStyle w:val="Zvraznenie"/>
          <w:rFonts w:ascii="Times New Roman" w:hAnsi="Times New Roman" w:cs="Times New Roman"/>
          <w:i w:val="0"/>
          <w:iCs w:val="0"/>
          <w:sz w:val="24"/>
          <w:szCs w:val="24"/>
        </w:rPr>
      </w:pPr>
    </w:p>
    <w:p w14:paraId="57B90B95" w14:textId="46BB8A95" w:rsidR="001D11BA" w:rsidRPr="00291AA5" w:rsidRDefault="001D11BA" w:rsidP="001D11BA">
      <w:pPr>
        <w:pStyle w:val="Nadpis2"/>
        <w:rPr>
          <w:rStyle w:val="Zvraznenie"/>
          <w:rFonts w:cs="Times New Roman"/>
          <w:i w:val="0"/>
          <w:iCs w:val="0"/>
        </w:rPr>
      </w:pPr>
      <w:r w:rsidRPr="00291AA5">
        <w:rPr>
          <w:rStyle w:val="Zvraznenie"/>
          <w:rFonts w:cs="Times New Roman"/>
          <w:i w:val="0"/>
          <w:iCs w:val="0"/>
        </w:rPr>
        <w:t xml:space="preserve">Článok </w:t>
      </w:r>
      <w:r w:rsidR="00F65384">
        <w:rPr>
          <w:rStyle w:val="Zvraznenie"/>
          <w:rFonts w:cs="Times New Roman"/>
          <w:i w:val="0"/>
          <w:iCs w:val="0"/>
        </w:rPr>
        <w:t>6</w:t>
      </w:r>
    </w:p>
    <w:p w14:paraId="2FEDB164" w14:textId="137AD52B" w:rsidR="004D783B" w:rsidRPr="00564FB6" w:rsidRDefault="001D11BA" w:rsidP="00702212">
      <w:pPr>
        <w:pStyle w:val="Nadpis2"/>
        <w:rPr>
          <w:rStyle w:val="Zvraznenie"/>
          <w:rFonts w:cs="Times New Roman"/>
          <w:i w:val="0"/>
          <w:iCs w:val="0"/>
          <w:sz w:val="26"/>
        </w:rPr>
      </w:pPr>
      <w:r w:rsidRPr="00564FB6">
        <w:rPr>
          <w:rStyle w:val="Zvraznenie"/>
          <w:rFonts w:cs="Times New Roman"/>
          <w:bCs/>
          <w:i w:val="0"/>
          <w:iCs w:val="0"/>
          <w:sz w:val="26"/>
        </w:rPr>
        <w:t>Výnimočné zaradenie do zoznamu športovcov top tímu</w:t>
      </w:r>
    </w:p>
    <w:p w14:paraId="5404992C" w14:textId="11379ACB" w:rsidR="0012754D" w:rsidRPr="00291AA5" w:rsidRDefault="0012754D" w:rsidP="00A14578">
      <w:pPr>
        <w:rPr>
          <w:rStyle w:val="Zvraznenie"/>
          <w:rFonts w:ascii="Times New Roman" w:hAnsi="Times New Roman" w:cs="Times New Roman"/>
          <w:i w:val="0"/>
          <w:iCs w:val="0"/>
        </w:rPr>
      </w:pPr>
    </w:p>
    <w:p w14:paraId="5195D28C" w14:textId="3E463126" w:rsidR="00AB0424" w:rsidRDefault="0012754D" w:rsidP="00E02149">
      <w:pPr>
        <w:pStyle w:val="Odsekzoznamu"/>
        <w:numPr>
          <w:ilvl w:val="0"/>
          <w:numId w:val="12"/>
        </w:numPr>
        <w:ind w:left="426" w:hanging="426"/>
        <w:jc w:val="both"/>
        <w:rPr>
          <w:rStyle w:val="Zvraznenie"/>
          <w:rFonts w:ascii="Times New Roman" w:hAnsi="Times New Roman" w:cs="Times New Roman"/>
          <w:i w:val="0"/>
          <w:iCs w:val="0"/>
          <w:sz w:val="24"/>
          <w:szCs w:val="24"/>
        </w:rPr>
      </w:pPr>
      <w:bookmarkStart w:id="15" w:name="_Hlk195194966"/>
      <w:bookmarkStart w:id="16" w:name="_Hlk195195000"/>
      <w:r w:rsidRPr="00AB0424">
        <w:rPr>
          <w:rStyle w:val="Zvraznenie"/>
          <w:rFonts w:ascii="Times New Roman" w:hAnsi="Times New Roman" w:cs="Times New Roman"/>
          <w:i w:val="0"/>
          <w:iCs w:val="0"/>
          <w:sz w:val="24"/>
          <w:szCs w:val="24"/>
        </w:rPr>
        <w:t xml:space="preserve">Ak športovec dosiahol </w:t>
      </w:r>
      <w:r w:rsidR="00DF684D" w:rsidRPr="00AB0424">
        <w:rPr>
          <w:rStyle w:val="Zvraznenie"/>
          <w:rFonts w:ascii="Times New Roman" w:hAnsi="Times New Roman" w:cs="Times New Roman"/>
          <w:i w:val="0"/>
          <w:iCs w:val="0"/>
          <w:sz w:val="24"/>
          <w:szCs w:val="24"/>
        </w:rPr>
        <w:t xml:space="preserve">v Zaradenej disciplíne </w:t>
      </w:r>
      <w:r w:rsidR="00324E9B" w:rsidRPr="00AB0424">
        <w:rPr>
          <w:rStyle w:val="Zvraznenie"/>
          <w:rFonts w:ascii="Times New Roman" w:hAnsi="Times New Roman" w:cs="Times New Roman"/>
          <w:i w:val="0"/>
          <w:iCs w:val="0"/>
          <w:sz w:val="24"/>
          <w:szCs w:val="24"/>
        </w:rPr>
        <w:t>účasť a umiestnenie</w:t>
      </w:r>
      <w:r w:rsidRPr="00AB0424">
        <w:rPr>
          <w:rStyle w:val="Zvraznenie"/>
          <w:rFonts w:ascii="Times New Roman" w:hAnsi="Times New Roman" w:cs="Times New Roman"/>
          <w:i w:val="0"/>
          <w:iCs w:val="0"/>
          <w:sz w:val="24"/>
          <w:szCs w:val="24"/>
        </w:rPr>
        <w:t xml:space="preserve"> </w:t>
      </w:r>
      <w:r w:rsidR="00C13E45" w:rsidRPr="00AB0424">
        <w:rPr>
          <w:rStyle w:val="Zvraznenie"/>
          <w:rFonts w:ascii="Times New Roman" w:hAnsi="Times New Roman" w:cs="Times New Roman"/>
          <w:i w:val="0"/>
          <w:iCs w:val="0"/>
          <w:sz w:val="24"/>
          <w:szCs w:val="24"/>
        </w:rPr>
        <w:t xml:space="preserve">na </w:t>
      </w:r>
      <w:r w:rsidR="000D7FAD">
        <w:rPr>
          <w:rStyle w:val="Zvraznenie"/>
          <w:rFonts w:ascii="Times New Roman" w:hAnsi="Times New Roman" w:cs="Times New Roman"/>
          <w:i w:val="0"/>
          <w:iCs w:val="0"/>
          <w:sz w:val="24"/>
          <w:szCs w:val="24"/>
        </w:rPr>
        <w:t xml:space="preserve">posledných </w:t>
      </w:r>
      <w:r w:rsidR="00C13E45" w:rsidRPr="00AB0424">
        <w:rPr>
          <w:rStyle w:val="Zvraznenie"/>
          <w:rFonts w:ascii="Times New Roman" w:hAnsi="Times New Roman" w:cs="Times New Roman"/>
          <w:i w:val="0"/>
          <w:iCs w:val="0"/>
          <w:sz w:val="24"/>
          <w:szCs w:val="24"/>
        </w:rPr>
        <w:t>Hrách</w:t>
      </w:r>
      <w:r w:rsidRPr="00AB0424">
        <w:rPr>
          <w:rStyle w:val="Zvraznenie"/>
          <w:rFonts w:ascii="Times New Roman" w:hAnsi="Times New Roman" w:cs="Times New Roman"/>
          <w:i w:val="0"/>
          <w:iCs w:val="0"/>
          <w:sz w:val="24"/>
          <w:szCs w:val="24"/>
        </w:rPr>
        <w:t xml:space="preserve"> </w:t>
      </w:r>
      <w:bookmarkEnd w:id="15"/>
      <w:r w:rsidRPr="00AB0424">
        <w:rPr>
          <w:rStyle w:val="Zvraznenie"/>
          <w:rFonts w:ascii="Times New Roman" w:hAnsi="Times New Roman" w:cs="Times New Roman"/>
          <w:i w:val="0"/>
          <w:iCs w:val="0"/>
          <w:sz w:val="24"/>
          <w:szCs w:val="24"/>
        </w:rPr>
        <w:t>alebo</w:t>
      </w:r>
      <w:r w:rsidR="00DF684D" w:rsidRPr="00AB0424">
        <w:rPr>
          <w:rStyle w:val="Zvraznenie"/>
          <w:rFonts w:ascii="Times New Roman" w:hAnsi="Times New Roman" w:cs="Times New Roman"/>
          <w:i w:val="0"/>
          <w:iCs w:val="0"/>
          <w:sz w:val="24"/>
          <w:szCs w:val="24"/>
        </w:rPr>
        <w:t xml:space="preserve"> dosiahol umiestnenie do </w:t>
      </w:r>
      <w:r w:rsidR="00C13E45" w:rsidRPr="00AB0424">
        <w:rPr>
          <w:rStyle w:val="Zvraznenie"/>
          <w:rFonts w:ascii="Times New Roman" w:hAnsi="Times New Roman" w:cs="Times New Roman"/>
          <w:i w:val="0"/>
          <w:iCs w:val="0"/>
          <w:sz w:val="24"/>
          <w:szCs w:val="24"/>
        </w:rPr>
        <w:t>20</w:t>
      </w:r>
      <w:r w:rsidR="00DF684D" w:rsidRPr="00AB0424">
        <w:rPr>
          <w:rStyle w:val="Zvraznenie"/>
          <w:rFonts w:ascii="Times New Roman" w:hAnsi="Times New Roman" w:cs="Times New Roman"/>
          <w:i w:val="0"/>
          <w:iCs w:val="0"/>
          <w:sz w:val="24"/>
          <w:szCs w:val="24"/>
        </w:rPr>
        <w:t xml:space="preserve">. miesta </w:t>
      </w:r>
      <w:r w:rsidR="00C13E45" w:rsidRPr="00AB0424">
        <w:rPr>
          <w:rStyle w:val="Zvraznenie"/>
          <w:rFonts w:ascii="Times New Roman" w:hAnsi="Times New Roman" w:cs="Times New Roman"/>
          <w:i w:val="0"/>
          <w:iCs w:val="0"/>
          <w:sz w:val="24"/>
          <w:szCs w:val="24"/>
        </w:rPr>
        <w:t>na MS</w:t>
      </w:r>
      <w:r w:rsidRPr="00AB0424">
        <w:rPr>
          <w:rStyle w:val="Zvraznenie"/>
          <w:rFonts w:ascii="Times New Roman" w:hAnsi="Times New Roman" w:cs="Times New Roman"/>
          <w:i w:val="0"/>
          <w:iCs w:val="0"/>
          <w:sz w:val="24"/>
          <w:szCs w:val="24"/>
        </w:rPr>
        <w:t xml:space="preserve"> </w:t>
      </w:r>
      <w:r w:rsidRPr="0076025F">
        <w:rPr>
          <w:rStyle w:val="Zvraznenie"/>
          <w:rFonts w:ascii="Times New Roman" w:hAnsi="Times New Roman" w:cs="Times New Roman"/>
          <w:i w:val="0"/>
          <w:iCs w:val="0"/>
          <w:sz w:val="24"/>
          <w:szCs w:val="24"/>
        </w:rPr>
        <w:t xml:space="preserve">podľa </w:t>
      </w:r>
      <w:r w:rsidR="00C2347D" w:rsidRPr="0076025F">
        <w:rPr>
          <w:rStyle w:val="Zvraznenie"/>
          <w:rFonts w:ascii="Times New Roman" w:hAnsi="Times New Roman" w:cs="Times New Roman"/>
          <w:i w:val="0"/>
          <w:iCs w:val="0"/>
          <w:sz w:val="24"/>
          <w:szCs w:val="24"/>
        </w:rPr>
        <w:t>T</w:t>
      </w:r>
      <w:r w:rsidRPr="0076025F">
        <w:rPr>
          <w:rStyle w:val="Zvraznenie"/>
          <w:rFonts w:ascii="Times New Roman" w:hAnsi="Times New Roman" w:cs="Times New Roman"/>
          <w:i w:val="0"/>
          <w:iCs w:val="0"/>
          <w:sz w:val="24"/>
          <w:szCs w:val="24"/>
        </w:rPr>
        <w:t>abuľky č. 1</w:t>
      </w:r>
      <w:r w:rsidR="008A2A70">
        <w:rPr>
          <w:rStyle w:val="Zvraznenie"/>
          <w:rFonts w:ascii="Times New Roman" w:hAnsi="Times New Roman" w:cs="Times New Roman"/>
          <w:i w:val="0"/>
          <w:iCs w:val="0"/>
          <w:sz w:val="24"/>
          <w:szCs w:val="24"/>
        </w:rPr>
        <w:t>A</w:t>
      </w:r>
      <w:r w:rsidRPr="00AB0424">
        <w:rPr>
          <w:rStyle w:val="Zvraznenie"/>
          <w:rFonts w:ascii="Times New Roman" w:hAnsi="Times New Roman" w:cs="Times New Roman"/>
          <w:i w:val="0"/>
          <w:iCs w:val="0"/>
          <w:sz w:val="24"/>
          <w:szCs w:val="24"/>
        </w:rPr>
        <w:t xml:space="preserve"> a výsledok je v prvej polovici štartového poľa, Komisia môže výnimočne navrhnúť zaradenie do zoznamu športovcov top tímu </w:t>
      </w:r>
      <w:r w:rsidR="00C13E45" w:rsidRPr="00AB0424">
        <w:rPr>
          <w:rStyle w:val="Zvraznenie"/>
          <w:rFonts w:ascii="Times New Roman" w:hAnsi="Times New Roman" w:cs="Times New Roman"/>
          <w:i w:val="0"/>
          <w:iCs w:val="0"/>
          <w:sz w:val="24"/>
          <w:szCs w:val="24"/>
        </w:rPr>
        <w:t>do Medzinárodnej úrovne</w:t>
      </w:r>
      <w:r w:rsidR="00E762FE">
        <w:rPr>
          <w:rStyle w:val="Zvraznenie"/>
          <w:rFonts w:ascii="Times New Roman" w:hAnsi="Times New Roman" w:cs="Times New Roman"/>
          <w:i w:val="0"/>
          <w:iCs w:val="0"/>
          <w:sz w:val="24"/>
          <w:szCs w:val="24"/>
        </w:rPr>
        <w:t>.</w:t>
      </w:r>
    </w:p>
    <w:bookmarkEnd w:id="16"/>
    <w:p w14:paraId="2AEF7BAE" w14:textId="2C8F68A6" w:rsidR="00AB0424" w:rsidRDefault="0012754D" w:rsidP="00E02149">
      <w:pPr>
        <w:pStyle w:val="Odsekzoznamu"/>
        <w:numPr>
          <w:ilvl w:val="0"/>
          <w:numId w:val="12"/>
        </w:numPr>
        <w:ind w:left="426" w:hanging="426"/>
        <w:jc w:val="both"/>
        <w:rPr>
          <w:rStyle w:val="Zvraznenie"/>
          <w:rFonts w:ascii="Times New Roman" w:hAnsi="Times New Roman" w:cs="Times New Roman"/>
          <w:i w:val="0"/>
          <w:iCs w:val="0"/>
          <w:sz w:val="24"/>
          <w:szCs w:val="24"/>
        </w:rPr>
      </w:pPr>
      <w:r w:rsidRPr="00AB0424">
        <w:rPr>
          <w:rStyle w:val="Zvraznenie"/>
          <w:rFonts w:ascii="Times New Roman" w:hAnsi="Times New Roman" w:cs="Times New Roman"/>
          <w:i w:val="0"/>
          <w:iCs w:val="0"/>
          <w:sz w:val="24"/>
          <w:szCs w:val="24"/>
        </w:rPr>
        <w:lastRenderedPageBreak/>
        <w:t xml:space="preserve">Ak športovec dosiahol umiestnenie v Nezaradenom športe do </w:t>
      </w:r>
      <w:r w:rsidR="00547650">
        <w:rPr>
          <w:rStyle w:val="Zvraznenie"/>
          <w:rFonts w:ascii="Times New Roman" w:hAnsi="Times New Roman" w:cs="Times New Roman"/>
          <w:i w:val="0"/>
          <w:iCs w:val="0"/>
          <w:sz w:val="24"/>
          <w:szCs w:val="24"/>
        </w:rPr>
        <w:t>8</w:t>
      </w:r>
      <w:r w:rsidRPr="00AB0424">
        <w:rPr>
          <w:rStyle w:val="Zvraznenie"/>
          <w:rFonts w:ascii="Times New Roman" w:hAnsi="Times New Roman" w:cs="Times New Roman"/>
          <w:i w:val="0"/>
          <w:iCs w:val="0"/>
          <w:sz w:val="24"/>
          <w:szCs w:val="24"/>
        </w:rPr>
        <w:t xml:space="preserve">. miesta </w:t>
      </w:r>
      <w:r w:rsidR="003E4CEB" w:rsidRPr="00AB0424">
        <w:rPr>
          <w:rStyle w:val="Zvraznenie"/>
          <w:rFonts w:ascii="Times New Roman" w:hAnsi="Times New Roman" w:cs="Times New Roman"/>
          <w:i w:val="0"/>
          <w:iCs w:val="0"/>
          <w:sz w:val="24"/>
          <w:szCs w:val="24"/>
        </w:rPr>
        <w:t xml:space="preserve">na </w:t>
      </w:r>
      <w:r w:rsidR="00F24716" w:rsidRPr="00AB0424">
        <w:rPr>
          <w:rStyle w:val="Zvraznenie"/>
          <w:rFonts w:ascii="Times New Roman" w:hAnsi="Times New Roman" w:cs="Times New Roman"/>
          <w:i w:val="0"/>
          <w:iCs w:val="0"/>
          <w:sz w:val="24"/>
          <w:szCs w:val="24"/>
        </w:rPr>
        <w:t>SHNŠ alebo na MS</w:t>
      </w:r>
      <w:r w:rsidRPr="00AB0424">
        <w:rPr>
          <w:rStyle w:val="Zvraznenie"/>
          <w:rFonts w:ascii="Times New Roman" w:hAnsi="Times New Roman" w:cs="Times New Roman"/>
          <w:i w:val="0"/>
          <w:iCs w:val="0"/>
          <w:sz w:val="24"/>
          <w:szCs w:val="24"/>
        </w:rPr>
        <w:t xml:space="preserve"> a výsledok je v prvej polovici štartového poľa</w:t>
      </w:r>
      <w:r w:rsidR="00117BC0" w:rsidRPr="00AB0424">
        <w:rPr>
          <w:rStyle w:val="Zvraznenie"/>
          <w:rFonts w:ascii="Times New Roman" w:hAnsi="Times New Roman" w:cs="Times New Roman"/>
          <w:i w:val="0"/>
          <w:iCs w:val="0"/>
          <w:sz w:val="24"/>
          <w:szCs w:val="24"/>
        </w:rPr>
        <w:t xml:space="preserve">, </w:t>
      </w:r>
      <w:r w:rsidRPr="00AB0424">
        <w:rPr>
          <w:rStyle w:val="Zvraznenie"/>
          <w:rFonts w:ascii="Times New Roman" w:hAnsi="Times New Roman" w:cs="Times New Roman"/>
          <w:i w:val="0"/>
          <w:iCs w:val="0"/>
          <w:sz w:val="24"/>
          <w:szCs w:val="24"/>
        </w:rPr>
        <w:t xml:space="preserve">Komisia môže výnimočne navrhnúť zaradenie športovca do </w:t>
      </w:r>
      <w:r w:rsidR="003E4CEB" w:rsidRPr="00AB0424">
        <w:rPr>
          <w:rStyle w:val="Zvraznenie"/>
          <w:rFonts w:ascii="Times New Roman" w:hAnsi="Times New Roman" w:cs="Times New Roman"/>
          <w:i w:val="0"/>
          <w:iCs w:val="0"/>
          <w:sz w:val="24"/>
          <w:szCs w:val="24"/>
        </w:rPr>
        <w:t xml:space="preserve">medzinárodnej úrovne </w:t>
      </w:r>
      <w:r w:rsidRPr="00AB0424">
        <w:rPr>
          <w:rStyle w:val="Zvraznenie"/>
          <w:rFonts w:ascii="Times New Roman" w:hAnsi="Times New Roman" w:cs="Times New Roman"/>
          <w:i w:val="0"/>
          <w:iCs w:val="0"/>
          <w:sz w:val="24"/>
          <w:szCs w:val="24"/>
        </w:rPr>
        <w:t>zoznamu športovcov top tímu</w:t>
      </w:r>
      <w:r w:rsidR="00C201C7">
        <w:rPr>
          <w:rStyle w:val="Zvraznenie"/>
          <w:rFonts w:ascii="Times New Roman" w:hAnsi="Times New Roman" w:cs="Times New Roman"/>
          <w:i w:val="0"/>
          <w:iCs w:val="0"/>
          <w:sz w:val="24"/>
          <w:szCs w:val="24"/>
        </w:rPr>
        <w:t>.</w:t>
      </w:r>
      <w:r w:rsidRPr="00AB0424">
        <w:rPr>
          <w:rStyle w:val="Zvraznenie"/>
          <w:rFonts w:ascii="Times New Roman" w:hAnsi="Times New Roman" w:cs="Times New Roman"/>
          <w:i w:val="0"/>
          <w:iCs w:val="0"/>
          <w:sz w:val="24"/>
          <w:szCs w:val="24"/>
        </w:rPr>
        <w:t xml:space="preserve"> </w:t>
      </w:r>
    </w:p>
    <w:p w14:paraId="3243301E" w14:textId="7BAA2F88" w:rsidR="00C201C7" w:rsidRDefault="00DD303D" w:rsidP="00E02149">
      <w:pPr>
        <w:pStyle w:val="Odsekzoznamu"/>
        <w:numPr>
          <w:ilvl w:val="0"/>
          <w:numId w:val="12"/>
        </w:numPr>
        <w:ind w:left="426" w:hanging="426"/>
        <w:jc w:val="both"/>
        <w:rPr>
          <w:rStyle w:val="Zvraznenie"/>
          <w:rFonts w:ascii="Times New Roman" w:hAnsi="Times New Roman" w:cs="Times New Roman"/>
          <w:i w:val="0"/>
          <w:iCs w:val="0"/>
          <w:sz w:val="24"/>
          <w:szCs w:val="24"/>
        </w:rPr>
      </w:pPr>
      <w:r>
        <w:rPr>
          <w:rStyle w:val="Zvraznenie"/>
          <w:rFonts w:ascii="Times New Roman" w:hAnsi="Times New Roman" w:cs="Times New Roman"/>
          <w:i w:val="0"/>
          <w:iCs w:val="0"/>
          <w:sz w:val="24"/>
          <w:szCs w:val="24"/>
        </w:rPr>
        <w:t>Ak výnimočne talentovaný športovec dosiahol umiestnenie</w:t>
      </w:r>
      <w:r w:rsidR="00D51B93">
        <w:rPr>
          <w:rStyle w:val="Zvraznenie"/>
          <w:rFonts w:ascii="Times New Roman" w:hAnsi="Times New Roman" w:cs="Times New Roman"/>
          <w:i w:val="0"/>
          <w:iCs w:val="0"/>
          <w:sz w:val="24"/>
          <w:szCs w:val="24"/>
        </w:rPr>
        <w:t xml:space="preserve"> v Zaradenej disciplíne podľa týchto </w:t>
      </w:r>
      <w:r w:rsidR="0082236D">
        <w:rPr>
          <w:rStyle w:val="Zvraznenie"/>
          <w:rFonts w:ascii="Times New Roman" w:hAnsi="Times New Roman" w:cs="Times New Roman"/>
          <w:i w:val="0"/>
          <w:iCs w:val="0"/>
          <w:sz w:val="24"/>
          <w:szCs w:val="24"/>
        </w:rPr>
        <w:t>Kritérií</w:t>
      </w:r>
      <w:r w:rsidR="00B40233">
        <w:rPr>
          <w:rStyle w:val="Zvraznenie"/>
          <w:rFonts w:ascii="Times New Roman" w:hAnsi="Times New Roman" w:cs="Times New Roman"/>
          <w:i w:val="0"/>
          <w:iCs w:val="0"/>
          <w:sz w:val="24"/>
          <w:szCs w:val="24"/>
        </w:rPr>
        <w:t xml:space="preserve"> v mládežníckej </w:t>
      </w:r>
      <w:r w:rsidR="0082236D">
        <w:rPr>
          <w:rStyle w:val="Zvraznenie"/>
          <w:rFonts w:ascii="Times New Roman" w:hAnsi="Times New Roman" w:cs="Times New Roman"/>
          <w:i w:val="0"/>
          <w:iCs w:val="0"/>
          <w:sz w:val="24"/>
          <w:szCs w:val="24"/>
        </w:rPr>
        <w:t>kategórii a pravidelne už súťaží</w:t>
      </w:r>
      <w:r w:rsidR="00ED0ECE">
        <w:rPr>
          <w:rStyle w:val="Zvraznenie"/>
          <w:rFonts w:ascii="Times New Roman" w:hAnsi="Times New Roman" w:cs="Times New Roman"/>
          <w:i w:val="0"/>
          <w:iCs w:val="0"/>
          <w:sz w:val="24"/>
          <w:szCs w:val="24"/>
        </w:rPr>
        <w:t xml:space="preserve"> a výkonnostne sa presadzuje v kategórii dospelých</w:t>
      </w:r>
      <w:r w:rsidR="004C174C">
        <w:rPr>
          <w:rStyle w:val="Zvraznenie"/>
          <w:rFonts w:ascii="Times New Roman" w:hAnsi="Times New Roman" w:cs="Times New Roman"/>
          <w:i w:val="0"/>
          <w:iCs w:val="0"/>
          <w:sz w:val="24"/>
          <w:szCs w:val="24"/>
        </w:rPr>
        <w:t xml:space="preserve">, Komisia môže mimoriadne navrhnúť zaradenie športovca do </w:t>
      </w:r>
      <w:r w:rsidR="002E3063">
        <w:rPr>
          <w:rStyle w:val="Zvraznenie"/>
          <w:rFonts w:ascii="Times New Roman" w:hAnsi="Times New Roman" w:cs="Times New Roman"/>
          <w:i w:val="0"/>
          <w:iCs w:val="0"/>
          <w:sz w:val="24"/>
          <w:szCs w:val="24"/>
        </w:rPr>
        <w:t>m</w:t>
      </w:r>
      <w:r w:rsidR="004C174C">
        <w:rPr>
          <w:rStyle w:val="Zvraznenie"/>
          <w:rFonts w:ascii="Times New Roman" w:hAnsi="Times New Roman" w:cs="Times New Roman"/>
          <w:i w:val="0"/>
          <w:iCs w:val="0"/>
          <w:sz w:val="24"/>
          <w:szCs w:val="24"/>
        </w:rPr>
        <w:t>edzinárodnej úrovne</w:t>
      </w:r>
      <w:r w:rsidR="00006FA7">
        <w:rPr>
          <w:rStyle w:val="Zvraznenie"/>
          <w:rFonts w:ascii="Times New Roman" w:hAnsi="Times New Roman" w:cs="Times New Roman"/>
          <w:i w:val="0"/>
          <w:iCs w:val="0"/>
          <w:sz w:val="24"/>
          <w:szCs w:val="24"/>
        </w:rPr>
        <w:t xml:space="preserve">, vrátane poskytnutia </w:t>
      </w:r>
      <w:r w:rsidR="00BA2EEE">
        <w:rPr>
          <w:rStyle w:val="Zvraznenie"/>
          <w:rFonts w:ascii="Times New Roman" w:hAnsi="Times New Roman" w:cs="Times New Roman"/>
          <w:i w:val="0"/>
          <w:iCs w:val="0"/>
          <w:sz w:val="24"/>
          <w:szCs w:val="24"/>
        </w:rPr>
        <w:t>Príspevku za dosiahnutý výsledok</w:t>
      </w:r>
      <w:r w:rsidR="00301493">
        <w:rPr>
          <w:rStyle w:val="Zvraznenie"/>
          <w:rFonts w:ascii="Times New Roman" w:hAnsi="Times New Roman" w:cs="Times New Roman"/>
          <w:i w:val="0"/>
          <w:iCs w:val="0"/>
          <w:sz w:val="24"/>
          <w:szCs w:val="24"/>
        </w:rPr>
        <w:t xml:space="preserve"> v kategórii juniorov </w:t>
      </w:r>
      <w:r w:rsidR="00EC5392" w:rsidRPr="0076025F">
        <w:rPr>
          <w:rStyle w:val="Zvraznenie"/>
          <w:rFonts w:ascii="Times New Roman" w:hAnsi="Times New Roman" w:cs="Times New Roman"/>
          <w:i w:val="0"/>
          <w:iCs w:val="0"/>
          <w:sz w:val="24"/>
          <w:szCs w:val="24"/>
        </w:rPr>
        <w:t>podľa Tabuľky č. 2</w:t>
      </w:r>
      <w:r w:rsidR="00C24E1A">
        <w:rPr>
          <w:rStyle w:val="Zvraznenie"/>
          <w:rFonts w:ascii="Times New Roman" w:hAnsi="Times New Roman" w:cs="Times New Roman"/>
          <w:i w:val="0"/>
          <w:iCs w:val="0"/>
          <w:sz w:val="24"/>
          <w:szCs w:val="24"/>
        </w:rPr>
        <w:t>A</w:t>
      </w:r>
      <w:r w:rsidR="00EC5392">
        <w:rPr>
          <w:rStyle w:val="Zvraznenie"/>
          <w:rFonts w:ascii="Times New Roman" w:hAnsi="Times New Roman" w:cs="Times New Roman"/>
          <w:i w:val="0"/>
          <w:iCs w:val="0"/>
          <w:sz w:val="24"/>
          <w:szCs w:val="24"/>
        </w:rPr>
        <w:t>.</w:t>
      </w:r>
      <w:r w:rsidR="0082236D">
        <w:rPr>
          <w:rStyle w:val="Zvraznenie"/>
          <w:rFonts w:ascii="Times New Roman" w:hAnsi="Times New Roman" w:cs="Times New Roman"/>
          <w:i w:val="0"/>
          <w:iCs w:val="0"/>
          <w:sz w:val="24"/>
          <w:szCs w:val="24"/>
        </w:rPr>
        <w:t xml:space="preserve"> </w:t>
      </w:r>
    </w:p>
    <w:p w14:paraId="585B34D9" w14:textId="77777777" w:rsidR="00226E6E" w:rsidRDefault="0092454C" w:rsidP="00E02149">
      <w:pPr>
        <w:pStyle w:val="Odsekzoznamu"/>
        <w:numPr>
          <w:ilvl w:val="0"/>
          <w:numId w:val="12"/>
        </w:numPr>
        <w:ind w:left="426" w:hanging="426"/>
        <w:jc w:val="both"/>
        <w:rPr>
          <w:rStyle w:val="Zvraznenie"/>
          <w:rFonts w:ascii="Times New Roman" w:hAnsi="Times New Roman" w:cs="Times New Roman"/>
          <w:i w:val="0"/>
          <w:iCs w:val="0"/>
          <w:sz w:val="24"/>
          <w:szCs w:val="24"/>
        </w:rPr>
      </w:pPr>
      <w:r w:rsidRPr="00AB0424">
        <w:rPr>
          <w:rStyle w:val="Zvraznenie"/>
          <w:rFonts w:ascii="Times New Roman" w:hAnsi="Times New Roman" w:cs="Times New Roman"/>
          <w:i w:val="0"/>
          <w:iCs w:val="0"/>
          <w:sz w:val="24"/>
          <w:szCs w:val="24"/>
        </w:rPr>
        <w:t>Zaradenie športovca do zoznamu športovcov top tímu v roku 202</w:t>
      </w:r>
      <w:r w:rsidR="00BC3796" w:rsidRPr="00AB0424">
        <w:rPr>
          <w:rStyle w:val="Zvraznenie"/>
          <w:rFonts w:ascii="Times New Roman" w:hAnsi="Times New Roman" w:cs="Times New Roman"/>
          <w:i w:val="0"/>
          <w:iCs w:val="0"/>
          <w:sz w:val="24"/>
          <w:szCs w:val="24"/>
        </w:rPr>
        <w:t>5</w:t>
      </w:r>
      <w:r w:rsidRPr="00AB0424">
        <w:rPr>
          <w:rStyle w:val="Zvraznenie"/>
          <w:rFonts w:ascii="Times New Roman" w:hAnsi="Times New Roman" w:cs="Times New Roman"/>
          <w:i w:val="0"/>
          <w:iCs w:val="0"/>
          <w:sz w:val="24"/>
          <w:szCs w:val="24"/>
        </w:rPr>
        <w:t xml:space="preserve"> podľa tohto Článku je najviac na </w:t>
      </w:r>
      <w:r w:rsidR="00005551" w:rsidRPr="00AB0424">
        <w:rPr>
          <w:rStyle w:val="Zvraznenie"/>
          <w:rFonts w:ascii="Times New Roman" w:hAnsi="Times New Roman" w:cs="Times New Roman"/>
          <w:i w:val="0"/>
          <w:iCs w:val="0"/>
          <w:sz w:val="24"/>
          <w:szCs w:val="24"/>
        </w:rPr>
        <w:t>jeden</w:t>
      </w:r>
      <w:r w:rsidRPr="00AB0424">
        <w:rPr>
          <w:rStyle w:val="Zvraznenie"/>
          <w:rFonts w:ascii="Times New Roman" w:hAnsi="Times New Roman" w:cs="Times New Roman"/>
          <w:i w:val="0"/>
          <w:iCs w:val="0"/>
          <w:sz w:val="24"/>
          <w:szCs w:val="24"/>
        </w:rPr>
        <w:t xml:space="preserve"> rok.</w:t>
      </w:r>
    </w:p>
    <w:p w14:paraId="4A76CB2F" w14:textId="2021F37D" w:rsidR="00FD40CC" w:rsidRDefault="0012754D" w:rsidP="00E02149">
      <w:pPr>
        <w:pStyle w:val="Odsekzoznamu"/>
        <w:numPr>
          <w:ilvl w:val="0"/>
          <w:numId w:val="12"/>
        </w:numPr>
        <w:ind w:left="426" w:hanging="426"/>
        <w:jc w:val="both"/>
        <w:rPr>
          <w:rStyle w:val="Zvraznenie"/>
          <w:rFonts w:ascii="Times New Roman" w:hAnsi="Times New Roman" w:cs="Times New Roman"/>
          <w:i w:val="0"/>
          <w:iCs w:val="0"/>
          <w:sz w:val="24"/>
          <w:szCs w:val="24"/>
        </w:rPr>
      </w:pPr>
      <w:r w:rsidRPr="00226E6E">
        <w:rPr>
          <w:rStyle w:val="Zvraznenie"/>
          <w:rFonts w:ascii="Times New Roman" w:hAnsi="Times New Roman" w:cs="Times New Roman"/>
          <w:i w:val="0"/>
          <w:iCs w:val="0"/>
          <w:sz w:val="24"/>
          <w:szCs w:val="24"/>
        </w:rPr>
        <w:t xml:space="preserve">Komisia </w:t>
      </w:r>
      <w:r w:rsidR="0013022F" w:rsidRPr="00226E6E">
        <w:rPr>
          <w:rStyle w:val="Zvraznenie"/>
          <w:rFonts w:ascii="Times New Roman" w:hAnsi="Times New Roman" w:cs="Times New Roman"/>
          <w:i w:val="0"/>
          <w:iCs w:val="0"/>
          <w:sz w:val="24"/>
          <w:szCs w:val="24"/>
        </w:rPr>
        <w:t xml:space="preserve">pri zaraďovaní športovcov do top tímu </w:t>
      </w:r>
      <w:r w:rsidR="00BC3796" w:rsidRPr="00226E6E">
        <w:rPr>
          <w:rStyle w:val="Zvraznenie"/>
          <w:rFonts w:ascii="Times New Roman" w:hAnsi="Times New Roman" w:cs="Times New Roman"/>
          <w:i w:val="0"/>
          <w:iCs w:val="0"/>
          <w:sz w:val="24"/>
          <w:szCs w:val="24"/>
        </w:rPr>
        <w:t xml:space="preserve">do jednotlivých úrovní </w:t>
      </w:r>
      <w:r w:rsidR="0013022F" w:rsidRPr="00226E6E">
        <w:rPr>
          <w:rStyle w:val="Zvraznenie"/>
          <w:rFonts w:ascii="Times New Roman" w:hAnsi="Times New Roman" w:cs="Times New Roman"/>
          <w:i w:val="0"/>
          <w:iCs w:val="0"/>
          <w:sz w:val="24"/>
          <w:szCs w:val="24"/>
        </w:rPr>
        <w:t xml:space="preserve">na výnimku zohľadňuje </w:t>
      </w:r>
      <w:r w:rsidR="002B5E26" w:rsidRPr="00226E6E">
        <w:rPr>
          <w:rStyle w:val="Zvraznenie"/>
          <w:rFonts w:ascii="Times New Roman" w:hAnsi="Times New Roman" w:cs="Times New Roman"/>
          <w:i w:val="0"/>
          <w:iCs w:val="0"/>
          <w:sz w:val="24"/>
          <w:szCs w:val="24"/>
        </w:rPr>
        <w:t>princípy a podporné kritéria</w:t>
      </w:r>
      <w:r w:rsidR="0013022F" w:rsidRPr="00226E6E">
        <w:rPr>
          <w:rStyle w:val="Zvraznenie"/>
          <w:rFonts w:ascii="Times New Roman" w:hAnsi="Times New Roman" w:cs="Times New Roman"/>
          <w:i w:val="0"/>
          <w:iCs w:val="0"/>
          <w:sz w:val="24"/>
          <w:szCs w:val="24"/>
        </w:rPr>
        <w:t xml:space="preserve"> </w:t>
      </w:r>
      <w:r w:rsidR="00FD40CC" w:rsidRPr="0076025F">
        <w:rPr>
          <w:rStyle w:val="Zvraznenie"/>
          <w:rFonts w:ascii="Times New Roman" w:hAnsi="Times New Roman" w:cs="Times New Roman"/>
          <w:i w:val="0"/>
          <w:iCs w:val="0"/>
          <w:sz w:val="24"/>
          <w:szCs w:val="24"/>
        </w:rPr>
        <w:t xml:space="preserve">podľa </w:t>
      </w:r>
      <w:r w:rsidR="00A3621C" w:rsidRPr="0076025F">
        <w:rPr>
          <w:rStyle w:val="Zvraznenie"/>
          <w:rFonts w:ascii="Times New Roman" w:hAnsi="Times New Roman" w:cs="Times New Roman"/>
          <w:i w:val="0"/>
          <w:iCs w:val="0"/>
          <w:sz w:val="24"/>
          <w:szCs w:val="24"/>
        </w:rPr>
        <w:t>Č</w:t>
      </w:r>
      <w:r w:rsidR="00FD40CC" w:rsidRPr="0076025F">
        <w:rPr>
          <w:rStyle w:val="Zvraznenie"/>
          <w:rFonts w:ascii="Times New Roman" w:hAnsi="Times New Roman" w:cs="Times New Roman"/>
          <w:i w:val="0"/>
          <w:iCs w:val="0"/>
          <w:sz w:val="24"/>
          <w:szCs w:val="24"/>
        </w:rPr>
        <w:t xml:space="preserve">lánku </w:t>
      </w:r>
      <w:r w:rsidR="00C46237" w:rsidRPr="0076025F">
        <w:rPr>
          <w:rStyle w:val="Zvraznenie"/>
          <w:rFonts w:ascii="Times New Roman" w:hAnsi="Times New Roman" w:cs="Times New Roman"/>
          <w:i w:val="0"/>
          <w:iCs w:val="0"/>
          <w:sz w:val="24"/>
          <w:szCs w:val="24"/>
        </w:rPr>
        <w:t>4</w:t>
      </w:r>
      <w:r w:rsidR="00FD40CC" w:rsidRPr="0076025F">
        <w:rPr>
          <w:rStyle w:val="Zvraznenie"/>
          <w:rFonts w:ascii="Times New Roman" w:hAnsi="Times New Roman" w:cs="Times New Roman"/>
          <w:i w:val="0"/>
          <w:iCs w:val="0"/>
          <w:sz w:val="24"/>
          <w:szCs w:val="24"/>
        </w:rPr>
        <w:t xml:space="preserve">, bod </w:t>
      </w:r>
      <w:r w:rsidR="00C94ACA">
        <w:rPr>
          <w:rStyle w:val="Zvraznenie"/>
          <w:rFonts w:ascii="Times New Roman" w:hAnsi="Times New Roman" w:cs="Times New Roman"/>
          <w:i w:val="0"/>
          <w:iCs w:val="0"/>
          <w:sz w:val="24"/>
          <w:szCs w:val="24"/>
        </w:rPr>
        <w:t>7</w:t>
      </w:r>
      <w:r w:rsidR="00FD40CC" w:rsidRPr="00226E6E">
        <w:rPr>
          <w:rStyle w:val="Zvraznenie"/>
          <w:rFonts w:ascii="Times New Roman" w:hAnsi="Times New Roman" w:cs="Times New Roman"/>
          <w:i w:val="0"/>
          <w:iCs w:val="0"/>
          <w:sz w:val="24"/>
          <w:szCs w:val="24"/>
        </w:rPr>
        <w:t>.</w:t>
      </w:r>
      <w:r w:rsidR="0013022F" w:rsidRPr="00226E6E">
        <w:rPr>
          <w:rStyle w:val="Zvraznenie"/>
          <w:rFonts w:ascii="Times New Roman" w:hAnsi="Times New Roman" w:cs="Times New Roman"/>
          <w:i w:val="0"/>
          <w:iCs w:val="0"/>
          <w:sz w:val="24"/>
          <w:szCs w:val="24"/>
        </w:rPr>
        <w:t xml:space="preserve"> </w:t>
      </w:r>
      <w:r w:rsidR="00FD40CC" w:rsidRPr="00226E6E">
        <w:rPr>
          <w:rStyle w:val="Zvraznenie"/>
          <w:rFonts w:ascii="Times New Roman" w:hAnsi="Times New Roman" w:cs="Times New Roman"/>
          <w:i w:val="0"/>
          <w:iCs w:val="0"/>
          <w:sz w:val="24"/>
          <w:szCs w:val="24"/>
        </w:rPr>
        <w:t>Počet udelených výnimiek</w:t>
      </w:r>
      <w:r w:rsidR="00FB6B22" w:rsidRPr="00226E6E">
        <w:rPr>
          <w:rStyle w:val="Zvraznenie"/>
          <w:rFonts w:ascii="Times New Roman" w:hAnsi="Times New Roman" w:cs="Times New Roman"/>
          <w:i w:val="0"/>
          <w:iCs w:val="0"/>
          <w:sz w:val="24"/>
          <w:szCs w:val="24"/>
        </w:rPr>
        <w:t xml:space="preserve"> pre zaradenie športovcov do jednotlivých výkonnostných úrovní je obmedzený a musí byť v súlade s rozpočtovými možnosťami. Výnimky sú udeľované len v odôvodnených prípadoch</w:t>
      </w:r>
      <w:r w:rsidR="005E5269" w:rsidRPr="00226E6E">
        <w:rPr>
          <w:rStyle w:val="Zvraznenie"/>
          <w:rFonts w:ascii="Times New Roman" w:hAnsi="Times New Roman" w:cs="Times New Roman"/>
          <w:i w:val="0"/>
          <w:iCs w:val="0"/>
          <w:sz w:val="24"/>
          <w:szCs w:val="24"/>
        </w:rPr>
        <w:t>, ktoré posúdi komisia a ich počet bude prispôsobený tak, aby neprekročil celkový príspevok pre top tím.</w:t>
      </w:r>
    </w:p>
    <w:p w14:paraId="13ED44D6" w14:textId="09395A1E" w:rsidR="00E536C2" w:rsidRDefault="00254A08" w:rsidP="00E02149">
      <w:pPr>
        <w:pStyle w:val="Odsekzoznamu"/>
        <w:numPr>
          <w:ilvl w:val="0"/>
          <w:numId w:val="12"/>
        </w:numPr>
        <w:ind w:left="426" w:hanging="426"/>
        <w:jc w:val="both"/>
        <w:rPr>
          <w:rStyle w:val="Zvraznenie"/>
          <w:rFonts w:ascii="Times New Roman" w:hAnsi="Times New Roman" w:cs="Times New Roman"/>
          <w:i w:val="0"/>
          <w:iCs w:val="0"/>
          <w:sz w:val="24"/>
          <w:szCs w:val="24"/>
        </w:rPr>
      </w:pPr>
      <w:r>
        <w:rPr>
          <w:rStyle w:val="Zvraznenie"/>
          <w:rFonts w:ascii="Times New Roman" w:hAnsi="Times New Roman" w:cs="Times New Roman"/>
          <w:i w:val="0"/>
          <w:iCs w:val="0"/>
          <w:sz w:val="24"/>
          <w:szCs w:val="24"/>
        </w:rPr>
        <w:t xml:space="preserve">Minister </w:t>
      </w:r>
      <w:r w:rsidR="00FE5C3A">
        <w:rPr>
          <w:rStyle w:val="Zvraznenie"/>
          <w:rFonts w:ascii="Times New Roman" w:hAnsi="Times New Roman" w:cs="Times New Roman"/>
          <w:i w:val="0"/>
          <w:iCs w:val="0"/>
          <w:sz w:val="24"/>
          <w:szCs w:val="24"/>
        </w:rPr>
        <w:t xml:space="preserve">má právo nominovať športovca mimo </w:t>
      </w:r>
      <w:r w:rsidR="00723BE2">
        <w:rPr>
          <w:rStyle w:val="Zvraznenie"/>
          <w:rFonts w:ascii="Times New Roman" w:hAnsi="Times New Roman" w:cs="Times New Roman"/>
          <w:i w:val="0"/>
          <w:iCs w:val="0"/>
          <w:sz w:val="24"/>
          <w:szCs w:val="24"/>
        </w:rPr>
        <w:t>kritérií</w:t>
      </w:r>
      <w:r w:rsidR="006B7BD8">
        <w:rPr>
          <w:rStyle w:val="Zvraznenie"/>
          <w:rFonts w:ascii="Times New Roman" w:hAnsi="Times New Roman" w:cs="Times New Roman"/>
          <w:i w:val="0"/>
          <w:iCs w:val="0"/>
          <w:sz w:val="24"/>
          <w:szCs w:val="24"/>
        </w:rPr>
        <w:t>.</w:t>
      </w:r>
    </w:p>
    <w:p w14:paraId="4BA6382A" w14:textId="77777777" w:rsidR="000C5326" w:rsidRDefault="000C5326" w:rsidP="000C5326">
      <w:pPr>
        <w:pStyle w:val="Odsekzoznamu"/>
        <w:ind w:left="426"/>
        <w:jc w:val="both"/>
        <w:rPr>
          <w:rStyle w:val="Zvraznenie"/>
          <w:rFonts w:ascii="Times New Roman" w:hAnsi="Times New Roman" w:cs="Times New Roman"/>
          <w:i w:val="0"/>
          <w:iCs w:val="0"/>
          <w:sz w:val="24"/>
          <w:szCs w:val="24"/>
        </w:rPr>
      </w:pPr>
    </w:p>
    <w:p w14:paraId="6A76C61B" w14:textId="5B119E30" w:rsidR="00520AC9" w:rsidRDefault="00520AC9" w:rsidP="00310C73">
      <w:pPr>
        <w:jc w:val="center"/>
        <w:rPr>
          <w:rStyle w:val="Zvraznenie"/>
          <w:rFonts w:ascii="Times New Roman" w:hAnsi="Times New Roman" w:cs="Times New Roman"/>
          <w:b/>
          <w:bCs/>
          <w:i w:val="0"/>
          <w:iCs w:val="0"/>
          <w:sz w:val="28"/>
          <w:szCs w:val="28"/>
        </w:rPr>
      </w:pPr>
      <w:r>
        <w:rPr>
          <w:rStyle w:val="Zvraznenie"/>
          <w:rFonts w:ascii="Times New Roman" w:hAnsi="Times New Roman" w:cs="Times New Roman"/>
          <w:b/>
          <w:bCs/>
          <w:i w:val="0"/>
          <w:iCs w:val="0"/>
          <w:sz w:val="28"/>
          <w:szCs w:val="28"/>
        </w:rPr>
        <w:t>TRETIA</w:t>
      </w:r>
      <w:r w:rsidRPr="003359E5">
        <w:rPr>
          <w:rStyle w:val="Zvraznenie"/>
          <w:rFonts w:ascii="Times New Roman" w:hAnsi="Times New Roman" w:cs="Times New Roman"/>
          <w:b/>
          <w:bCs/>
          <w:i w:val="0"/>
          <w:iCs w:val="0"/>
          <w:sz w:val="28"/>
          <w:szCs w:val="28"/>
        </w:rPr>
        <w:t xml:space="preserve"> ČASŤ </w:t>
      </w:r>
      <w:r w:rsidRPr="003359E5">
        <w:rPr>
          <w:rStyle w:val="Zvraznenie"/>
          <w:rFonts w:ascii="Times New Roman" w:hAnsi="Times New Roman" w:cs="Times New Roman"/>
          <w:b/>
          <w:bCs/>
          <w:i w:val="0"/>
          <w:iCs w:val="0"/>
          <w:sz w:val="28"/>
          <w:szCs w:val="28"/>
        </w:rPr>
        <w:br/>
      </w:r>
      <w:r>
        <w:rPr>
          <w:rStyle w:val="Zvraznenie"/>
          <w:rFonts w:ascii="Times New Roman" w:hAnsi="Times New Roman" w:cs="Times New Roman"/>
          <w:b/>
          <w:bCs/>
          <w:i w:val="0"/>
          <w:iCs w:val="0"/>
          <w:sz w:val="28"/>
          <w:szCs w:val="28"/>
        </w:rPr>
        <w:t xml:space="preserve">KRITÉRIA PRE ZARADENIE </w:t>
      </w:r>
      <w:r w:rsidR="00310C73">
        <w:rPr>
          <w:rStyle w:val="Zvraznenie"/>
          <w:rFonts w:ascii="Times New Roman" w:hAnsi="Times New Roman" w:cs="Times New Roman"/>
          <w:b/>
          <w:bCs/>
          <w:i w:val="0"/>
          <w:iCs w:val="0"/>
          <w:sz w:val="28"/>
          <w:szCs w:val="28"/>
        </w:rPr>
        <w:t xml:space="preserve">DO ZOZNAMU </w:t>
      </w:r>
      <w:r w:rsidR="00557D3E">
        <w:rPr>
          <w:rStyle w:val="Zvraznenie"/>
          <w:rFonts w:ascii="Times New Roman" w:hAnsi="Times New Roman" w:cs="Times New Roman"/>
          <w:b/>
          <w:bCs/>
          <w:i w:val="0"/>
          <w:iCs w:val="0"/>
          <w:sz w:val="28"/>
          <w:szCs w:val="28"/>
        </w:rPr>
        <w:t xml:space="preserve">ZZ </w:t>
      </w:r>
      <w:r w:rsidR="000B032D">
        <w:rPr>
          <w:rStyle w:val="Zvraznenie"/>
          <w:rFonts w:ascii="Times New Roman" w:hAnsi="Times New Roman" w:cs="Times New Roman"/>
          <w:b/>
          <w:bCs/>
          <w:i w:val="0"/>
          <w:iCs w:val="0"/>
          <w:sz w:val="28"/>
          <w:szCs w:val="28"/>
        </w:rPr>
        <w:t>Š</w:t>
      </w:r>
      <w:r>
        <w:rPr>
          <w:rStyle w:val="Zvraznenie"/>
          <w:rFonts w:ascii="Times New Roman" w:hAnsi="Times New Roman" w:cs="Times New Roman"/>
          <w:b/>
          <w:bCs/>
          <w:i w:val="0"/>
          <w:iCs w:val="0"/>
          <w:sz w:val="28"/>
          <w:szCs w:val="28"/>
        </w:rPr>
        <w:t xml:space="preserve">PORTOVCOV </w:t>
      </w:r>
      <w:r w:rsidR="00310C73">
        <w:rPr>
          <w:rStyle w:val="Zvraznenie"/>
          <w:rFonts w:ascii="Times New Roman" w:hAnsi="Times New Roman" w:cs="Times New Roman"/>
          <w:b/>
          <w:bCs/>
          <w:i w:val="0"/>
          <w:iCs w:val="0"/>
          <w:sz w:val="28"/>
          <w:szCs w:val="28"/>
        </w:rPr>
        <w:br/>
      </w:r>
      <w:r>
        <w:rPr>
          <w:rStyle w:val="Zvraznenie"/>
          <w:rFonts w:ascii="Times New Roman" w:hAnsi="Times New Roman" w:cs="Times New Roman"/>
          <w:b/>
          <w:bCs/>
          <w:i w:val="0"/>
          <w:iCs w:val="0"/>
          <w:sz w:val="28"/>
          <w:szCs w:val="28"/>
        </w:rPr>
        <w:t>TOP TÍMU</w:t>
      </w:r>
    </w:p>
    <w:p w14:paraId="2A538A3E" w14:textId="77777777" w:rsidR="00016B6C" w:rsidRDefault="00016B6C" w:rsidP="000C5326">
      <w:pPr>
        <w:pStyle w:val="Odsekzoznamu"/>
        <w:ind w:left="426"/>
        <w:jc w:val="both"/>
        <w:rPr>
          <w:rStyle w:val="Zvraznenie"/>
          <w:rFonts w:ascii="Times New Roman" w:hAnsi="Times New Roman" w:cs="Times New Roman"/>
          <w:i w:val="0"/>
          <w:iCs w:val="0"/>
          <w:sz w:val="24"/>
          <w:szCs w:val="24"/>
        </w:rPr>
      </w:pPr>
    </w:p>
    <w:p w14:paraId="71625166" w14:textId="25247F1E" w:rsidR="00C44131" w:rsidRPr="00C44131" w:rsidRDefault="00C44131" w:rsidP="00C44131">
      <w:pPr>
        <w:keepNext/>
        <w:keepLines/>
        <w:numPr>
          <w:ilvl w:val="0"/>
          <w:numId w:val="1"/>
        </w:numPr>
        <w:spacing w:before="240" w:after="0"/>
        <w:jc w:val="center"/>
        <w:outlineLvl w:val="0"/>
        <w:rPr>
          <w:rFonts w:ascii="Times New Roman" w:eastAsia="font1284" w:hAnsi="Times New Roman" w:cs="font1284"/>
          <w:b/>
          <w:sz w:val="28"/>
          <w:szCs w:val="28"/>
        </w:rPr>
      </w:pPr>
      <w:r w:rsidRPr="00C44131">
        <w:rPr>
          <w:rFonts w:ascii="Times New Roman" w:eastAsia="font1284" w:hAnsi="Times New Roman" w:cs="Times New Roman" w:hint="cs"/>
          <w:b/>
          <w:sz w:val="28"/>
          <w:szCs w:val="28"/>
        </w:rPr>
        <w:t xml:space="preserve">Článok </w:t>
      </w:r>
      <w:r w:rsidR="00F65384">
        <w:rPr>
          <w:rFonts w:ascii="Times New Roman" w:eastAsia="font1284" w:hAnsi="Times New Roman" w:cs="Times New Roman"/>
          <w:b/>
          <w:sz w:val="28"/>
          <w:szCs w:val="28"/>
        </w:rPr>
        <w:t>7</w:t>
      </w:r>
    </w:p>
    <w:p w14:paraId="2EC23B4C" w14:textId="65694551" w:rsidR="00C44131" w:rsidRPr="00C44131" w:rsidRDefault="00C44131" w:rsidP="00147051">
      <w:pPr>
        <w:keepNext/>
        <w:keepLines/>
        <w:numPr>
          <w:ilvl w:val="1"/>
          <w:numId w:val="1"/>
        </w:numPr>
        <w:spacing w:before="40" w:after="0"/>
        <w:jc w:val="center"/>
        <w:outlineLvl w:val="1"/>
        <w:rPr>
          <w:rFonts w:ascii="Times New Roman" w:eastAsia="font1284" w:hAnsi="Times New Roman" w:cs="Times New Roman"/>
          <w:b/>
          <w:sz w:val="26"/>
          <w:szCs w:val="26"/>
        </w:rPr>
      </w:pPr>
      <w:r w:rsidRPr="00C44131">
        <w:rPr>
          <w:rFonts w:ascii="Times New Roman" w:eastAsia="font1284" w:hAnsi="Times New Roman" w:cs="Times New Roman"/>
          <w:b/>
          <w:sz w:val="26"/>
          <w:szCs w:val="26"/>
        </w:rPr>
        <w:t>Pravidlá pre zara</w:t>
      </w:r>
      <w:r w:rsidR="007834B7">
        <w:rPr>
          <w:rFonts w:ascii="Times New Roman" w:eastAsia="font1284" w:hAnsi="Times New Roman" w:cs="Times New Roman"/>
          <w:b/>
          <w:sz w:val="26"/>
          <w:szCs w:val="26"/>
        </w:rPr>
        <w:t>de</w:t>
      </w:r>
      <w:r w:rsidRPr="00C44131">
        <w:rPr>
          <w:rFonts w:ascii="Times New Roman" w:eastAsia="font1284" w:hAnsi="Times New Roman" w:cs="Times New Roman"/>
          <w:b/>
          <w:sz w:val="26"/>
          <w:szCs w:val="26"/>
        </w:rPr>
        <w:t>nie ZZ športovcov do výkonnostných</w:t>
      </w:r>
      <w:r w:rsidR="00147051">
        <w:rPr>
          <w:rFonts w:ascii="Times New Roman" w:eastAsia="font1284" w:hAnsi="Times New Roman" w:cs="Times New Roman"/>
          <w:b/>
          <w:sz w:val="26"/>
          <w:szCs w:val="26"/>
        </w:rPr>
        <w:t xml:space="preserve"> </w:t>
      </w:r>
      <w:r w:rsidRPr="00C44131">
        <w:rPr>
          <w:rFonts w:ascii="Times New Roman" w:eastAsia="font1284" w:hAnsi="Times New Roman" w:cs="Times New Roman"/>
          <w:b/>
          <w:sz w:val="26"/>
          <w:szCs w:val="26"/>
        </w:rPr>
        <w:t>úrovní</w:t>
      </w:r>
    </w:p>
    <w:p w14:paraId="6C69AE05" w14:textId="77777777" w:rsidR="00C44131" w:rsidRDefault="00C44131" w:rsidP="00C44131">
      <w:pPr>
        <w:spacing w:after="0" w:line="240" w:lineRule="auto"/>
        <w:contextualSpacing/>
        <w:jc w:val="both"/>
        <w:rPr>
          <w:rFonts w:ascii="Times New Roman" w:hAnsi="Times New Roman" w:cs="Times New Roman"/>
        </w:rPr>
      </w:pPr>
    </w:p>
    <w:p w14:paraId="71D89366" w14:textId="77777777" w:rsidR="002B3448" w:rsidRPr="002B3448" w:rsidRDefault="002B3448" w:rsidP="002B3448">
      <w:pPr>
        <w:numPr>
          <w:ilvl w:val="0"/>
          <w:numId w:val="29"/>
        </w:numPr>
        <w:spacing w:after="120" w:line="240" w:lineRule="auto"/>
        <w:ind w:left="426" w:hanging="426"/>
        <w:jc w:val="both"/>
        <w:rPr>
          <w:rFonts w:ascii="Times New Roman" w:hAnsi="Times New Roman" w:cs="Times New Roman"/>
          <w:sz w:val="24"/>
          <w:szCs w:val="24"/>
        </w:rPr>
      </w:pPr>
      <w:bookmarkStart w:id="17" w:name="_Hlk183079539"/>
      <w:r w:rsidRPr="002B3448">
        <w:rPr>
          <w:rFonts w:ascii="Times New Roman" w:hAnsi="Times New Roman" w:cs="Times New Roman"/>
          <w:sz w:val="24"/>
          <w:szCs w:val="24"/>
        </w:rPr>
        <w:t>ZZ športovci sú zaradení do zoznamu do 2 výkonnostných úrovní na základe dosiahnutých výsledkov nasledovne:</w:t>
      </w:r>
    </w:p>
    <w:p w14:paraId="1C9BB1C2" w14:textId="77777777" w:rsidR="002B3448" w:rsidRPr="002B3448" w:rsidRDefault="002B3448" w:rsidP="001D79CE">
      <w:pPr>
        <w:numPr>
          <w:ilvl w:val="1"/>
          <w:numId w:val="29"/>
        </w:numPr>
        <w:spacing w:after="0"/>
        <w:ind w:left="851" w:hanging="425"/>
        <w:contextualSpacing/>
        <w:jc w:val="both"/>
        <w:rPr>
          <w:rFonts w:cs="font1284"/>
        </w:rPr>
      </w:pPr>
      <w:r w:rsidRPr="002B3448">
        <w:rPr>
          <w:rFonts w:ascii="Times New Roman" w:hAnsi="Times New Roman" w:cs="Times New Roman"/>
          <w:sz w:val="24"/>
          <w:szCs w:val="24"/>
        </w:rPr>
        <w:t xml:space="preserve">elitná úroveň, </w:t>
      </w:r>
      <w:r w:rsidRPr="002B3448">
        <w:rPr>
          <w:rFonts w:ascii="Times New Roman" w:hAnsi="Times New Roman" w:cs="Times New Roman"/>
          <w:color w:val="FF0000"/>
          <w:sz w:val="24"/>
          <w:szCs w:val="24"/>
        </w:rPr>
        <w:t xml:space="preserve"> </w:t>
      </w:r>
    </w:p>
    <w:p w14:paraId="1BFF2324" w14:textId="77777777" w:rsidR="002B3448" w:rsidRPr="002B3448" w:rsidRDefault="002B3448" w:rsidP="001D79CE">
      <w:pPr>
        <w:numPr>
          <w:ilvl w:val="1"/>
          <w:numId w:val="29"/>
        </w:numPr>
        <w:spacing w:after="120"/>
        <w:ind w:left="851" w:hanging="425"/>
        <w:jc w:val="both"/>
        <w:rPr>
          <w:rFonts w:cs="font1284"/>
        </w:rPr>
      </w:pPr>
      <w:r w:rsidRPr="002B3448">
        <w:rPr>
          <w:rFonts w:ascii="Times New Roman" w:hAnsi="Times New Roman" w:cs="Times New Roman"/>
          <w:sz w:val="24"/>
          <w:szCs w:val="24"/>
        </w:rPr>
        <w:t>rozvojová úroveň „Nádej“.</w:t>
      </w:r>
    </w:p>
    <w:p w14:paraId="25F3D061" w14:textId="77777777" w:rsidR="002B3448" w:rsidRPr="002B3448" w:rsidRDefault="002B3448" w:rsidP="002B3448">
      <w:pPr>
        <w:numPr>
          <w:ilvl w:val="0"/>
          <w:numId w:val="29"/>
        </w:numPr>
        <w:spacing w:after="120" w:line="240" w:lineRule="auto"/>
        <w:ind w:left="426" w:hanging="426"/>
        <w:jc w:val="both"/>
        <w:rPr>
          <w:rFonts w:ascii="Times New Roman" w:hAnsi="Times New Roman" w:cs="Times New Roman"/>
          <w:sz w:val="24"/>
          <w:szCs w:val="24"/>
        </w:rPr>
      </w:pPr>
      <w:r w:rsidRPr="002B3448">
        <w:rPr>
          <w:rFonts w:ascii="Times New Roman" w:hAnsi="Times New Roman" w:cs="Times New Roman" w:hint="cs"/>
          <w:sz w:val="24"/>
          <w:szCs w:val="24"/>
        </w:rPr>
        <w:t>Do zoznamu</w:t>
      </w:r>
      <w:r w:rsidRPr="002B3448">
        <w:rPr>
          <w:rFonts w:ascii="Times New Roman" w:hAnsi="Times New Roman" w:cs="Times New Roman"/>
          <w:sz w:val="24"/>
          <w:szCs w:val="24"/>
        </w:rPr>
        <w:t xml:space="preserve"> športovcov v elitnej úrovni </w:t>
      </w:r>
      <w:r w:rsidRPr="002B3448">
        <w:rPr>
          <w:rFonts w:ascii="Times New Roman" w:hAnsi="Times New Roman" w:cs="Times New Roman" w:hint="cs"/>
          <w:sz w:val="24"/>
          <w:szCs w:val="24"/>
        </w:rPr>
        <w:t>top tímu sa zaradí</w:t>
      </w:r>
      <w:r w:rsidRPr="002B3448">
        <w:rPr>
          <w:rFonts w:ascii="Times New Roman" w:hAnsi="Times New Roman" w:cs="Times New Roman"/>
          <w:sz w:val="24"/>
          <w:szCs w:val="24"/>
        </w:rPr>
        <w:t>:</w:t>
      </w:r>
    </w:p>
    <w:p w14:paraId="158DEAD7" w14:textId="54E45113" w:rsidR="002B3448" w:rsidRPr="001D79CE" w:rsidRDefault="002B3448" w:rsidP="001D79CE">
      <w:pPr>
        <w:numPr>
          <w:ilvl w:val="1"/>
          <w:numId w:val="29"/>
        </w:numPr>
        <w:spacing w:after="0" w:line="240" w:lineRule="auto"/>
        <w:ind w:left="851" w:hanging="425"/>
        <w:jc w:val="both"/>
        <w:rPr>
          <w:rFonts w:ascii="Times New Roman" w:hAnsi="Times New Roman" w:cs="Times New Roman"/>
          <w:sz w:val="24"/>
          <w:szCs w:val="24"/>
        </w:rPr>
      </w:pPr>
      <w:r w:rsidRPr="002B3448">
        <w:rPr>
          <w:rFonts w:ascii="Times New Roman" w:hAnsi="Times New Roman" w:cs="Times New Roman"/>
          <w:sz w:val="24"/>
          <w:szCs w:val="24"/>
        </w:rPr>
        <w:t xml:space="preserve">ZZ športovec/zoskupenie za </w:t>
      </w:r>
      <w:r w:rsidRPr="002B3448">
        <w:rPr>
          <w:rFonts w:ascii="Times New Roman" w:hAnsi="Times New Roman" w:cs="Times New Roman" w:hint="cs"/>
          <w:sz w:val="24"/>
          <w:szCs w:val="24"/>
        </w:rPr>
        <w:t xml:space="preserve">dosiahnuté umiestnenie </w:t>
      </w:r>
      <w:r w:rsidRPr="002B3448">
        <w:rPr>
          <w:rFonts w:ascii="Times New Roman" w:hAnsi="Times New Roman" w:cs="Times New Roman"/>
          <w:sz w:val="24"/>
          <w:szCs w:val="24"/>
        </w:rPr>
        <w:t xml:space="preserve">na posledných MS alebo ME konaných </w:t>
      </w:r>
      <w:r w:rsidRPr="002B3448">
        <w:rPr>
          <w:rFonts w:ascii="Times New Roman" w:hAnsi="Times New Roman" w:cs="Times New Roman" w:hint="cs"/>
          <w:sz w:val="24"/>
          <w:szCs w:val="24"/>
        </w:rPr>
        <w:t>v rokoch 202</w:t>
      </w:r>
      <w:r w:rsidRPr="002B3448">
        <w:rPr>
          <w:rFonts w:ascii="Times New Roman" w:hAnsi="Times New Roman" w:cs="Times New Roman"/>
          <w:sz w:val="24"/>
          <w:szCs w:val="24"/>
        </w:rPr>
        <w:t>3-2024</w:t>
      </w:r>
      <w:r w:rsidRPr="002B3448">
        <w:rPr>
          <w:rFonts w:ascii="Times New Roman" w:hAnsi="Times New Roman" w:cs="Times New Roman" w:hint="cs"/>
          <w:sz w:val="24"/>
          <w:szCs w:val="24"/>
        </w:rPr>
        <w:t xml:space="preserve"> najviac na jeden rok </w:t>
      </w:r>
      <w:r w:rsidRPr="002B3448">
        <w:rPr>
          <w:rFonts w:ascii="Times New Roman" w:hAnsi="Times New Roman" w:cs="Times New Roman"/>
          <w:sz w:val="24"/>
          <w:szCs w:val="24"/>
        </w:rPr>
        <w:t xml:space="preserve">s podmienkou potvrdenia výkonnosti na MS alebo ME </w:t>
      </w:r>
      <w:r w:rsidR="001D79CE" w:rsidRPr="00C70EAE">
        <w:rPr>
          <w:rFonts w:ascii="Times New Roman" w:hAnsi="Times New Roman" w:cs="Times New Roman"/>
          <w:sz w:val="24"/>
          <w:szCs w:val="24"/>
        </w:rPr>
        <w:t xml:space="preserve">podľa </w:t>
      </w:r>
      <w:r w:rsidRPr="00C70EAE">
        <w:rPr>
          <w:rFonts w:ascii="Times New Roman" w:hAnsi="Times New Roman" w:cs="Times New Roman"/>
          <w:sz w:val="24"/>
          <w:szCs w:val="24"/>
        </w:rPr>
        <w:t>tabuľky č. 2</w:t>
      </w:r>
      <w:r w:rsidR="00C70EAE">
        <w:rPr>
          <w:rFonts w:ascii="Times New Roman" w:hAnsi="Times New Roman" w:cs="Times New Roman"/>
          <w:sz w:val="24"/>
          <w:szCs w:val="24"/>
        </w:rPr>
        <w:t>B</w:t>
      </w:r>
      <w:r w:rsidRPr="001D79CE">
        <w:rPr>
          <w:rFonts w:ascii="Times New Roman" w:hAnsi="Times New Roman" w:cs="Times New Roman"/>
          <w:sz w:val="24"/>
          <w:szCs w:val="24"/>
        </w:rPr>
        <w:t xml:space="preserve"> alebo</w:t>
      </w:r>
    </w:p>
    <w:p w14:paraId="0076E62B" w14:textId="2D2F23F8" w:rsidR="002B3448" w:rsidRPr="000801C3" w:rsidRDefault="002B3448" w:rsidP="001D79CE">
      <w:pPr>
        <w:numPr>
          <w:ilvl w:val="1"/>
          <w:numId w:val="29"/>
        </w:numPr>
        <w:spacing w:after="0" w:line="240" w:lineRule="auto"/>
        <w:ind w:left="851" w:hanging="425"/>
        <w:jc w:val="both"/>
        <w:rPr>
          <w:rFonts w:ascii="Times New Roman" w:hAnsi="Times New Roman" w:cs="Times New Roman"/>
          <w:sz w:val="24"/>
          <w:szCs w:val="24"/>
        </w:rPr>
      </w:pPr>
      <w:r w:rsidRPr="000801C3">
        <w:rPr>
          <w:rFonts w:ascii="Times New Roman" w:hAnsi="Times New Roman" w:cs="Times New Roman"/>
          <w:sz w:val="24"/>
          <w:szCs w:val="24"/>
        </w:rPr>
        <w:t xml:space="preserve">ZZ športovec/zoskupenie za </w:t>
      </w:r>
      <w:r w:rsidRPr="000801C3">
        <w:rPr>
          <w:rFonts w:ascii="Times New Roman" w:hAnsi="Times New Roman" w:cs="Times New Roman" w:hint="cs"/>
          <w:sz w:val="24"/>
          <w:szCs w:val="24"/>
        </w:rPr>
        <w:t xml:space="preserve">dosiahnuté umiestnenie </w:t>
      </w:r>
      <w:r w:rsidRPr="000801C3">
        <w:rPr>
          <w:rFonts w:ascii="Times New Roman" w:hAnsi="Times New Roman" w:cs="Times New Roman"/>
          <w:sz w:val="24"/>
          <w:szCs w:val="24"/>
        </w:rPr>
        <w:t xml:space="preserve">na </w:t>
      </w:r>
      <w:r w:rsidR="009F7090" w:rsidRPr="000801C3">
        <w:rPr>
          <w:rFonts w:ascii="Times New Roman" w:hAnsi="Times New Roman" w:cs="Times New Roman"/>
          <w:sz w:val="24"/>
          <w:szCs w:val="24"/>
        </w:rPr>
        <w:t>Hrách</w:t>
      </w:r>
      <w:r w:rsidR="009E6DE2" w:rsidRPr="000801C3">
        <w:rPr>
          <w:rFonts w:ascii="Times New Roman" w:hAnsi="Times New Roman" w:cs="Times New Roman"/>
          <w:sz w:val="24"/>
          <w:szCs w:val="24"/>
        </w:rPr>
        <w:t xml:space="preserve"> </w:t>
      </w:r>
      <w:r w:rsidRPr="000801C3">
        <w:rPr>
          <w:rFonts w:ascii="Times New Roman" w:hAnsi="Times New Roman" w:cs="Times New Roman" w:hint="cs"/>
          <w:sz w:val="24"/>
          <w:szCs w:val="24"/>
        </w:rPr>
        <w:t>naj</w:t>
      </w:r>
      <w:r w:rsidRPr="000801C3">
        <w:rPr>
          <w:rFonts w:ascii="Times New Roman" w:hAnsi="Times New Roman" w:cs="Times New Roman"/>
          <w:sz w:val="24"/>
          <w:szCs w:val="24"/>
        </w:rPr>
        <w:t>viac na štyri</w:t>
      </w:r>
      <w:r w:rsidRPr="000801C3">
        <w:rPr>
          <w:rFonts w:ascii="Times New Roman" w:hAnsi="Times New Roman" w:cs="Times New Roman" w:hint="cs"/>
          <w:sz w:val="24"/>
          <w:szCs w:val="24"/>
        </w:rPr>
        <w:t xml:space="preserve"> roky</w:t>
      </w:r>
      <w:r w:rsidRPr="000801C3">
        <w:rPr>
          <w:rFonts w:ascii="Times New Roman" w:hAnsi="Times New Roman" w:cs="Times New Roman"/>
          <w:sz w:val="24"/>
          <w:szCs w:val="24"/>
        </w:rPr>
        <w:t xml:space="preserve"> s podmienkou potvrdenia výkonnosti podľa Tabuľky č. 2</w:t>
      </w:r>
      <w:r w:rsidR="00C70EAE" w:rsidRPr="000801C3">
        <w:rPr>
          <w:rFonts w:ascii="Times New Roman" w:hAnsi="Times New Roman" w:cs="Times New Roman"/>
          <w:sz w:val="24"/>
          <w:szCs w:val="24"/>
        </w:rPr>
        <w:t>B</w:t>
      </w:r>
      <w:r w:rsidRPr="000801C3">
        <w:rPr>
          <w:rFonts w:ascii="Times New Roman" w:hAnsi="Times New Roman" w:cs="Times New Roman"/>
          <w:sz w:val="24"/>
          <w:szCs w:val="24"/>
        </w:rPr>
        <w:t xml:space="preserve"> </w:t>
      </w:r>
      <w:r w:rsidR="009F7090" w:rsidRPr="000801C3">
        <w:rPr>
          <w:rFonts w:ascii="Times New Roman" w:hAnsi="Times New Roman" w:cs="Times New Roman"/>
          <w:sz w:val="24"/>
          <w:szCs w:val="24"/>
        </w:rPr>
        <w:t>do dvoch rokov</w:t>
      </w:r>
      <w:r w:rsidRPr="000801C3">
        <w:rPr>
          <w:rFonts w:ascii="Times New Roman" w:hAnsi="Times New Roman" w:cs="Times New Roman"/>
          <w:sz w:val="24"/>
          <w:szCs w:val="24"/>
        </w:rPr>
        <w:t>,</w:t>
      </w:r>
    </w:p>
    <w:p w14:paraId="068C24B1" w14:textId="7720627E" w:rsidR="002B3448" w:rsidRDefault="002B3448" w:rsidP="00E961EF">
      <w:pPr>
        <w:numPr>
          <w:ilvl w:val="1"/>
          <w:numId w:val="29"/>
        </w:numPr>
        <w:spacing w:after="0" w:line="240" w:lineRule="auto"/>
        <w:ind w:left="851" w:hanging="425"/>
        <w:jc w:val="both"/>
        <w:rPr>
          <w:rFonts w:ascii="Times New Roman" w:hAnsi="Times New Roman" w:cs="Times New Roman"/>
          <w:sz w:val="24"/>
          <w:szCs w:val="24"/>
        </w:rPr>
      </w:pPr>
      <w:r w:rsidRPr="002B3448">
        <w:rPr>
          <w:rFonts w:ascii="Times New Roman" w:hAnsi="Times New Roman" w:cs="Times New Roman"/>
          <w:sz w:val="24"/>
          <w:szCs w:val="24"/>
        </w:rPr>
        <w:t>v zimných športoch pre rok 2025 ZZ športovec/Zoskupenie zo zoznamu zaradených športovcov do top tímu v roku 2024 s podmienkou už potvrdenej výkonnosti z posledných MS alebo SR v sezóne 2023/24</w:t>
      </w:r>
      <w:r w:rsidR="00E961EF">
        <w:rPr>
          <w:rFonts w:ascii="Times New Roman" w:hAnsi="Times New Roman" w:cs="Times New Roman"/>
          <w:sz w:val="24"/>
          <w:szCs w:val="24"/>
        </w:rPr>
        <w:t>.</w:t>
      </w:r>
    </w:p>
    <w:p w14:paraId="65A7A8FE" w14:textId="77777777" w:rsidR="00E961EF" w:rsidRPr="00E961EF" w:rsidRDefault="00E961EF" w:rsidP="00E961EF">
      <w:pPr>
        <w:spacing w:after="0" w:line="240" w:lineRule="auto"/>
        <w:ind w:left="851"/>
        <w:jc w:val="both"/>
        <w:rPr>
          <w:rFonts w:ascii="Times New Roman" w:hAnsi="Times New Roman" w:cs="Times New Roman"/>
          <w:sz w:val="24"/>
          <w:szCs w:val="24"/>
        </w:rPr>
      </w:pPr>
    </w:p>
    <w:p w14:paraId="49684EFA" w14:textId="77E37FE0" w:rsidR="002B3448" w:rsidRPr="002B3448" w:rsidRDefault="00E856E5" w:rsidP="002B3448">
      <w:pPr>
        <w:numPr>
          <w:ilvl w:val="0"/>
          <w:numId w:val="29"/>
        </w:numPr>
        <w:spacing w:after="12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Ustanovenia </w:t>
      </w:r>
      <w:r w:rsidR="00205379">
        <w:rPr>
          <w:rFonts w:ascii="Times New Roman" w:hAnsi="Times New Roman" w:cs="Times New Roman"/>
          <w:sz w:val="24"/>
          <w:szCs w:val="24"/>
        </w:rPr>
        <w:t>bodu č. 2 sa nepoužijú v</w:t>
      </w:r>
      <w:r w:rsidR="00873D98">
        <w:rPr>
          <w:rFonts w:ascii="Times New Roman" w:hAnsi="Times New Roman" w:cs="Times New Roman"/>
          <w:sz w:val="24"/>
          <w:szCs w:val="24"/>
        </w:rPr>
        <w:t> prípadoch zaradenia ZZ športovca</w:t>
      </w:r>
      <w:r w:rsidR="0053376E">
        <w:rPr>
          <w:rFonts w:ascii="Times New Roman" w:hAnsi="Times New Roman" w:cs="Times New Roman"/>
          <w:sz w:val="24"/>
          <w:szCs w:val="24"/>
        </w:rPr>
        <w:t xml:space="preserve"> podľa </w:t>
      </w:r>
      <w:r w:rsidR="00F45477">
        <w:rPr>
          <w:rFonts w:ascii="Times New Roman" w:hAnsi="Times New Roman" w:cs="Times New Roman"/>
          <w:sz w:val="24"/>
          <w:szCs w:val="24"/>
        </w:rPr>
        <w:t>Č</w:t>
      </w:r>
      <w:r w:rsidR="0053376E">
        <w:rPr>
          <w:rFonts w:ascii="Times New Roman" w:hAnsi="Times New Roman" w:cs="Times New Roman"/>
          <w:sz w:val="24"/>
          <w:szCs w:val="24"/>
        </w:rPr>
        <w:t>lánku 9</w:t>
      </w:r>
      <w:r w:rsidR="00F45477">
        <w:rPr>
          <w:rFonts w:ascii="Times New Roman" w:hAnsi="Times New Roman" w:cs="Times New Roman"/>
          <w:sz w:val="24"/>
          <w:szCs w:val="24"/>
        </w:rPr>
        <w:t>.</w:t>
      </w:r>
      <w:r w:rsidR="002B3448" w:rsidRPr="002B3448">
        <w:rPr>
          <w:rFonts w:ascii="Times New Roman" w:hAnsi="Times New Roman" w:cs="Times New Roman"/>
          <w:sz w:val="24"/>
          <w:szCs w:val="24"/>
        </w:rPr>
        <w:t xml:space="preserve"> </w:t>
      </w:r>
      <w:r w:rsidR="002B3448" w:rsidRPr="002B3448">
        <w:rPr>
          <w:rFonts w:ascii="Times New Roman" w:hAnsi="Times New Roman" w:cs="Times New Roman" w:hint="cs"/>
          <w:sz w:val="24"/>
          <w:szCs w:val="24"/>
        </w:rPr>
        <w:t>V</w:t>
      </w:r>
      <w:r w:rsidR="00F45477">
        <w:rPr>
          <w:rFonts w:ascii="Times New Roman" w:hAnsi="Times New Roman" w:cs="Times New Roman"/>
          <w:sz w:val="24"/>
          <w:szCs w:val="24"/>
        </w:rPr>
        <w:t> odôvodnených</w:t>
      </w:r>
      <w:r w:rsidR="002B3448" w:rsidRPr="002B3448">
        <w:rPr>
          <w:rFonts w:ascii="Times New Roman" w:hAnsi="Times New Roman" w:cs="Times New Roman" w:hint="cs"/>
          <w:sz w:val="24"/>
          <w:szCs w:val="24"/>
        </w:rPr>
        <w:t xml:space="preserve"> prípadoch (napr. </w:t>
      </w:r>
      <w:r w:rsidR="00C51027">
        <w:rPr>
          <w:rFonts w:ascii="Times New Roman" w:hAnsi="Times New Roman" w:cs="Times New Roman"/>
          <w:sz w:val="24"/>
          <w:szCs w:val="24"/>
        </w:rPr>
        <w:t xml:space="preserve">pri </w:t>
      </w:r>
      <w:r w:rsidR="002B3448" w:rsidRPr="002B3448">
        <w:rPr>
          <w:rFonts w:ascii="Times New Roman" w:hAnsi="Times New Roman" w:cs="Times New Roman" w:hint="cs"/>
          <w:sz w:val="24"/>
          <w:szCs w:val="24"/>
        </w:rPr>
        <w:t>dlhodob</w:t>
      </w:r>
      <w:r w:rsidR="00C51027">
        <w:rPr>
          <w:rFonts w:ascii="Times New Roman" w:hAnsi="Times New Roman" w:cs="Times New Roman"/>
          <w:sz w:val="24"/>
          <w:szCs w:val="24"/>
        </w:rPr>
        <w:t>om</w:t>
      </w:r>
      <w:r w:rsidR="002B3448" w:rsidRPr="002B3448">
        <w:rPr>
          <w:rFonts w:ascii="Times New Roman" w:hAnsi="Times New Roman" w:cs="Times New Roman" w:hint="cs"/>
          <w:sz w:val="24"/>
          <w:szCs w:val="24"/>
        </w:rPr>
        <w:t xml:space="preserve"> zranen</w:t>
      </w:r>
      <w:r w:rsidR="00C51027">
        <w:rPr>
          <w:rFonts w:ascii="Times New Roman" w:hAnsi="Times New Roman" w:cs="Times New Roman"/>
          <w:sz w:val="24"/>
          <w:szCs w:val="24"/>
        </w:rPr>
        <w:t>í</w:t>
      </w:r>
      <w:r w:rsidR="002B3448" w:rsidRPr="002B3448">
        <w:rPr>
          <w:rFonts w:ascii="Times New Roman" w:hAnsi="Times New Roman" w:cs="Times New Roman" w:hint="cs"/>
          <w:sz w:val="24"/>
          <w:szCs w:val="24"/>
        </w:rPr>
        <w:t xml:space="preserve"> športovca) sa môže doba, počas ktorej sa športovec/Zoskupenie zaradí do zoznamu športovcov top tímu, predĺžiť najviac o jeden rok.</w:t>
      </w:r>
    </w:p>
    <w:p w14:paraId="4F4A1B97" w14:textId="77777777" w:rsidR="00C32852" w:rsidRDefault="002B3448" w:rsidP="00A82933">
      <w:pPr>
        <w:numPr>
          <w:ilvl w:val="0"/>
          <w:numId w:val="29"/>
        </w:numPr>
        <w:spacing w:after="120" w:line="240" w:lineRule="auto"/>
        <w:ind w:left="426" w:hanging="426"/>
        <w:jc w:val="both"/>
        <w:rPr>
          <w:rFonts w:ascii="Times New Roman" w:hAnsi="Times New Roman" w:cs="Times New Roman"/>
          <w:sz w:val="24"/>
          <w:szCs w:val="24"/>
        </w:rPr>
      </w:pPr>
      <w:r w:rsidRPr="002B3448">
        <w:rPr>
          <w:rFonts w:ascii="Times New Roman" w:hAnsi="Times New Roman" w:cs="Times New Roman"/>
          <w:sz w:val="24"/>
          <w:szCs w:val="24"/>
        </w:rPr>
        <w:t xml:space="preserve">Do zoznamu športovcov v rozvojovej úrovni „Nádej“ sa zaradí ZZ športovec na návrh príslušného športového zväzu alebo zastrešujúcej organizácie a to maximálne na kalendárny rok alebo do potvrdenia výkonnosti na významnom medzinárodnom podujatí. Príspevok sa poskytne v sume 5 000 eur. </w:t>
      </w:r>
      <w:bookmarkEnd w:id="17"/>
    </w:p>
    <w:p w14:paraId="08E8CA58" w14:textId="661F9E68" w:rsidR="00C32852" w:rsidRPr="000801C3" w:rsidRDefault="00C44131" w:rsidP="00C32852">
      <w:pPr>
        <w:numPr>
          <w:ilvl w:val="0"/>
          <w:numId w:val="29"/>
        </w:numPr>
        <w:spacing w:after="120" w:line="240" w:lineRule="auto"/>
        <w:ind w:left="426" w:hanging="426"/>
        <w:jc w:val="both"/>
        <w:rPr>
          <w:rFonts w:ascii="Times New Roman" w:hAnsi="Times New Roman" w:cs="Times New Roman"/>
          <w:sz w:val="24"/>
          <w:szCs w:val="24"/>
        </w:rPr>
      </w:pPr>
      <w:r w:rsidRPr="000801C3">
        <w:rPr>
          <w:rFonts w:ascii="Times New Roman" w:hAnsi="Times New Roman" w:cs="Times New Roman" w:hint="cs"/>
          <w:sz w:val="24"/>
          <w:szCs w:val="24"/>
        </w:rPr>
        <w:t xml:space="preserve">Dosiahnuté umiestnenie </w:t>
      </w:r>
      <w:r w:rsidRPr="000801C3">
        <w:rPr>
          <w:rFonts w:ascii="Times New Roman" w:hAnsi="Times New Roman" w:cs="Times New Roman"/>
          <w:sz w:val="24"/>
          <w:szCs w:val="24"/>
        </w:rPr>
        <w:t xml:space="preserve">ZZ športovca </w:t>
      </w:r>
      <w:r w:rsidRPr="000801C3">
        <w:rPr>
          <w:rFonts w:ascii="Times New Roman" w:hAnsi="Times New Roman" w:cs="Times New Roman" w:hint="cs"/>
          <w:sz w:val="24"/>
          <w:szCs w:val="24"/>
        </w:rPr>
        <w:t>sa hodnotí, len ak sa celkovo na súťaži zúčastnilo najmenej 10 krajín v príslušnom športovom odvetví, v disciplíne štartovalo najmenej 10 športovcov (vrátane prípadnej Kvalifikácie) a výsledok je v prvej polovici štartového poľa.</w:t>
      </w:r>
      <w:r w:rsidR="009F7090" w:rsidRPr="000801C3">
        <w:t xml:space="preserve"> </w:t>
      </w:r>
      <w:r w:rsidR="009F7090" w:rsidRPr="000801C3">
        <w:rPr>
          <w:rFonts w:ascii="Times New Roman" w:hAnsi="Times New Roman" w:cs="Times New Roman"/>
          <w:sz w:val="24"/>
          <w:szCs w:val="24"/>
        </w:rPr>
        <w:t>To sa nevzťahuje na umiestnenie dosiahnuté na Hrách.</w:t>
      </w:r>
      <w:r w:rsidRPr="000801C3">
        <w:rPr>
          <w:rFonts w:ascii="Times New Roman" w:hAnsi="Times New Roman" w:cs="Times New Roman" w:hint="cs"/>
          <w:sz w:val="24"/>
          <w:szCs w:val="24"/>
        </w:rPr>
        <w:t xml:space="preserve"> Ak ide o svetovú súťaž alebo svetový rebríček, podmienkou je aj účasť </w:t>
      </w:r>
      <w:r w:rsidRPr="000801C3">
        <w:rPr>
          <w:rFonts w:ascii="Times New Roman" w:hAnsi="Times New Roman" w:cs="Times New Roman"/>
          <w:sz w:val="24"/>
          <w:szCs w:val="24"/>
        </w:rPr>
        <w:t xml:space="preserve">ZZ </w:t>
      </w:r>
      <w:r w:rsidRPr="000801C3">
        <w:rPr>
          <w:rFonts w:ascii="Times New Roman" w:hAnsi="Times New Roman" w:cs="Times New Roman" w:hint="cs"/>
          <w:sz w:val="24"/>
          <w:szCs w:val="24"/>
        </w:rPr>
        <w:t>športovcov najmenej z 3 Kontinentov.</w:t>
      </w:r>
    </w:p>
    <w:p w14:paraId="266C523E" w14:textId="77777777" w:rsidR="00C32852" w:rsidRDefault="00C44131" w:rsidP="00C32852">
      <w:pPr>
        <w:numPr>
          <w:ilvl w:val="0"/>
          <w:numId w:val="29"/>
        </w:numPr>
        <w:spacing w:after="120" w:line="240" w:lineRule="auto"/>
        <w:ind w:left="426" w:hanging="426"/>
        <w:jc w:val="both"/>
        <w:rPr>
          <w:rFonts w:ascii="Times New Roman" w:hAnsi="Times New Roman" w:cs="Times New Roman"/>
          <w:sz w:val="24"/>
          <w:szCs w:val="24"/>
        </w:rPr>
      </w:pPr>
      <w:r w:rsidRPr="00C44131">
        <w:rPr>
          <w:rFonts w:ascii="Times New Roman" w:hAnsi="Times New Roman" w:cs="Times New Roman" w:hint="cs"/>
          <w:sz w:val="24"/>
          <w:szCs w:val="24"/>
        </w:rPr>
        <w:t xml:space="preserve">Dosiahnuté umiestnenie </w:t>
      </w:r>
      <w:r w:rsidRPr="00C44131">
        <w:rPr>
          <w:rFonts w:ascii="Times New Roman" w:hAnsi="Times New Roman" w:cs="Times New Roman"/>
          <w:sz w:val="24"/>
          <w:szCs w:val="24"/>
        </w:rPr>
        <w:t xml:space="preserve">„Nádej“ ZZ športovca </w:t>
      </w:r>
      <w:r w:rsidRPr="00C44131">
        <w:rPr>
          <w:rFonts w:ascii="Times New Roman" w:hAnsi="Times New Roman" w:cs="Times New Roman" w:hint="cs"/>
          <w:sz w:val="24"/>
          <w:szCs w:val="24"/>
        </w:rPr>
        <w:t>sa hodnotí, len ak sa celkovo na súťaži zúčastnilo najmenej 1</w:t>
      </w:r>
      <w:r w:rsidRPr="00C44131">
        <w:rPr>
          <w:rFonts w:ascii="Times New Roman" w:hAnsi="Times New Roman" w:cs="Times New Roman"/>
          <w:sz w:val="24"/>
          <w:szCs w:val="24"/>
        </w:rPr>
        <w:t>0</w:t>
      </w:r>
      <w:r w:rsidRPr="00C44131">
        <w:rPr>
          <w:rFonts w:ascii="Times New Roman" w:hAnsi="Times New Roman" w:cs="Times New Roman" w:hint="cs"/>
          <w:sz w:val="24"/>
          <w:szCs w:val="24"/>
        </w:rPr>
        <w:t xml:space="preserve"> krajín v príslušnom športovom odvetví</w:t>
      </w:r>
      <w:r w:rsidRPr="00C44131">
        <w:rPr>
          <w:rFonts w:ascii="Times New Roman" w:hAnsi="Times New Roman" w:cs="Times New Roman"/>
          <w:sz w:val="24"/>
          <w:szCs w:val="24"/>
        </w:rPr>
        <w:t xml:space="preserve"> a</w:t>
      </w:r>
      <w:r w:rsidRPr="00C44131">
        <w:rPr>
          <w:rFonts w:ascii="Times New Roman" w:hAnsi="Times New Roman" w:cs="Times New Roman" w:hint="cs"/>
          <w:sz w:val="24"/>
          <w:szCs w:val="24"/>
        </w:rPr>
        <w:t xml:space="preserve"> v disciplíne štartovalo najmenej 10 športovcov.</w:t>
      </w:r>
    </w:p>
    <w:p w14:paraId="4F05E5F9" w14:textId="69C28245" w:rsidR="00C44131" w:rsidRPr="000801C3" w:rsidRDefault="00C44131" w:rsidP="00C32852">
      <w:pPr>
        <w:numPr>
          <w:ilvl w:val="0"/>
          <w:numId w:val="29"/>
        </w:numPr>
        <w:spacing w:after="120" w:line="240" w:lineRule="auto"/>
        <w:ind w:left="426" w:hanging="426"/>
        <w:jc w:val="both"/>
        <w:rPr>
          <w:rFonts w:ascii="Times New Roman" w:hAnsi="Times New Roman" w:cs="Times New Roman"/>
          <w:sz w:val="24"/>
          <w:szCs w:val="24"/>
        </w:rPr>
      </w:pPr>
      <w:r w:rsidRPr="000801C3">
        <w:rPr>
          <w:rFonts w:ascii="Times New Roman" w:hAnsi="Times New Roman" w:cs="Times New Roman"/>
          <w:sz w:val="24"/>
          <w:szCs w:val="24"/>
        </w:rPr>
        <w:t>ZZ športovec, ktorý je zaradený do top tímu na základe výsledku dosiahnutého v r. 2023, nemá nárok na vyplatenie Príspevku za dosiahnutý výsledok podľa Tabuľky č. 2</w:t>
      </w:r>
      <w:r w:rsidR="00ED241C" w:rsidRPr="000801C3">
        <w:rPr>
          <w:rFonts w:ascii="Times New Roman" w:hAnsi="Times New Roman" w:cs="Times New Roman"/>
          <w:sz w:val="24"/>
          <w:szCs w:val="24"/>
        </w:rPr>
        <w:t>B</w:t>
      </w:r>
      <w:r w:rsidRPr="000801C3">
        <w:rPr>
          <w:rFonts w:ascii="Times New Roman" w:hAnsi="Times New Roman" w:cs="Times New Roman"/>
          <w:sz w:val="24"/>
          <w:szCs w:val="24"/>
        </w:rPr>
        <w:t>.</w:t>
      </w:r>
      <w:r w:rsidR="00CE2692" w:rsidRPr="000801C3">
        <w:rPr>
          <w:rFonts w:ascii="Times New Roman" w:hAnsi="Times New Roman" w:cs="Times New Roman"/>
          <w:sz w:val="24"/>
          <w:szCs w:val="24"/>
        </w:rPr>
        <w:t xml:space="preserve"> ZZ športovec, ktorý je zaradený do top tímu na základe výsledku dosiahnutého v r. 2024, má nárok </w:t>
      </w:r>
      <w:r w:rsidR="003B4C72" w:rsidRPr="000801C3">
        <w:rPr>
          <w:rFonts w:ascii="Times New Roman" w:hAnsi="Times New Roman" w:cs="Times New Roman"/>
          <w:sz w:val="24"/>
          <w:szCs w:val="24"/>
        </w:rPr>
        <w:t xml:space="preserve">aj </w:t>
      </w:r>
      <w:r w:rsidR="00CE2692" w:rsidRPr="000801C3">
        <w:rPr>
          <w:rFonts w:ascii="Times New Roman" w:hAnsi="Times New Roman" w:cs="Times New Roman"/>
          <w:sz w:val="24"/>
          <w:szCs w:val="24"/>
        </w:rPr>
        <w:t>na vyplatenie Príspevku za dosiahnutý výsledok</w:t>
      </w:r>
      <w:r w:rsidR="003B4C72" w:rsidRPr="000801C3">
        <w:rPr>
          <w:rFonts w:ascii="Times New Roman" w:hAnsi="Times New Roman" w:cs="Times New Roman"/>
          <w:sz w:val="24"/>
          <w:szCs w:val="24"/>
        </w:rPr>
        <w:t xml:space="preserve"> podľa Tabuľky č. 2B</w:t>
      </w:r>
      <w:r w:rsidR="00CE2692" w:rsidRPr="000801C3">
        <w:rPr>
          <w:rFonts w:ascii="Times New Roman" w:hAnsi="Times New Roman" w:cs="Times New Roman"/>
          <w:sz w:val="24"/>
          <w:szCs w:val="24"/>
        </w:rPr>
        <w:t xml:space="preserve">, </w:t>
      </w:r>
      <w:r w:rsidR="003B4C72" w:rsidRPr="000801C3">
        <w:rPr>
          <w:rFonts w:ascii="Times New Roman" w:hAnsi="Times New Roman" w:cs="Times New Roman"/>
          <w:sz w:val="24"/>
          <w:szCs w:val="24"/>
        </w:rPr>
        <w:t xml:space="preserve">ak bol výsledok </w:t>
      </w:r>
      <w:r w:rsidR="00CE2692" w:rsidRPr="000801C3">
        <w:rPr>
          <w:rFonts w:ascii="Times New Roman" w:hAnsi="Times New Roman" w:cs="Times New Roman"/>
          <w:sz w:val="24"/>
          <w:szCs w:val="24"/>
        </w:rPr>
        <w:t>dosiah</w:t>
      </w:r>
      <w:r w:rsidR="003B4C72" w:rsidRPr="000801C3">
        <w:rPr>
          <w:rFonts w:ascii="Times New Roman" w:hAnsi="Times New Roman" w:cs="Times New Roman"/>
          <w:sz w:val="24"/>
          <w:szCs w:val="24"/>
        </w:rPr>
        <w:t>nutý</w:t>
      </w:r>
      <w:r w:rsidR="00CE2692" w:rsidRPr="000801C3">
        <w:rPr>
          <w:rFonts w:ascii="Times New Roman" w:hAnsi="Times New Roman" w:cs="Times New Roman"/>
          <w:sz w:val="24"/>
          <w:szCs w:val="24"/>
        </w:rPr>
        <w:t xml:space="preserve"> v r. 2024.</w:t>
      </w:r>
    </w:p>
    <w:p w14:paraId="14AD4C5F" w14:textId="77777777" w:rsidR="00016B6C" w:rsidRDefault="00016B6C" w:rsidP="000C5326">
      <w:pPr>
        <w:pStyle w:val="Odsekzoznamu"/>
        <w:ind w:left="426"/>
        <w:jc w:val="both"/>
        <w:rPr>
          <w:rStyle w:val="Zvraznenie"/>
          <w:rFonts w:ascii="Times New Roman" w:hAnsi="Times New Roman" w:cs="Times New Roman"/>
          <w:i w:val="0"/>
          <w:iCs w:val="0"/>
          <w:sz w:val="24"/>
          <w:szCs w:val="24"/>
        </w:rPr>
      </w:pPr>
    </w:p>
    <w:p w14:paraId="298EDFAD" w14:textId="61ECD484" w:rsidR="00DD60A9" w:rsidRPr="00DD60A9" w:rsidRDefault="00DD60A9" w:rsidP="00DD60A9">
      <w:pPr>
        <w:keepNext/>
        <w:keepLines/>
        <w:numPr>
          <w:ilvl w:val="0"/>
          <w:numId w:val="1"/>
        </w:numPr>
        <w:spacing w:before="240" w:after="0"/>
        <w:jc w:val="center"/>
        <w:outlineLvl w:val="0"/>
        <w:rPr>
          <w:rFonts w:ascii="Times New Roman" w:eastAsia="font1284" w:hAnsi="Times New Roman" w:cs="font1284"/>
          <w:b/>
          <w:sz w:val="28"/>
          <w:szCs w:val="28"/>
        </w:rPr>
      </w:pPr>
      <w:r w:rsidRPr="00DD60A9">
        <w:rPr>
          <w:rFonts w:ascii="Times New Roman" w:eastAsia="font1284" w:hAnsi="Times New Roman" w:cs="Times New Roman" w:hint="cs"/>
          <w:b/>
          <w:sz w:val="28"/>
          <w:szCs w:val="28"/>
        </w:rPr>
        <w:t xml:space="preserve">Článok </w:t>
      </w:r>
      <w:r w:rsidR="00861BB7">
        <w:rPr>
          <w:rFonts w:ascii="Times New Roman" w:eastAsia="font1284" w:hAnsi="Times New Roman" w:cs="Times New Roman"/>
          <w:b/>
          <w:sz w:val="28"/>
          <w:szCs w:val="28"/>
        </w:rPr>
        <w:t>8</w:t>
      </w:r>
    </w:p>
    <w:p w14:paraId="6927B95A" w14:textId="77777777" w:rsidR="00DD60A9" w:rsidRPr="00DD60A9" w:rsidRDefault="00DD60A9" w:rsidP="00DD60A9">
      <w:pPr>
        <w:keepNext/>
        <w:keepLines/>
        <w:numPr>
          <w:ilvl w:val="1"/>
          <w:numId w:val="1"/>
        </w:numPr>
        <w:spacing w:before="40" w:after="0"/>
        <w:jc w:val="center"/>
        <w:outlineLvl w:val="1"/>
        <w:rPr>
          <w:rFonts w:ascii="Times New Roman" w:eastAsia="font1284" w:hAnsi="Times New Roman" w:cs="font1284"/>
          <w:b/>
          <w:sz w:val="26"/>
          <w:szCs w:val="26"/>
        </w:rPr>
      </w:pPr>
      <w:r w:rsidRPr="00DD60A9">
        <w:rPr>
          <w:rFonts w:ascii="Times New Roman" w:eastAsia="font1284" w:hAnsi="Times New Roman" w:cs="Times New Roman" w:hint="cs"/>
          <w:b/>
          <w:sz w:val="26"/>
          <w:szCs w:val="26"/>
        </w:rPr>
        <w:t>Výpočet Príspevku</w:t>
      </w:r>
    </w:p>
    <w:p w14:paraId="33FE92CE" w14:textId="77777777" w:rsidR="00DD60A9" w:rsidRPr="00DD60A9" w:rsidRDefault="00DD60A9" w:rsidP="00DD60A9">
      <w:pPr>
        <w:spacing w:after="0" w:line="240" w:lineRule="auto"/>
        <w:jc w:val="both"/>
        <w:rPr>
          <w:rFonts w:ascii="Times New Roman" w:hAnsi="Times New Roman" w:cs="Times New Roman"/>
        </w:rPr>
      </w:pPr>
    </w:p>
    <w:p w14:paraId="4852ABE6" w14:textId="777C8FED" w:rsidR="00DD60A9" w:rsidRPr="00DD60A9" w:rsidRDefault="00DD60A9" w:rsidP="00DD60A9">
      <w:pPr>
        <w:numPr>
          <w:ilvl w:val="0"/>
          <w:numId w:val="30"/>
        </w:numPr>
        <w:spacing w:after="120"/>
        <w:ind w:left="426" w:hanging="426"/>
        <w:jc w:val="both"/>
        <w:rPr>
          <w:rFonts w:ascii="Times New Roman" w:hAnsi="Times New Roman" w:cs="Times New Roman"/>
          <w:i/>
          <w:iCs/>
          <w:sz w:val="24"/>
          <w:szCs w:val="24"/>
        </w:rPr>
      </w:pPr>
      <w:r w:rsidRPr="00DD60A9">
        <w:rPr>
          <w:rFonts w:ascii="Times New Roman" w:hAnsi="Times New Roman" w:cs="Times New Roman" w:hint="cs"/>
          <w:sz w:val="24"/>
          <w:szCs w:val="24"/>
        </w:rPr>
        <w:t xml:space="preserve">Príspevok </w:t>
      </w:r>
      <w:r w:rsidRPr="00DD60A9">
        <w:rPr>
          <w:rFonts w:ascii="Times New Roman" w:hAnsi="Times New Roman" w:cs="Times New Roman"/>
          <w:sz w:val="24"/>
          <w:szCs w:val="24"/>
        </w:rPr>
        <w:t xml:space="preserve">pre ZZ športovca zaradeného do Top tímu je zložený z dvoch častí: </w:t>
      </w:r>
      <w:r w:rsidRPr="00DD60A9">
        <w:rPr>
          <w:rFonts w:ascii="Times New Roman" w:hAnsi="Times New Roman" w:cs="Times New Roman"/>
          <w:b/>
          <w:bCs/>
          <w:sz w:val="24"/>
          <w:szCs w:val="24"/>
        </w:rPr>
        <w:t>Základného príspevku</w:t>
      </w:r>
      <w:r w:rsidRPr="00DD60A9">
        <w:rPr>
          <w:rFonts w:ascii="Times New Roman" w:hAnsi="Times New Roman" w:cs="Times New Roman"/>
          <w:sz w:val="24"/>
          <w:szCs w:val="24"/>
        </w:rPr>
        <w:t xml:space="preserve"> </w:t>
      </w:r>
      <w:r w:rsidRPr="00CB58F3">
        <w:rPr>
          <w:rFonts w:ascii="Times New Roman" w:hAnsi="Times New Roman" w:cs="Times New Roman"/>
          <w:sz w:val="24"/>
          <w:szCs w:val="24"/>
        </w:rPr>
        <w:t>podľa Tabuľky č. 1</w:t>
      </w:r>
      <w:r w:rsidR="00527441" w:rsidRPr="00CB58F3">
        <w:rPr>
          <w:rFonts w:ascii="Times New Roman" w:hAnsi="Times New Roman" w:cs="Times New Roman"/>
          <w:sz w:val="24"/>
          <w:szCs w:val="24"/>
        </w:rPr>
        <w:t>B</w:t>
      </w:r>
      <w:r w:rsidRPr="00DD60A9">
        <w:rPr>
          <w:rFonts w:ascii="Times New Roman" w:hAnsi="Times New Roman" w:cs="Times New Roman"/>
          <w:sz w:val="24"/>
          <w:szCs w:val="24"/>
        </w:rPr>
        <w:t xml:space="preserve"> a </w:t>
      </w:r>
      <w:r w:rsidRPr="00DD60A9">
        <w:rPr>
          <w:rFonts w:ascii="Times New Roman" w:hAnsi="Times New Roman" w:cs="Times New Roman"/>
          <w:b/>
          <w:bCs/>
          <w:sz w:val="24"/>
          <w:szCs w:val="24"/>
        </w:rPr>
        <w:t xml:space="preserve">Príspevku za dosiahnutý výsledok </w:t>
      </w:r>
      <w:r w:rsidRPr="00CB58F3">
        <w:rPr>
          <w:rFonts w:ascii="Times New Roman" w:hAnsi="Times New Roman" w:cs="Times New Roman"/>
          <w:sz w:val="24"/>
          <w:szCs w:val="24"/>
        </w:rPr>
        <w:t>podľa Tabuľky č. 2</w:t>
      </w:r>
      <w:r w:rsidR="00527441" w:rsidRPr="00CB58F3">
        <w:rPr>
          <w:rFonts w:ascii="Times New Roman" w:hAnsi="Times New Roman" w:cs="Times New Roman"/>
          <w:sz w:val="24"/>
          <w:szCs w:val="24"/>
        </w:rPr>
        <w:t>B</w:t>
      </w:r>
      <w:r w:rsidRPr="00DD60A9">
        <w:rPr>
          <w:rFonts w:ascii="Times New Roman" w:hAnsi="Times New Roman" w:cs="Times New Roman"/>
          <w:sz w:val="24"/>
          <w:szCs w:val="24"/>
        </w:rPr>
        <w:t xml:space="preserve">. Základný príspevok je stanovený na základe zaradenia športovca do príslušnej výkonnostnej úrovne, ktorá vychádza z dosiahnutých športových výsledkov uvedených </w:t>
      </w:r>
      <w:r w:rsidRPr="00CB58F3">
        <w:rPr>
          <w:rFonts w:ascii="Times New Roman" w:hAnsi="Times New Roman" w:cs="Times New Roman"/>
          <w:sz w:val="24"/>
          <w:szCs w:val="24"/>
        </w:rPr>
        <w:t>v Tabuľke č. 1</w:t>
      </w:r>
      <w:r w:rsidR="009055A6">
        <w:rPr>
          <w:rFonts w:ascii="Times New Roman" w:hAnsi="Times New Roman" w:cs="Times New Roman"/>
          <w:sz w:val="24"/>
          <w:szCs w:val="24"/>
        </w:rPr>
        <w:t>B</w:t>
      </w:r>
      <w:r w:rsidRPr="00DD60A9">
        <w:rPr>
          <w:rFonts w:ascii="Times New Roman" w:hAnsi="Times New Roman" w:cs="Times New Roman"/>
          <w:sz w:val="24"/>
          <w:szCs w:val="24"/>
        </w:rPr>
        <w:t xml:space="preserve">. K tomu sa pripočíta Príspevok za dosiahnutý výsledok, ktorý je stanovený podľa konkrétnych úspechov športovca, za jeho najhodnotnejšie umiestnenie v medzinárodných súťažiach a je upravený podľa kritérií </w:t>
      </w:r>
      <w:r w:rsidRPr="00CB58F3">
        <w:rPr>
          <w:rFonts w:ascii="Times New Roman" w:hAnsi="Times New Roman" w:cs="Times New Roman"/>
          <w:sz w:val="24"/>
          <w:szCs w:val="24"/>
        </w:rPr>
        <w:t>v </w:t>
      </w:r>
      <w:r w:rsidRPr="000801C3">
        <w:rPr>
          <w:rFonts w:ascii="Times New Roman" w:hAnsi="Times New Roman" w:cs="Times New Roman"/>
          <w:sz w:val="24"/>
          <w:szCs w:val="24"/>
        </w:rPr>
        <w:t>Tabuľke č. 2</w:t>
      </w:r>
      <w:r w:rsidR="003A025F" w:rsidRPr="000801C3">
        <w:rPr>
          <w:rFonts w:ascii="Times New Roman" w:hAnsi="Times New Roman" w:cs="Times New Roman"/>
          <w:sz w:val="24"/>
          <w:szCs w:val="24"/>
        </w:rPr>
        <w:t>B</w:t>
      </w:r>
      <w:r w:rsidRPr="000801C3">
        <w:rPr>
          <w:rFonts w:ascii="Times New Roman" w:hAnsi="Times New Roman" w:cs="Times New Roman"/>
          <w:sz w:val="24"/>
          <w:szCs w:val="24"/>
        </w:rPr>
        <w:t>.</w:t>
      </w:r>
      <w:r w:rsidRPr="00DD60A9">
        <w:rPr>
          <w:rFonts w:ascii="Times New Roman" w:hAnsi="Times New Roman" w:cs="Times New Roman"/>
          <w:sz w:val="24"/>
          <w:szCs w:val="24"/>
        </w:rPr>
        <w:t xml:space="preserve"> </w:t>
      </w:r>
    </w:p>
    <w:p w14:paraId="26995FD6" w14:textId="77777777" w:rsidR="00DD60A9" w:rsidRPr="00DD60A9" w:rsidRDefault="00DD60A9" w:rsidP="00DD60A9">
      <w:pPr>
        <w:numPr>
          <w:ilvl w:val="0"/>
          <w:numId w:val="30"/>
        </w:numPr>
        <w:spacing w:after="120"/>
        <w:ind w:left="426" w:hanging="426"/>
        <w:jc w:val="both"/>
        <w:rPr>
          <w:rFonts w:ascii="Times New Roman" w:hAnsi="Times New Roman" w:cs="Times New Roman"/>
          <w:i/>
          <w:iCs/>
          <w:sz w:val="24"/>
          <w:szCs w:val="24"/>
        </w:rPr>
      </w:pPr>
      <w:r w:rsidRPr="00DD60A9">
        <w:rPr>
          <w:rFonts w:ascii="Times New Roman" w:hAnsi="Times New Roman" w:cs="Times New Roman"/>
          <w:sz w:val="24"/>
          <w:szCs w:val="24"/>
        </w:rPr>
        <w:t>Pri identickom umiestnení športovca v dvoch, alebo vo viacerých športoch má športovec nárok len na Príspevok za jedno umiestnenie, pričom je na rozhodnutí športovca, prostredníctvom ktorého príslušného národného športového zväzu alebo národnej športovej organizácie mu bude príspevok poskytnutý. Príspevok sa poskytuje vo výške určenej na základe Kritérií a absolvovanej oponentúry schváleného harmonogramu športovej prípravy športovca; podľa výsledku oponentúry môže Komisia výšku Základného príspevku znížiť.</w:t>
      </w:r>
    </w:p>
    <w:p w14:paraId="64FE60F1" w14:textId="77777777" w:rsidR="00DD60A9" w:rsidRPr="00DD60A9" w:rsidRDefault="00DD60A9" w:rsidP="00DD60A9">
      <w:pPr>
        <w:numPr>
          <w:ilvl w:val="0"/>
          <w:numId w:val="30"/>
        </w:numPr>
        <w:spacing w:after="120" w:line="240" w:lineRule="auto"/>
        <w:ind w:left="425" w:hanging="425"/>
        <w:jc w:val="both"/>
        <w:rPr>
          <w:rFonts w:cs="font1284"/>
        </w:rPr>
      </w:pPr>
      <w:r w:rsidRPr="00DD60A9">
        <w:rPr>
          <w:rFonts w:ascii="Times New Roman" w:hAnsi="Times New Roman" w:cs="Times New Roman" w:hint="cs"/>
          <w:sz w:val="24"/>
          <w:szCs w:val="24"/>
        </w:rPr>
        <w:t xml:space="preserve">V súťaži nevidiacich a slabozrakých športovcov navádzač tvorí so športovcom Zoskupenie. </w:t>
      </w:r>
    </w:p>
    <w:p w14:paraId="0DD9F357" w14:textId="77777777" w:rsidR="00DD60A9" w:rsidRPr="00DD60A9" w:rsidRDefault="00DD60A9" w:rsidP="00DD60A9">
      <w:pPr>
        <w:numPr>
          <w:ilvl w:val="0"/>
          <w:numId w:val="30"/>
        </w:numPr>
        <w:spacing w:after="120" w:line="240" w:lineRule="auto"/>
        <w:ind w:left="426" w:hanging="426"/>
        <w:jc w:val="both"/>
        <w:rPr>
          <w:rFonts w:cs="font1284"/>
        </w:rPr>
      </w:pPr>
      <w:r w:rsidRPr="00DD60A9">
        <w:rPr>
          <w:rFonts w:ascii="Times New Roman" w:hAnsi="Times New Roman" w:cs="Times New Roman" w:hint="cs"/>
          <w:sz w:val="24"/>
          <w:szCs w:val="24"/>
        </w:rPr>
        <w:t xml:space="preserve">Umiestnenie </w:t>
      </w:r>
      <w:r w:rsidRPr="00DD60A9">
        <w:rPr>
          <w:rFonts w:ascii="Times New Roman" w:hAnsi="Times New Roman" w:cs="Times New Roman"/>
          <w:sz w:val="24"/>
          <w:szCs w:val="24"/>
        </w:rPr>
        <w:t xml:space="preserve">ZZ </w:t>
      </w:r>
      <w:r w:rsidRPr="00DD60A9">
        <w:rPr>
          <w:rFonts w:ascii="Times New Roman" w:hAnsi="Times New Roman" w:cs="Times New Roman" w:hint="cs"/>
          <w:sz w:val="24"/>
          <w:szCs w:val="24"/>
        </w:rPr>
        <w:t>športovca/Zoskupenia, určené intervalovým spôsobom (napr. na 3.-4. mieste alebo na 5.-8. mieste) sa vypočíta ako aritmetický priemer okrajových hodnôt intervalu so zaokrúhlením na najbližšie lepšie umiestnenie.</w:t>
      </w:r>
    </w:p>
    <w:p w14:paraId="7D5918C2" w14:textId="77777777" w:rsidR="00DD60A9" w:rsidRPr="00DD60A9" w:rsidRDefault="00DD60A9" w:rsidP="00DD60A9">
      <w:pPr>
        <w:numPr>
          <w:ilvl w:val="0"/>
          <w:numId w:val="30"/>
        </w:numPr>
        <w:spacing w:after="120" w:line="240" w:lineRule="auto"/>
        <w:ind w:left="425" w:hanging="425"/>
        <w:jc w:val="both"/>
        <w:rPr>
          <w:rFonts w:cs="font1284"/>
        </w:rPr>
      </w:pPr>
      <w:r w:rsidRPr="00DD60A9">
        <w:rPr>
          <w:rFonts w:ascii="Times New Roman" w:hAnsi="Times New Roman" w:cs="Times New Roman" w:hint="cs"/>
          <w:sz w:val="24"/>
          <w:szCs w:val="24"/>
        </w:rPr>
        <w:t>Ako umiestnenie dosiahnuté v</w:t>
      </w:r>
      <w:r w:rsidRPr="00DD60A9">
        <w:rPr>
          <w:rFonts w:ascii="Times New Roman" w:hAnsi="Times New Roman" w:cs="Times New Roman"/>
          <w:sz w:val="24"/>
          <w:szCs w:val="24"/>
        </w:rPr>
        <w:t xml:space="preserve"> SR alebo </w:t>
      </w:r>
      <w:r w:rsidRPr="00DD60A9">
        <w:rPr>
          <w:rFonts w:ascii="Times New Roman" w:hAnsi="Times New Roman" w:cs="Times New Roman" w:hint="cs"/>
          <w:sz w:val="24"/>
          <w:szCs w:val="24"/>
        </w:rPr>
        <w:t>SP sa hodnotí konečné umiestnenie</w:t>
      </w:r>
      <w:r w:rsidRPr="00DD60A9">
        <w:rPr>
          <w:rFonts w:ascii="Times New Roman" w:hAnsi="Times New Roman" w:cs="Times New Roman"/>
          <w:sz w:val="24"/>
          <w:szCs w:val="24"/>
        </w:rPr>
        <w:t>. V prípade SP</w:t>
      </w:r>
      <w:r w:rsidRPr="00DD60A9">
        <w:rPr>
          <w:rFonts w:ascii="Times New Roman" w:hAnsi="Times New Roman" w:cs="Times New Roman" w:hint="cs"/>
          <w:sz w:val="24"/>
          <w:szCs w:val="24"/>
        </w:rPr>
        <w:t xml:space="preserve"> v celom seriáli SP, ak príslušná disciplína SP</w:t>
      </w:r>
      <w:r w:rsidRPr="00DD60A9">
        <w:rPr>
          <w:rFonts w:ascii="Times New Roman" w:hAnsi="Times New Roman" w:cs="Times New Roman"/>
          <w:sz w:val="24"/>
          <w:szCs w:val="24"/>
        </w:rPr>
        <w:t xml:space="preserve"> </w:t>
      </w:r>
      <w:r w:rsidRPr="00DD60A9">
        <w:rPr>
          <w:rFonts w:ascii="Times New Roman" w:hAnsi="Times New Roman" w:cs="Times New Roman" w:hint="cs"/>
          <w:sz w:val="24"/>
          <w:szCs w:val="24"/>
        </w:rPr>
        <w:t xml:space="preserve">pozostáva najmenej z piatich kôl. </w:t>
      </w:r>
    </w:p>
    <w:p w14:paraId="5E17C79B" w14:textId="4C0802BB" w:rsidR="00DD60A9" w:rsidRPr="00DD60A9" w:rsidRDefault="00DD60A9" w:rsidP="00DD60A9">
      <w:pPr>
        <w:numPr>
          <w:ilvl w:val="0"/>
          <w:numId w:val="30"/>
        </w:numPr>
        <w:spacing w:after="120" w:line="240" w:lineRule="auto"/>
        <w:ind w:left="425" w:hanging="425"/>
        <w:jc w:val="both"/>
        <w:rPr>
          <w:rFonts w:cs="font1284"/>
        </w:rPr>
      </w:pPr>
      <w:r w:rsidRPr="00DD60A9">
        <w:rPr>
          <w:rFonts w:ascii="Times New Roman" w:hAnsi="Times New Roman" w:cs="Times New Roman" w:hint="cs"/>
          <w:sz w:val="24"/>
          <w:szCs w:val="24"/>
        </w:rPr>
        <w:lastRenderedPageBreak/>
        <w:t xml:space="preserve">Ak ten istý </w:t>
      </w:r>
      <w:r w:rsidRPr="00DD60A9">
        <w:rPr>
          <w:rFonts w:ascii="Times New Roman" w:hAnsi="Times New Roman" w:cs="Times New Roman"/>
          <w:sz w:val="24"/>
          <w:szCs w:val="24"/>
        </w:rPr>
        <w:t xml:space="preserve">ZZ </w:t>
      </w:r>
      <w:r w:rsidRPr="00DD60A9">
        <w:rPr>
          <w:rFonts w:ascii="Times New Roman" w:hAnsi="Times New Roman" w:cs="Times New Roman" w:hint="cs"/>
          <w:sz w:val="24"/>
          <w:szCs w:val="24"/>
        </w:rPr>
        <w:t>športovec získa Príspevok za hodnotnejšie individuálne umiestnenie ako umiestnenie v Zoskupení, z Príspevku Zoskupenia sa odpočíta pomerná časť za tohto športovca.</w:t>
      </w:r>
    </w:p>
    <w:p w14:paraId="51516C56" w14:textId="1BFE176A" w:rsidR="00DD60A9" w:rsidRPr="00DD60A9" w:rsidRDefault="00DD60A9" w:rsidP="00DD60A9">
      <w:pPr>
        <w:numPr>
          <w:ilvl w:val="0"/>
          <w:numId w:val="30"/>
        </w:numPr>
        <w:spacing w:after="120" w:line="240" w:lineRule="auto"/>
        <w:ind w:left="425" w:hanging="425"/>
        <w:jc w:val="both"/>
        <w:rPr>
          <w:rFonts w:cs="font1284"/>
        </w:rPr>
      </w:pPr>
      <w:r w:rsidRPr="00DD60A9">
        <w:rPr>
          <w:rFonts w:ascii="Times New Roman" w:hAnsi="Times New Roman" w:cs="Times New Roman" w:hint="cs"/>
          <w:sz w:val="24"/>
          <w:szCs w:val="24"/>
        </w:rPr>
        <w:t xml:space="preserve">Za umiestnenie dosiahnuté v súťaži Zoskupení, v ktorom </w:t>
      </w:r>
      <w:r w:rsidR="00D019FB">
        <w:rPr>
          <w:rFonts w:ascii="Times New Roman" w:hAnsi="Times New Roman" w:cs="Times New Roman"/>
          <w:sz w:val="24"/>
          <w:szCs w:val="24"/>
        </w:rPr>
        <w:t xml:space="preserve">ZZ </w:t>
      </w:r>
      <w:r w:rsidRPr="00DD60A9">
        <w:rPr>
          <w:rFonts w:ascii="Times New Roman" w:hAnsi="Times New Roman" w:cs="Times New Roman" w:hint="cs"/>
          <w:sz w:val="24"/>
          <w:szCs w:val="24"/>
        </w:rPr>
        <w:t xml:space="preserve">športovec štartoval, alebo ak je v rebríčku so zahraničným </w:t>
      </w:r>
      <w:r w:rsidR="00D019FB">
        <w:rPr>
          <w:rFonts w:ascii="Times New Roman" w:hAnsi="Times New Roman" w:cs="Times New Roman"/>
          <w:sz w:val="24"/>
          <w:szCs w:val="24"/>
        </w:rPr>
        <w:t xml:space="preserve">ZZ </w:t>
      </w:r>
      <w:r w:rsidRPr="00DD60A9">
        <w:rPr>
          <w:rFonts w:ascii="Times New Roman" w:hAnsi="Times New Roman" w:cs="Times New Roman" w:hint="cs"/>
          <w:sz w:val="24"/>
          <w:szCs w:val="24"/>
        </w:rPr>
        <w:t>športovcom, sa Príspevok poskytuje v percentuálnom pomere zastúpenia reprezentanta Slovenskej republiky.</w:t>
      </w:r>
    </w:p>
    <w:p w14:paraId="4DBA1C77" w14:textId="29F74781" w:rsidR="00DD60A9" w:rsidRPr="00DD60A9" w:rsidRDefault="00DD60A9" w:rsidP="00DD60A9">
      <w:pPr>
        <w:numPr>
          <w:ilvl w:val="0"/>
          <w:numId w:val="30"/>
        </w:numPr>
        <w:spacing w:after="120" w:line="240" w:lineRule="auto"/>
        <w:ind w:left="425" w:hanging="425"/>
        <w:jc w:val="both"/>
        <w:rPr>
          <w:rFonts w:cs="font1284"/>
        </w:rPr>
      </w:pPr>
      <w:r w:rsidRPr="00DD60A9">
        <w:rPr>
          <w:rFonts w:ascii="Times New Roman" w:hAnsi="Times New Roman" w:cs="Times New Roman" w:hint="cs"/>
          <w:sz w:val="24"/>
          <w:szCs w:val="24"/>
        </w:rPr>
        <w:t xml:space="preserve">Príspevok sa vypočíta </w:t>
      </w:r>
      <w:r w:rsidRPr="00DD60A9">
        <w:rPr>
          <w:rFonts w:ascii="Times New Roman" w:hAnsi="Times New Roman" w:cs="Times New Roman"/>
          <w:sz w:val="24"/>
          <w:szCs w:val="24"/>
        </w:rPr>
        <w:t xml:space="preserve">ako súčet výpočtov z 2 </w:t>
      </w:r>
      <w:r w:rsidRPr="00DD60A9">
        <w:rPr>
          <w:rFonts w:ascii="Times New Roman" w:hAnsi="Times New Roman" w:cs="Times New Roman" w:hint="cs"/>
          <w:sz w:val="24"/>
          <w:szCs w:val="24"/>
        </w:rPr>
        <w:t>vzorc</w:t>
      </w:r>
      <w:r w:rsidRPr="00DD60A9">
        <w:rPr>
          <w:rFonts w:ascii="Times New Roman" w:hAnsi="Times New Roman" w:cs="Times New Roman"/>
          <w:sz w:val="24"/>
          <w:szCs w:val="24"/>
        </w:rPr>
        <w:t>ov a to vzorca P1 a vzorca P2</w:t>
      </w:r>
      <w:r w:rsidR="00687673">
        <w:rPr>
          <w:rFonts w:ascii="Times New Roman" w:hAnsi="Times New Roman" w:cs="Times New Roman"/>
          <w:sz w:val="24"/>
          <w:szCs w:val="24"/>
        </w:rPr>
        <w:t xml:space="preserve"> </w:t>
      </w:r>
      <w:r w:rsidR="003548F6">
        <w:rPr>
          <w:rFonts w:ascii="Times New Roman" w:hAnsi="Times New Roman" w:cs="Times New Roman"/>
          <w:sz w:val="24"/>
          <w:szCs w:val="24"/>
        </w:rPr>
        <w:t>nasledovne:</w:t>
      </w:r>
    </w:p>
    <w:p w14:paraId="77E2EB07" w14:textId="77777777" w:rsidR="00DD60A9" w:rsidRPr="00DD60A9" w:rsidRDefault="00DD60A9" w:rsidP="00DD60A9">
      <w:pPr>
        <w:spacing w:after="0" w:line="240" w:lineRule="auto"/>
        <w:ind w:left="426"/>
        <w:rPr>
          <w:rFonts w:ascii="Times New Roman" w:hAnsi="Times New Roman" w:cs="Times New Roman"/>
          <w:bCs/>
          <w:sz w:val="24"/>
          <w:szCs w:val="24"/>
        </w:rPr>
      </w:pPr>
      <w:r w:rsidRPr="00DD60A9">
        <w:rPr>
          <w:rFonts w:ascii="Times New Roman" w:hAnsi="Times New Roman" w:cs="Times New Roman" w:hint="cs"/>
          <w:b/>
          <w:sz w:val="24"/>
          <w:szCs w:val="24"/>
        </w:rPr>
        <w:t xml:space="preserve">P </w:t>
      </w:r>
      <w:r w:rsidRPr="00DD60A9">
        <w:rPr>
          <w:rFonts w:ascii="Times New Roman" w:hAnsi="Times New Roman" w:cs="Times New Roman" w:hint="cs"/>
          <w:b/>
          <w:sz w:val="24"/>
          <w:szCs w:val="24"/>
          <w:lang w:val="en-US"/>
        </w:rPr>
        <w:t>[</w:t>
      </w:r>
      <w:proofErr w:type="spellStart"/>
      <w:r w:rsidRPr="00DD60A9">
        <w:rPr>
          <w:rFonts w:ascii="Times New Roman" w:hAnsi="Times New Roman" w:cs="Times New Roman" w:hint="cs"/>
          <w:b/>
          <w:sz w:val="24"/>
          <w:szCs w:val="24"/>
          <w:lang w:val="en-US"/>
        </w:rPr>
        <w:t>eur</w:t>
      </w:r>
      <w:proofErr w:type="spellEnd"/>
      <w:r w:rsidRPr="00DD60A9">
        <w:rPr>
          <w:rFonts w:ascii="Times New Roman" w:hAnsi="Times New Roman" w:cs="Times New Roman" w:hint="cs"/>
          <w:b/>
          <w:sz w:val="24"/>
          <w:szCs w:val="24"/>
          <w:lang w:val="en-US"/>
        </w:rPr>
        <w:t xml:space="preserve">] </w:t>
      </w:r>
      <w:r w:rsidRPr="00DD60A9">
        <w:rPr>
          <w:rFonts w:ascii="Times New Roman" w:hAnsi="Times New Roman" w:cs="Times New Roman" w:hint="cs"/>
          <w:b/>
          <w:sz w:val="24"/>
          <w:szCs w:val="24"/>
        </w:rPr>
        <w:t>= P</w:t>
      </w:r>
      <w:r w:rsidRPr="00DD60A9">
        <w:rPr>
          <w:rFonts w:ascii="Times New Roman" w:hAnsi="Times New Roman" w:cs="Times New Roman"/>
          <w:b/>
          <w:sz w:val="24"/>
          <w:szCs w:val="24"/>
        </w:rPr>
        <w:t xml:space="preserve">1 + P2,  </w:t>
      </w:r>
      <w:r w:rsidRPr="00DD60A9">
        <w:rPr>
          <w:rFonts w:ascii="Times New Roman" w:hAnsi="Times New Roman" w:cs="Times New Roman"/>
          <w:bCs/>
          <w:sz w:val="24"/>
          <w:szCs w:val="24"/>
        </w:rPr>
        <w:t>kde:</w:t>
      </w:r>
    </w:p>
    <w:p w14:paraId="575F57AA" w14:textId="77777777" w:rsidR="00DD60A9" w:rsidRPr="00DD60A9" w:rsidRDefault="00DD60A9" w:rsidP="00DD60A9">
      <w:pPr>
        <w:spacing w:after="0" w:line="240" w:lineRule="auto"/>
        <w:ind w:left="426"/>
        <w:rPr>
          <w:rFonts w:ascii="Times New Roman" w:hAnsi="Times New Roman" w:cs="Times New Roman"/>
          <w:b/>
          <w:sz w:val="24"/>
          <w:szCs w:val="24"/>
        </w:rPr>
      </w:pPr>
      <w:r w:rsidRPr="00DD60A9">
        <w:rPr>
          <w:rFonts w:ascii="Times New Roman" w:hAnsi="Times New Roman" w:cs="Times New Roman"/>
          <w:b/>
          <w:sz w:val="24"/>
          <w:szCs w:val="24"/>
        </w:rPr>
        <w:t xml:space="preserve">P1 = </w:t>
      </w:r>
      <w:proofErr w:type="spellStart"/>
      <w:r w:rsidRPr="00DD60A9">
        <w:rPr>
          <w:rFonts w:ascii="Times New Roman" w:hAnsi="Times New Roman" w:cs="Times New Roman"/>
          <w:b/>
          <w:sz w:val="24"/>
          <w:szCs w:val="24"/>
        </w:rPr>
        <w:t>P</w:t>
      </w:r>
      <w:r w:rsidRPr="00DD60A9">
        <w:rPr>
          <w:rFonts w:ascii="Times New Roman" w:hAnsi="Times New Roman" w:cs="Times New Roman" w:hint="cs"/>
          <w:b/>
          <w:sz w:val="24"/>
          <w:szCs w:val="24"/>
        </w:rPr>
        <w:t>u</w:t>
      </w:r>
      <w:r w:rsidRPr="00DD60A9">
        <w:rPr>
          <w:rFonts w:ascii="Times New Roman" w:hAnsi="Times New Roman" w:cs="Times New Roman"/>
          <w:b/>
          <w:sz w:val="24"/>
          <w:szCs w:val="24"/>
        </w:rPr>
        <w:t>Z</w:t>
      </w:r>
      <w:proofErr w:type="spellEnd"/>
      <w:r w:rsidRPr="00DD60A9">
        <w:rPr>
          <w:rFonts w:ascii="Times New Roman" w:hAnsi="Times New Roman" w:cs="Times New Roman" w:hint="cs"/>
          <w:b/>
          <w:sz w:val="24"/>
          <w:szCs w:val="24"/>
        </w:rPr>
        <w:t xml:space="preserve"> + </w:t>
      </w:r>
      <w:proofErr w:type="spellStart"/>
      <w:r w:rsidRPr="00DD60A9">
        <w:rPr>
          <w:rFonts w:ascii="Times New Roman" w:hAnsi="Times New Roman" w:cs="Times New Roman" w:hint="cs"/>
          <w:b/>
          <w:sz w:val="24"/>
          <w:szCs w:val="24"/>
        </w:rPr>
        <w:t>Pu</w:t>
      </w:r>
      <w:r w:rsidRPr="00DD60A9">
        <w:rPr>
          <w:rFonts w:ascii="Times New Roman" w:hAnsi="Times New Roman" w:cs="Times New Roman"/>
          <w:b/>
          <w:sz w:val="24"/>
          <w:szCs w:val="24"/>
        </w:rPr>
        <w:t>Z</w:t>
      </w:r>
      <w:proofErr w:type="spellEnd"/>
      <w:r w:rsidRPr="00DD60A9">
        <w:rPr>
          <w:rFonts w:ascii="Times New Roman" w:hAnsi="Times New Roman" w:cs="Times New Roman" w:hint="cs"/>
          <w:b/>
          <w:sz w:val="24"/>
          <w:szCs w:val="24"/>
        </w:rPr>
        <w:t xml:space="preserve"> * 0,5 * (Š - 1)</w:t>
      </w:r>
    </w:p>
    <w:p w14:paraId="7FB2F2CA" w14:textId="77777777" w:rsidR="00DD60A9" w:rsidRPr="00DD60A9" w:rsidRDefault="00DD60A9" w:rsidP="00DD60A9">
      <w:pPr>
        <w:spacing w:after="0" w:line="240" w:lineRule="auto"/>
        <w:ind w:left="426"/>
        <w:rPr>
          <w:rFonts w:cs="font1284"/>
        </w:rPr>
      </w:pPr>
      <w:r w:rsidRPr="00DD60A9">
        <w:rPr>
          <w:rFonts w:ascii="Times New Roman" w:hAnsi="Times New Roman" w:cs="Times New Roman" w:hint="cs"/>
          <w:b/>
          <w:sz w:val="24"/>
          <w:szCs w:val="24"/>
        </w:rPr>
        <w:t>P</w:t>
      </w:r>
      <w:r w:rsidRPr="00DD60A9">
        <w:rPr>
          <w:rFonts w:ascii="Times New Roman" w:hAnsi="Times New Roman" w:cs="Times New Roman"/>
          <w:b/>
          <w:sz w:val="24"/>
          <w:szCs w:val="24"/>
        </w:rPr>
        <w:t>2</w:t>
      </w:r>
      <w:r w:rsidRPr="00DD60A9">
        <w:rPr>
          <w:rFonts w:ascii="Times New Roman" w:hAnsi="Times New Roman" w:cs="Times New Roman" w:hint="cs"/>
          <w:b/>
          <w:sz w:val="24"/>
          <w:szCs w:val="24"/>
        </w:rPr>
        <w:t xml:space="preserve"> = </w:t>
      </w:r>
      <w:proofErr w:type="spellStart"/>
      <w:r w:rsidRPr="00DD60A9">
        <w:rPr>
          <w:rFonts w:ascii="Times New Roman" w:hAnsi="Times New Roman" w:cs="Times New Roman"/>
          <w:b/>
          <w:sz w:val="24"/>
          <w:szCs w:val="24"/>
        </w:rPr>
        <w:t>PuP</w:t>
      </w:r>
      <w:proofErr w:type="spellEnd"/>
      <w:r w:rsidRPr="00DD60A9">
        <w:rPr>
          <w:rFonts w:ascii="Times New Roman" w:hAnsi="Times New Roman" w:cs="Times New Roman"/>
          <w:b/>
          <w:sz w:val="24"/>
          <w:szCs w:val="24"/>
        </w:rPr>
        <w:t xml:space="preserve"> + </w:t>
      </w:r>
      <w:proofErr w:type="spellStart"/>
      <w:r w:rsidRPr="00DD60A9">
        <w:rPr>
          <w:rFonts w:ascii="Times New Roman" w:hAnsi="Times New Roman" w:cs="Times New Roman"/>
          <w:b/>
          <w:sz w:val="24"/>
          <w:szCs w:val="24"/>
        </w:rPr>
        <w:t>PuP</w:t>
      </w:r>
      <w:proofErr w:type="spellEnd"/>
      <w:r w:rsidRPr="00DD60A9">
        <w:rPr>
          <w:rFonts w:ascii="Times New Roman" w:hAnsi="Times New Roman" w:cs="Times New Roman"/>
          <w:b/>
          <w:sz w:val="24"/>
          <w:szCs w:val="24"/>
        </w:rPr>
        <w:t xml:space="preserve"> </w:t>
      </w:r>
      <w:r w:rsidRPr="00DD60A9">
        <w:rPr>
          <w:rFonts w:ascii="Times New Roman" w:hAnsi="Times New Roman" w:cs="Times New Roman" w:hint="cs"/>
          <w:b/>
          <w:sz w:val="24"/>
          <w:szCs w:val="24"/>
        </w:rPr>
        <w:t>* 0,5 * (Š - 1)</w:t>
      </w:r>
    </w:p>
    <w:p w14:paraId="0F192E04" w14:textId="77777777" w:rsidR="00DD60A9" w:rsidRPr="00DD60A9" w:rsidRDefault="00DD60A9" w:rsidP="00DD60A9">
      <w:pPr>
        <w:spacing w:after="0" w:line="240" w:lineRule="auto"/>
        <w:ind w:left="426"/>
        <w:jc w:val="both"/>
        <w:rPr>
          <w:rFonts w:cs="font1284"/>
        </w:rPr>
      </w:pPr>
      <w:r w:rsidRPr="00DD60A9">
        <w:rPr>
          <w:rFonts w:ascii="Times New Roman" w:hAnsi="Times New Roman" w:cs="Times New Roman" w:hint="cs"/>
          <w:sz w:val="24"/>
          <w:szCs w:val="24"/>
        </w:rPr>
        <w:t>P je Príspevok zaokrúhlený na stovky eur nadol,</w:t>
      </w:r>
    </w:p>
    <w:p w14:paraId="54070207" w14:textId="77777777" w:rsidR="00DD60A9" w:rsidRPr="00DD60A9" w:rsidRDefault="00DD60A9" w:rsidP="00DD60A9">
      <w:pPr>
        <w:spacing w:after="0" w:line="240" w:lineRule="auto"/>
        <w:ind w:left="426"/>
        <w:jc w:val="both"/>
        <w:rPr>
          <w:rFonts w:cs="font1284"/>
        </w:rPr>
      </w:pPr>
      <w:r w:rsidRPr="00DD60A9">
        <w:rPr>
          <w:rFonts w:ascii="Times New Roman" w:hAnsi="Times New Roman" w:cs="Times New Roman" w:hint="cs"/>
          <w:sz w:val="24"/>
          <w:szCs w:val="24"/>
        </w:rPr>
        <w:t>Š je počet športovcov v Zoskupení v individuálnom športe,</w:t>
      </w:r>
    </w:p>
    <w:p w14:paraId="2BE5B7B0" w14:textId="0E7EDF7B" w:rsidR="00DD60A9" w:rsidRPr="00DD60A9" w:rsidRDefault="00DD60A9" w:rsidP="00DD60A9">
      <w:pPr>
        <w:spacing w:after="0" w:line="240" w:lineRule="auto"/>
        <w:ind w:left="426"/>
        <w:jc w:val="both"/>
        <w:rPr>
          <w:rFonts w:ascii="Times New Roman" w:hAnsi="Times New Roman" w:cs="Times New Roman"/>
          <w:sz w:val="24"/>
          <w:szCs w:val="24"/>
        </w:rPr>
      </w:pPr>
      <w:proofErr w:type="spellStart"/>
      <w:r w:rsidRPr="00DD60A9">
        <w:rPr>
          <w:rFonts w:ascii="Times New Roman" w:hAnsi="Times New Roman" w:cs="Times New Roman" w:hint="cs"/>
          <w:sz w:val="24"/>
          <w:szCs w:val="24"/>
        </w:rPr>
        <w:t>Pu</w:t>
      </w:r>
      <w:r w:rsidRPr="00DD60A9">
        <w:rPr>
          <w:rFonts w:ascii="Times New Roman" w:hAnsi="Times New Roman" w:cs="Times New Roman"/>
          <w:sz w:val="24"/>
          <w:szCs w:val="24"/>
        </w:rPr>
        <w:t>Z</w:t>
      </w:r>
      <w:proofErr w:type="spellEnd"/>
      <w:r w:rsidRPr="00DD60A9">
        <w:rPr>
          <w:rFonts w:ascii="Times New Roman" w:hAnsi="Times New Roman" w:cs="Times New Roman" w:hint="cs"/>
          <w:sz w:val="24"/>
          <w:szCs w:val="24"/>
        </w:rPr>
        <w:t xml:space="preserve"> je </w:t>
      </w:r>
      <w:r w:rsidRPr="00DD60A9">
        <w:rPr>
          <w:rFonts w:ascii="Times New Roman" w:hAnsi="Times New Roman" w:cs="Times New Roman"/>
          <w:b/>
          <w:bCs/>
          <w:sz w:val="24"/>
          <w:szCs w:val="24"/>
        </w:rPr>
        <w:t>Základný p</w:t>
      </w:r>
      <w:r w:rsidRPr="00DD60A9">
        <w:rPr>
          <w:rFonts w:ascii="Times New Roman" w:hAnsi="Times New Roman" w:cs="Times New Roman" w:hint="cs"/>
          <w:b/>
          <w:bCs/>
          <w:sz w:val="24"/>
          <w:szCs w:val="24"/>
        </w:rPr>
        <w:t>ríspevok</w:t>
      </w:r>
      <w:r w:rsidRPr="00DD60A9">
        <w:rPr>
          <w:rFonts w:ascii="Times New Roman" w:hAnsi="Times New Roman" w:cs="Times New Roman" w:hint="cs"/>
          <w:sz w:val="24"/>
          <w:szCs w:val="24"/>
        </w:rPr>
        <w:t xml:space="preserve"> za umiestnenie </w:t>
      </w:r>
      <w:r w:rsidRPr="0098002F">
        <w:rPr>
          <w:rFonts w:ascii="Times New Roman" w:hAnsi="Times New Roman" w:cs="Times New Roman" w:hint="cs"/>
          <w:sz w:val="24"/>
          <w:szCs w:val="24"/>
        </w:rPr>
        <w:t xml:space="preserve">podľa </w:t>
      </w:r>
      <w:r w:rsidRPr="0098002F">
        <w:rPr>
          <w:rFonts w:ascii="Times New Roman" w:hAnsi="Times New Roman" w:cs="Times New Roman"/>
          <w:sz w:val="24"/>
          <w:szCs w:val="24"/>
        </w:rPr>
        <w:t>T</w:t>
      </w:r>
      <w:r w:rsidRPr="0098002F">
        <w:rPr>
          <w:rFonts w:ascii="Times New Roman" w:hAnsi="Times New Roman" w:cs="Times New Roman" w:hint="cs"/>
          <w:sz w:val="24"/>
          <w:szCs w:val="24"/>
        </w:rPr>
        <w:t>abuľky č. 1</w:t>
      </w:r>
      <w:r w:rsidR="003548F6" w:rsidRPr="0098002F">
        <w:rPr>
          <w:rFonts w:ascii="Times New Roman" w:hAnsi="Times New Roman" w:cs="Times New Roman"/>
          <w:sz w:val="24"/>
          <w:szCs w:val="24"/>
        </w:rPr>
        <w:t>B</w:t>
      </w:r>
      <w:r w:rsidRPr="00DD60A9">
        <w:rPr>
          <w:rFonts w:ascii="Times New Roman" w:hAnsi="Times New Roman" w:cs="Times New Roman" w:hint="cs"/>
          <w:sz w:val="24"/>
          <w:szCs w:val="24"/>
        </w:rPr>
        <w:t>,</w:t>
      </w:r>
    </w:p>
    <w:p w14:paraId="26C4990E" w14:textId="34502D54" w:rsidR="00DD60A9" w:rsidRPr="00DD60A9" w:rsidRDefault="00DD60A9" w:rsidP="00DD60A9">
      <w:pPr>
        <w:spacing w:after="0" w:line="240" w:lineRule="auto"/>
        <w:ind w:left="426"/>
        <w:jc w:val="both"/>
        <w:rPr>
          <w:rFonts w:ascii="Times New Roman" w:hAnsi="Times New Roman" w:cs="Times New Roman"/>
          <w:sz w:val="24"/>
          <w:szCs w:val="24"/>
        </w:rPr>
      </w:pPr>
      <w:proofErr w:type="spellStart"/>
      <w:r w:rsidRPr="00DD60A9">
        <w:rPr>
          <w:rFonts w:ascii="Times New Roman" w:hAnsi="Times New Roman" w:cs="Times New Roman"/>
          <w:sz w:val="24"/>
          <w:szCs w:val="24"/>
        </w:rPr>
        <w:t>PuP</w:t>
      </w:r>
      <w:proofErr w:type="spellEnd"/>
      <w:r w:rsidRPr="00DD60A9">
        <w:rPr>
          <w:rFonts w:ascii="Times New Roman" w:hAnsi="Times New Roman" w:cs="Times New Roman"/>
          <w:sz w:val="24"/>
          <w:szCs w:val="24"/>
        </w:rPr>
        <w:t xml:space="preserve"> je </w:t>
      </w:r>
      <w:r w:rsidRPr="00DD60A9">
        <w:rPr>
          <w:rFonts w:ascii="Times New Roman" w:hAnsi="Times New Roman" w:cs="Times New Roman"/>
          <w:b/>
          <w:bCs/>
          <w:sz w:val="24"/>
          <w:szCs w:val="24"/>
        </w:rPr>
        <w:t>Príspevok za dosiahnutý výsledok</w:t>
      </w:r>
      <w:r w:rsidRPr="00DD60A9">
        <w:rPr>
          <w:rFonts w:ascii="Times New Roman" w:hAnsi="Times New Roman" w:cs="Times New Roman"/>
          <w:sz w:val="24"/>
          <w:szCs w:val="24"/>
        </w:rPr>
        <w:t xml:space="preserve"> </w:t>
      </w:r>
      <w:r w:rsidRPr="0098002F">
        <w:rPr>
          <w:rFonts w:ascii="Times New Roman" w:hAnsi="Times New Roman" w:cs="Times New Roman"/>
          <w:sz w:val="24"/>
          <w:szCs w:val="24"/>
        </w:rPr>
        <w:t>podľa T</w:t>
      </w:r>
      <w:r w:rsidRPr="0098002F">
        <w:rPr>
          <w:rFonts w:ascii="Times New Roman" w:hAnsi="Times New Roman" w:cs="Times New Roman" w:hint="cs"/>
          <w:sz w:val="24"/>
          <w:szCs w:val="24"/>
        </w:rPr>
        <w:t>abuľky č. 2</w:t>
      </w:r>
      <w:r w:rsidR="003548F6" w:rsidRPr="0098002F">
        <w:rPr>
          <w:rFonts w:ascii="Times New Roman" w:hAnsi="Times New Roman" w:cs="Times New Roman"/>
          <w:sz w:val="24"/>
          <w:szCs w:val="24"/>
        </w:rPr>
        <w:t>B</w:t>
      </w:r>
      <w:r w:rsidRPr="00DD60A9">
        <w:rPr>
          <w:rFonts w:ascii="Times New Roman" w:hAnsi="Times New Roman" w:cs="Times New Roman"/>
          <w:sz w:val="24"/>
          <w:szCs w:val="24"/>
        </w:rPr>
        <w:t xml:space="preserve"> ak športovcovi prináleží</w:t>
      </w:r>
      <w:r w:rsidRPr="00DD60A9">
        <w:rPr>
          <w:rFonts w:ascii="Times New Roman" w:hAnsi="Times New Roman" w:cs="Times New Roman" w:hint="cs"/>
          <w:sz w:val="24"/>
          <w:szCs w:val="24"/>
        </w:rPr>
        <w:t>.</w:t>
      </w:r>
    </w:p>
    <w:p w14:paraId="5F3077D0" w14:textId="77777777" w:rsidR="00DD60A9" w:rsidRPr="00DD60A9" w:rsidRDefault="00DD60A9" w:rsidP="00DD60A9">
      <w:pPr>
        <w:spacing w:after="0" w:line="240" w:lineRule="auto"/>
        <w:jc w:val="both"/>
        <w:rPr>
          <w:rFonts w:ascii="Times New Roman" w:hAnsi="Times New Roman" w:cs="Times New Roman"/>
          <w:b/>
          <w:sz w:val="24"/>
          <w:szCs w:val="24"/>
        </w:rPr>
      </w:pPr>
    </w:p>
    <w:p w14:paraId="0E6E3F12" w14:textId="69541566" w:rsidR="008A2F41" w:rsidRPr="00DD60A9" w:rsidRDefault="00DD60A9" w:rsidP="008A2F41">
      <w:pPr>
        <w:spacing w:after="0" w:line="240" w:lineRule="auto"/>
        <w:ind w:left="426"/>
        <w:jc w:val="both"/>
        <w:rPr>
          <w:rFonts w:ascii="Times New Roman" w:hAnsi="Times New Roman" w:cs="Times New Roman"/>
          <w:bCs/>
          <w:sz w:val="24"/>
          <w:szCs w:val="24"/>
          <w:u w:val="single"/>
        </w:rPr>
      </w:pPr>
      <w:r w:rsidRPr="00DD60A9">
        <w:rPr>
          <w:rFonts w:ascii="Times New Roman" w:hAnsi="Times New Roman" w:cs="Times New Roman" w:hint="cs"/>
          <w:bCs/>
          <w:sz w:val="24"/>
          <w:szCs w:val="24"/>
          <w:u w:val="single"/>
        </w:rPr>
        <w:t>Tabuľka č. 1</w:t>
      </w:r>
      <w:r w:rsidR="003548F6" w:rsidRPr="003548F6">
        <w:rPr>
          <w:rFonts w:ascii="Times New Roman" w:hAnsi="Times New Roman" w:cs="Times New Roman"/>
          <w:bCs/>
          <w:sz w:val="24"/>
          <w:szCs w:val="24"/>
          <w:u w:val="single"/>
        </w:rPr>
        <w:t>B</w:t>
      </w:r>
      <w:r w:rsidRPr="00DD60A9">
        <w:rPr>
          <w:rFonts w:ascii="Times New Roman" w:hAnsi="Times New Roman" w:cs="Times New Roman" w:hint="cs"/>
          <w:bCs/>
          <w:sz w:val="24"/>
          <w:szCs w:val="24"/>
          <w:u w:val="single"/>
        </w:rPr>
        <w:t>:</w:t>
      </w:r>
    </w:p>
    <w:p w14:paraId="54F95076" w14:textId="77777777" w:rsidR="00DD60A9" w:rsidRPr="00DD60A9" w:rsidRDefault="00DD60A9" w:rsidP="00DD60A9">
      <w:pPr>
        <w:spacing w:after="0" w:line="240" w:lineRule="auto"/>
        <w:ind w:left="426"/>
        <w:jc w:val="both"/>
        <w:rPr>
          <w:rFonts w:cs="font1284"/>
        </w:rPr>
      </w:pPr>
      <w:r w:rsidRPr="00DD60A9">
        <w:rPr>
          <w:rFonts w:ascii="Times New Roman" w:hAnsi="Times New Roman" w:cs="Times New Roman"/>
          <w:b/>
          <w:sz w:val="24"/>
          <w:szCs w:val="24"/>
        </w:rPr>
        <w:t>Kritéria pre zaradenie športovcov do výkonnostných úrovni a Základný príspevok /</w:t>
      </w:r>
      <w:proofErr w:type="spellStart"/>
      <w:r w:rsidRPr="00DD60A9">
        <w:rPr>
          <w:rFonts w:ascii="Times New Roman" w:hAnsi="Times New Roman" w:cs="Times New Roman" w:hint="cs"/>
          <w:b/>
          <w:sz w:val="24"/>
          <w:szCs w:val="24"/>
        </w:rPr>
        <w:t>Pu</w:t>
      </w:r>
      <w:r w:rsidRPr="00DD60A9">
        <w:rPr>
          <w:rFonts w:ascii="Times New Roman" w:hAnsi="Times New Roman" w:cs="Times New Roman"/>
          <w:b/>
          <w:sz w:val="24"/>
          <w:szCs w:val="24"/>
        </w:rPr>
        <w:t>Z</w:t>
      </w:r>
      <w:proofErr w:type="spellEnd"/>
      <w:r w:rsidRPr="00DD60A9">
        <w:rPr>
          <w:rFonts w:ascii="Times New Roman" w:hAnsi="Times New Roman" w:cs="Times New Roman"/>
          <w:b/>
          <w:sz w:val="24"/>
          <w:szCs w:val="24"/>
        </w:rPr>
        <w:t xml:space="preserve">/ </w:t>
      </w:r>
      <w:r w:rsidRPr="00DD60A9">
        <w:rPr>
          <w:rFonts w:ascii="Times New Roman" w:hAnsi="Times New Roman" w:cs="Times New Roman" w:hint="cs"/>
          <w:b/>
          <w:sz w:val="24"/>
          <w:szCs w:val="24"/>
        </w:rPr>
        <w:t xml:space="preserve">pre Zaradenú disciplínu Zaradeného športu </w:t>
      </w:r>
    </w:p>
    <w:p w14:paraId="7B90AFA2" w14:textId="77777777" w:rsidR="00DD60A9" w:rsidRPr="00DD60A9" w:rsidRDefault="00DD60A9" w:rsidP="00DD60A9">
      <w:pPr>
        <w:spacing w:after="0" w:line="240" w:lineRule="auto"/>
        <w:ind w:left="426"/>
        <w:jc w:val="both"/>
        <w:rPr>
          <w:rFonts w:ascii="Times New Roman" w:hAnsi="Times New Roman" w:cs="Times New Roman"/>
          <w:sz w:val="24"/>
          <w:szCs w:val="24"/>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9"/>
        <w:gridCol w:w="1843"/>
        <w:gridCol w:w="1701"/>
        <w:gridCol w:w="1559"/>
        <w:gridCol w:w="1701"/>
      </w:tblGrid>
      <w:tr w:rsidR="00DD60A9" w:rsidRPr="00DD60A9" w14:paraId="6D281861" w14:textId="77777777" w:rsidTr="00750D89">
        <w:trPr>
          <w:trHeight w:val="300"/>
        </w:trPr>
        <w:tc>
          <w:tcPr>
            <w:tcW w:w="1559" w:type="dxa"/>
            <w:tcBorders>
              <w:top w:val="single" w:sz="4" w:space="0" w:color="auto"/>
              <w:left w:val="single" w:sz="4" w:space="0" w:color="auto"/>
              <w:right w:val="single" w:sz="4" w:space="0" w:color="auto"/>
            </w:tcBorders>
            <w:shd w:val="clear" w:color="auto" w:fill="D9D9D9"/>
            <w:vAlign w:val="center"/>
          </w:tcPr>
          <w:p w14:paraId="78AEC1D9" w14:textId="77777777" w:rsidR="00DD60A9" w:rsidRPr="00DD60A9" w:rsidRDefault="00DD60A9" w:rsidP="00DD60A9">
            <w:pPr>
              <w:widowControl w:val="0"/>
              <w:spacing w:after="0" w:line="240" w:lineRule="auto"/>
              <w:rPr>
                <w:rFonts w:ascii="Times New Roman" w:eastAsia="Times New Roman" w:hAnsi="Times New Roman" w:cs="Times New Roman"/>
                <w:b/>
                <w:bCs/>
                <w:lang w:eastAsia="sk-SK"/>
              </w:rPr>
            </w:pPr>
            <w:r w:rsidRPr="00DD60A9">
              <w:rPr>
                <w:rFonts w:ascii="Times New Roman" w:eastAsia="Times New Roman" w:hAnsi="Times New Roman" w:cs="Times New Roman"/>
                <w:b/>
                <w:bCs/>
                <w:lang w:eastAsia="sk-SK"/>
              </w:rPr>
              <w:t>Úroveň</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634FA687" w14:textId="77777777" w:rsidR="00DD60A9" w:rsidRPr="00DD60A9" w:rsidRDefault="00DD60A9" w:rsidP="00DD60A9">
            <w:pPr>
              <w:widowControl w:val="0"/>
              <w:spacing w:after="0" w:line="240" w:lineRule="auto"/>
              <w:jc w:val="center"/>
              <w:rPr>
                <w:rFonts w:ascii="Times New Roman" w:eastAsia="Times New Roman" w:hAnsi="Times New Roman" w:cs="Times New Roman"/>
                <w:b/>
                <w:bCs/>
                <w:lang w:eastAsia="sk-SK"/>
              </w:rPr>
            </w:pPr>
            <w:r w:rsidRPr="00DD60A9">
              <w:rPr>
                <w:rFonts w:ascii="Times New Roman" w:eastAsia="Times New Roman" w:hAnsi="Times New Roman" w:cs="Times New Roman"/>
                <w:b/>
                <w:bCs/>
                <w:lang w:eastAsia="sk-SK"/>
              </w:rPr>
              <w:t>Elitná</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01B47D43" w14:textId="77777777" w:rsidR="00DD60A9" w:rsidRPr="00DD60A9" w:rsidRDefault="00DD60A9" w:rsidP="00DD60A9">
            <w:pPr>
              <w:widowControl w:val="0"/>
              <w:spacing w:after="0" w:line="240" w:lineRule="auto"/>
              <w:jc w:val="center"/>
              <w:rPr>
                <w:rFonts w:ascii="Times New Roman" w:eastAsia="Times New Roman" w:hAnsi="Times New Roman" w:cs="Times New Roman"/>
                <w:b/>
                <w:bCs/>
                <w:lang w:eastAsia="sk-SK"/>
              </w:rPr>
            </w:pPr>
            <w:r w:rsidRPr="00DD60A9">
              <w:rPr>
                <w:rFonts w:ascii="Times New Roman" w:eastAsia="Times New Roman" w:hAnsi="Times New Roman" w:cs="Times New Roman"/>
                <w:b/>
                <w:bCs/>
                <w:lang w:eastAsia="sk-SK"/>
              </w:rPr>
              <w:t>Elitná</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04361C41" w14:textId="77777777" w:rsidR="00DD60A9" w:rsidRPr="00DD60A9" w:rsidRDefault="00DD60A9" w:rsidP="00DD60A9">
            <w:pPr>
              <w:widowControl w:val="0"/>
              <w:spacing w:after="0" w:line="240" w:lineRule="auto"/>
              <w:jc w:val="center"/>
              <w:rPr>
                <w:rFonts w:ascii="Times New Roman" w:eastAsia="Times New Roman" w:hAnsi="Times New Roman" w:cs="Times New Roman"/>
                <w:b/>
                <w:bCs/>
                <w:lang w:eastAsia="sk-SK"/>
              </w:rPr>
            </w:pPr>
            <w:r w:rsidRPr="00DD60A9">
              <w:rPr>
                <w:rFonts w:ascii="Times New Roman" w:eastAsia="Times New Roman" w:hAnsi="Times New Roman" w:cs="Times New Roman"/>
                <w:b/>
                <w:bCs/>
                <w:lang w:eastAsia="sk-SK"/>
              </w:rPr>
              <w:t>Elitná</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2AE6A3D6" w14:textId="14917584" w:rsidR="00DD60A9" w:rsidRPr="00DD60A9" w:rsidRDefault="006D61F3" w:rsidP="00DD60A9">
            <w:pPr>
              <w:widowControl w:val="0"/>
              <w:spacing w:after="0" w:line="240" w:lineRule="auto"/>
              <w:jc w:val="center"/>
              <w:rPr>
                <w:rFonts w:ascii="Times New Roman" w:eastAsia="Times New Roman" w:hAnsi="Times New Roman" w:cs="Times New Roman"/>
                <w:b/>
                <w:bCs/>
                <w:lang w:eastAsia="sk-SK"/>
              </w:rPr>
            </w:pPr>
            <w:r w:rsidRPr="000801C3">
              <w:rPr>
                <w:rFonts w:ascii="Times New Roman" w:eastAsia="Times New Roman" w:hAnsi="Times New Roman" w:cs="Times New Roman"/>
                <w:b/>
                <w:bCs/>
                <w:lang w:eastAsia="sk-SK"/>
              </w:rPr>
              <w:t>Rozvoj</w:t>
            </w:r>
          </w:p>
        </w:tc>
      </w:tr>
      <w:tr w:rsidR="00DD60A9" w:rsidRPr="00DD60A9" w14:paraId="24D5D731" w14:textId="77777777" w:rsidTr="00750D89">
        <w:trPr>
          <w:trHeight w:val="300"/>
        </w:trPr>
        <w:tc>
          <w:tcPr>
            <w:tcW w:w="1559" w:type="dxa"/>
            <w:tcBorders>
              <w:left w:val="single" w:sz="4" w:space="0" w:color="auto"/>
              <w:bottom w:val="single" w:sz="4" w:space="0" w:color="auto"/>
              <w:right w:val="single" w:sz="4" w:space="0" w:color="auto"/>
            </w:tcBorders>
            <w:shd w:val="clear" w:color="auto" w:fill="D9D9D9"/>
            <w:vAlign w:val="bottom"/>
          </w:tcPr>
          <w:p w14:paraId="363C356A" w14:textId="77777777" w:rsidR="00DD60A9" w:rsidRPr="00DD60A9" w:rsidRDefault="00DD60A9" w:rsidP="00DD60A9">
            <w:pPr>
              <w:widowControl w:val="0"/>
              <w:spacing w:after="0" w:line="240" w:lineRule="auto"/>
              <w:rPr>
                <w:rFonts w:ascii="Times New Roman" w:eastAsia="Times New Roman" w:hAnsi="Times New Roman" w:cs="Times New Roman"/>
                <w:b/>
                <w:bCs/>
                <w:lang w:eastAsia="sk-SK"/>
              </w:rPr>
            </w:pPr>
            <w:r w:rsidRPr="00DD60A9">
              <w:rPr>
                <w:rFonts w:ascii="Times New Roman" w:eastAsia="Times New Roman" w:hAnsi="Times New Roman" w:cs="Times New Roman"/>
                <w:b/>
                <w:bCs/>
                <w:lang w:eastAsia="sk-SK"/>
              </w:rPr>
              <w:t>Umiestnenie</w:t>
            </w:r>
          </w:p>
        </w:tc>
        <w:tc>
          <w:tcPr>
            <w:tcW w:w="1843" w:type="dxa"/>
            <w:tcBorders>
              <w:top w:val="single" w:sz="4" w:space="0" w:color="auto"/>
              <w:left w:val="single" w:sz="4" w:space="0" w:color="auto"/>
            </w:tcBorders>
            <w:shd w:val="clear" w:color="auto" w:fill="D9D9D9"/>
            <w:vAlign w:val="bottom"/>
          </w:tcPr>
          <w:p w14:paraId="3EDA0298" w14:textId="77777777" w:rsidR="00DD60A9" w:rsidRPr="00DD60A9" w:rsidRDefault="00DD60A9" w:rsidP="00DD60A9">
            <w:pPr>
              <w:widowControl w:val="0"/>
              <w:spacing w:after="0" w:line="240" w:lineRule="auto"/>
              <w:jc w:val="center"/>
              <w:rPr>
                <w:rFonts w:ascii="Times New Roman" w:eastAsia="Times New Roman" w:hAnsi="Times New Roman" w:cs="Times New Roman"/>
                <w:lang w:eastAsia="sk-SK"/>
              </w:rPr>
            </w:pPr>
            <w:r w:rsidRPr="00DD60A9">
              <w:rPr>
                <w:rFonts w:ascii="Times New Roman" w:eastAsia="Times New Roman" w:hAnsi="Times New Roman" w:cs="Times New Roman"/>
                <w:lang w:eastAsia="sk-SK"/>
              </w:rPr>
              <w:t>Hry</w:t>
            </w:r>
          </w:p>
        </w:tc>
        <w:tc>
          <w:tcPr>
            <w:tcW w:w="1701" w:type="dxa"/>
            <w:tcBorders>
              <w:top w:val="single" w:sz="4" w:space="0" w:color="auto"/>
            </w:tcBorders>
            <w:shd w:val="clear" w:color="auto" w:fill="D9D9D9"/>
            <w:vAlign w:val="bottom"/>
          </w:tcPr>
          <w:p w14:paraId="4CA247F3" w14:textId="77777777" w:rsidR="00DD60A9" w:rsidRPr="00DD60A9" w:rsidRDefault="00DD60A9" w:rsidP="00DD60A9">
            <w:pPr>
              <w:widowControl w:val="0"/>
              <w:spacing w:after="0" w:line="240" w:lineRule="auto"/>
              <w:jc w:val="center"/>
              <w:rPr>
                <w:rFonts w:ascii="Times New Roman" w:eastAsia="Times New Roman" w:hAnsi="Times New Roman" w:cs="Times New Roman"/>
                <w:lang w:eastAsia="sk-SK"/>
              </w:rPr>
            </w:pPr>
            <w:r w:rsidRPr="00DD60A9">
              <w:rPr>
                <w:rFonts w:ascii="Times New Roman" w:eastAsia="Times New Roman" w:hAnsi="Times New Roman" w:cs="Times New Roman"/>
                <w:lang w:eastAsia="sk-SK"/>
              </w:rPr>
              <w:t>MS</w:t>
            </w:r>
          </w:p>
        </w:tc>
        <w:tc>
          <w:tcPr>
            <w:tcW w:w="1559" w:type="dxa"/>
            <w:tcBorders>
              <w:top w:val="single" w:sz="4" w:space="0" w:color="auto"/>
            </w:tcBorders>
            <w:shd w:val="clear" w:color="auto" w:fill="D9D9D9"/>
            <w:vAlign w:val="bottom"/>
          </w:tcPr>
          <w:p w14:paraId="08AF211A" w14:textId="77777777" w:rsidR="00DD60A9" w:rsidRPr="00DD60A9" w:rsidRDefault="00DD60A9" w:rsidP="00DD60A9">
            <w:pPr>
              <w:widowControl w:val="0"/>
              <w:spacing w:after="0" w:line="240" w:lineRule="auto"/>
              <w:jc w:val="center"/>
              <w:rPr>
                <w:rFonts w:ascii="Times New Roman" w:eastAsia="Times New Roman" w:hAnsi="Times New Roman" w:cs="Times New Roman"/>
                <w:lang w:eastAsia="sk-SK"/>
              </w:rPr>
            </w:pPr>
            <w:r w:rsidRPr="00DD60A9">
              <w:rPr>
                <w:rFonts w:ascii="Times New Roman" w:eastAsia="Times New Roman" w:hAnsi="Times New Roman" w:cs="Times New Roman"/>
                <w:lang w:eastAsia="sk-SK"/>
              </w:rPr>
              <w:t>ME</w:t>
            </w:r>
          </w:p>
        </w:tc>
        <w:tc>
          <w:tcPr>
            <w:tcW w:w="1701" w:type="dxa"/>
            <w:tcBorders>
              <w:top w:val="single" w:sz="4" w:space="0" w:color="auto"/>
            </w:tcBorders>
            <w:shd w:val="clear" w:color="auto" w:fill="D9D9D9"/>
          </w:tcPr>
          <w:p w14:paraId="4195A488" w14:textId="77777777" w:rsidR="00DD60A9" w:rsidRPr="00DD60A9" w:rsidRDefault="00DD60A9" w:rsidP="00DD60A9">
            <w:pPr>
              <w:widowControl w:val="0"/>
              <w:spacing w:after="0" w:line="240" w:lineRule="auto"/>
              <w:jc w:val="center"/>
              <w:rPr>
                <w:rFonts w:ascii="Times New Roman" w:eastAsia="Times New Roman" w:hAnsi="Times New Roman" w:cs="Times New Roman"/>
                <w:lang w:eastAsia="sk-SK"/>
              </w:rPr>
            </w:pPr>
            <w:r w:rsidRPr="00DD60A9">
              <w:rPr>
                <w:rFonts w:ascii="Times New Roman" w:eastAsia="Times New Roman" w:hAnsi="Times New Roman" w:cs="Times New Roman"/>
                <w:lang w:eastAsia="sk-SK"/>
              </w:rPr>
              <w:t>MSJ/MEJ/EHPM</w:t>
            </w:r>
          </w:p>
        </w:tc>
      </w:tr>
      <w:tr w:rsidR="00DD60A9" w:rsidRPr="00DD60A9" w14:paraId="536A05C5" w14:textId="77777777" w:rsidTr="00CE2692">
        <w:trPr>
          <w:trHeight w:val="300"/>
        </w:trPr>
        <w:tc>
          <w:tcPr>
            <w:tcW w:w="1559" w:type="dxa"/>
            <w:tcBorders>
              <w:top w:val="single" w:sz="4" w:space="0" w:color="auto"/>
            </w:tcBorders>
            <w:shd w:val="clear" w:color="auto" w:fill="auto"/>
            <w:vAlign w:val="bottom"/>
          </w:tcPr>
          <w:p w14:paraId="3AAD27DA" w14:textId="77777777" w:rsidR="00DD60A9" w:rsidRPr="00DD60A9" w:rsidRDefault="00DD60A9" w:rsidP="00DD60A9">
            <w:pPr>
              <w:widowControl w:val="0"/>
              <w:spacing w:after="0" w:line="240" w:lineRule="auto"/>
              <w:rPr>
                <w:rFonts w:cs="font1284"/>
                <w:b/>
                <w:bCs/>
              </w:rPr>
            </w:pPr>
            <w:r w:rsidRPr="00DD60A9">
              <w:rPr>
                <w:rFonts w:ascii="Times New Roman" w:eastAsia="Times New Roman" w:hAnsi="Times New Roman" w:cs="Times New Roman" w:hint="cs"/>
                <w:b/>
                <w:bCs/>
                <w:lang w:eastAsia="sk-SK"/>
              </w:rPr>
              <w:t>1.</w:t>
            </w:r>
            <w:r w:rsidRPr="00DD60A9">
              <w:rPr>
                <w:rFonts w:ascii="Times New Roman" w:eastAsia="Times New Roman" w:hAnsi="Times New Roman" w:cs="Times New Roman"/>
                <w:b/>
                <w:bCs/>
                <w:lang w:eastAsia="sk-SK"/>
              </w:rPr>
              <w:t>-3.</w:t>
            </w:r>
            <w:r w:rsidRPr="00DD60A9">
              <w:rPr>
                <w:rFonts w:ascii="Times New Roman" w:eastAsia="Times New Roman" w:hAnsi="Times New Roman" w:cs="Times New Roman" w:hint="cs"/>
                <w:b/>
                <w:bCs/>
                <w:lang w:eastAsia="sk-SK"/>
              </w:rPr>
              <w:t xml:space="preserve"> miesto</w:t>
            </w:r>
          </w:p>
        </w:tc>
        <w:tc>
          <w:tcPr>
            <w:tcW w:w="1843" w:type="dxa"/>
            <w:shd w:val="clear" w:color="auto" w:fill="FFFFFF"/>
            <w:vAlign w:val="center"/>
          </w:tcPr>
          <w:p w14:paraId="1FDEA0C0" w14:textId="77777777" w:rsidR="00DD60A9" w:rsidRPr="00DD60A9" w:rsidRDefault="00DD60A9" w:rsidP="00DD60A9">
            <w:pPr>
              <w:widowControl w:val="0"/>
              <w:spacing w:after="0" w:line="240" w:lineRule="auto"/>
              <w:jc w:val="center"/>
              <w:rPr>
                <w:rFonts w:cs="font1284"/>
              </w:rPr>
            </w:pPr>
            <w:r w:rsidRPr="00DD60A9">
              <w:rPr>
                <w:rFonts w:ascii="Times New Roman" w:eastAsia="Times New Roman" w:hAnsi="Times New Roman" w:cs="Times New Roman"/>
                <w:lang w:eastAsia="sk-SK"/>
              </w:rPr>
              <w:t>2</w:t>
            </w:r>
            <w:r w:rsidRPr="00DD60A9">
              <w:rPr>
                <w:rFonts w:ascii="Times New Roman" w:eastAsia="Times New Roman" w:hAnsi="Times New Roman" w:cs="Times New Roman" w:hint="cs"/>
                <w:lang w:eastAsia="sk-SK"/>
              </w:rPr>
              <w:t>5 000</w:t>
            </w:r>
          </w:p>
        </w:tc>
        <w:tc>
          <w:tcPr>
            <w:tcW w:w="1701" w:type="dxa"/>
            <w:shd w:val="clear" w:color="auto" w:fill="FFFFFF"/>
            <w:vAlign w:val="center"/>
          </w:tcPr>
          <w:p w14:paraId="3AC9B553" w14:textId="77777777" w:rsidR="00DD60A9" w:rsidRPr="00DD60A9" w:rsidRDefault="00DD60A9" w:rsidP="00DD60A9">
            <w:pPr>
              <w:widowControl w:val="0"/>
              <w:spacing w:after="0" w:line="240" w:lineRule="auto"/>
              <w:jc w:val="center"/>
              <w:rPr>
                <w:rFonts w:cs="font1284"/>
              </w:rPr>
            </w:pPr>
            <w:r w:rsidRPr="00DD60A9">
              <w:rPr>
                <w:rFonts w:ascii="Times New Roman" w:eastAsia="Times New Roman" w:hAnsi="Times New Roman" w:cs="Times New Roman"/>
                <w:lang w:eastAsia="sk-SK"/>
              </w:rPr>
              <w:t>20</w:t>
            </w:r>
            <w:r w:rsidRPr="00DD60A9">
              <w:rPr>
                <w:rFonts w:ascii="Times New Roman" w:eastAsia="Times New Roman" w:hAnsi="Times New Roman" w:cs="Times New Roman" w:hint="cs"/>
                <w:lang w:eastAsia="sk-SK"/>
              </w:rPr>
              <w:t xml:space="preserve"> 000</w:t>
            </w:r>
          </w:p>
        </w:tc>
        <w:tc>
          <w:tcPr>
            <w:tcW w:w="1559" w:type="dxa"/>
            <w:shd w:val="clear" w:color="auto" w:fill="FFFFFF"/>
            <w:vAlign w:val="center"/>
          </w:tcPr>
          <w:p w14:paraId="673E073E" w14:textId="77777777" w:rsidR="00DD60A9" w:rsidRPr="00DD60A9" w:rsidRDefault="00DD60A9" w:rsidP="00DD60A9">
            <w:pPr>
              <w:widowControl w:val="0"/>
              <w:spacing w:after="0" w:line="240" w:lineRule="auto"/>
              <w:jc w:val="center"/>
              <w:rPr>
                <w:rFonts w:cs="font1284"/>
              </w:rPr>
            </w:pPr>
            <w:r w:rsidRPr="00DD60A9">
              <w:rPr>
                <w:rFonts w:ascii="Times New Roman" w:eastAsia="Times New Roman" w:hAnsi="Times New Roman" w:cs="Times New Roman"/>
                <w:lang w:eastAsia="sk-SK"/>
              </w:rPr>
              <w:t>15</w:t>
            </w:r>
            <w:r w:rsidRPr="00DD60A9">
              <w:rPr>
                <w:rFonts w:ascii="Times New Roman" w:eastAsia="Times New Roman" w:hAnsi="Times New Roman" w:cs="Times New Roman" w:hint="cs"/>
                <w:lang w:eastAsia="sk-SK"/>
              </w:rPr>
              <w:t xml:space="preserve"> 000</w:t>
            </w:r>
          </w:p>
        </w:tc>
        <w:tc>
          <w:tcPr>
            <w:tcW w:w="1701" w:type="dxa"/>
            <w:shd w:val="clear" w:color="auto" w:fill="FFFFFF"/>
            <w:vAlign w:val="center"/>
          </w:tcPr>
          <w:p w14:paraId="51A8CA69" w14:textId="77777777" w:rsidR="00DD60A9" w:rsidRPr="00DD60A9" w:rsidRDefault="00DD60A9" w:rsidP="00DD60A9">
            <w:pPr>
              <w:widowControl w:val="0"/>
              <w:spacing w:after="0" w:line="240" w:lineRule="auto"/>
              <w:jc w:val="center"/>
              <w:rPr>
                <w:rFonts w:ascii="Times New Roman" w:eastAsia="Times New Roman" w:hAnsi="Times New Roman" w:cs="Times New Roman"/>
                <w:lang w:eastAsia="sk-SK"/>
              </w:rPr>
            </w:pPr>
            <w:r w:rsidRPr="00DD60A9">
              <w:rPr>
                <w:rFonts w:ascii="Times New Roman" w:eastAsia="Times New Roman" w:hAnsi="Times New Roman" w:cs="Times New Roman"/>
                <w:lang w:eastAsia="sk-SK"/>
              </w:rPr>
              <w:t>5</w:t>
            </w:r>
            <w:r w:rsidRPr="00DD60A9">
              <w:rPr>
                <w:rFonts w:ascii="Times New Roman" w:eastAsia="Times New Roman" w:hAnsi="Times New Roman" w:cs="Times New Roman" w:hint="cs"/>
                <w:lang w:eastAsia="sk-SK"/>
              </w:rPr>
              <w:t xml:space="preserve"> 000</w:t>
            </w:r>
          </w:p>
        </w:tc>
      </w:tr>
      <w:tr w:rsidR="00DD60A9" w:rsidRPr="00DD60A9" w14:paraId="077F1C47" w14:textId="77777777" w:rsidTr="00CE2692">
        <w:trPr>
          <w:trHeight w:val="300"/>
        </w:trPr>
        <w:tc>
          <w:tcPr>
            <w:tcW w:w="1559" w:type="dxa"/>
            <w:shd w:val="clear" w:color="auto" w:fill="auto"/>
            <w:vAlign w:val="bottom"/>
          </w:tcPr>
          <w:p w14:paraId="256C386D" w14:textId="77777777" w:rsidR="00DD60A9" w:rsidRPr="00DD60A9" w:rsidRDefault="00DD60A9" w:rsidP="00DD60A9">
            <w:pPr>
              <w:widowControl w:val="0"/>
              <w:spacing w:after="0" w:line="240" w:lineRule="auto"/>
              <w:rPr>
                <w:rFonts w:cs="font1284"/>
                <w:b/>
                <w:bCs/>
              </w:rPr>
            </w:pPr>
            <w:r w:rsidRPr="00DD60A9">
              <w:rPr>
                <w:rFonts w:ascii="Times New Roman" w:eastAsia="Times New Roman" w:hAnsi="Times New Roman" w:cs="Times New Roman" w:hint="cs"/>
                <w:b/>
                <w:bCs/>
                <w:lang w:eastAsia="sk-SK"/>
              </w:rPr>
              <w:t>4. miesto</w:t>
            </w:r>
          </w:p>
        </w:tc>
        <w:tc>
          <w:tcPr>
            <w:tcW w:w="1843" w:type="dxa"/>
            <w:shd w:val="clear" w:color="auto" w:fill="FFFFFF"/>
            <w:vAlign w:val="center"/>
          </w:tcPr>
          <w:p w14:paraId="43BD699E" w14:textId="77777777" w:rsidR="00DD60A9" w:rsidRPr="00DD60A9" w:rsidRDefault="00DD60A9" w:rsidP="00DD60A9">
            <w:pPr>
              <w:widowControl w:val="0"/>
              <w:spacing w:after="0" w:line="240" w:lineRule="auto"/>
              <w:jc w:val="center"/>
              <w:rPr>
                <w:rFonts w:cs="font1284"/>
              </w:rPr>
            </w:pPr>
            <w:r w:rsidRPr="00DD60A9">
              <w:rPr>
                <w:rFonts w:ascii="Times New Roman" w:eastAsia="Times New Roman" w:hAnsi="Times New Roman" w:cs="Times New Roman"/>
                <w:lang w:eastAsia="sk-SK"/>
              </w:rPr>
              <w:t>20</w:t>
            </w:r>
            <w:r w:rsidRPr="00DD60A9">
              <w:rPr>
                <w:rFonts w:ascii="Times New Roman" w:eastAsia="Times New Roman" w:hAnsi="Times New Roman" w:cs="Times New Roman" w:hint="cs"/>
                <w:lang w:eastAsia="sk-SK"/>
              </w:rPr>
              <w:t xml:space="preserve"> 000</w:t>
            </w:r>
          </w:p>
        </w:tc>
        <w:tc>
          <w:tcPr>
            <w:tcW w:w="1701" w:type="dxa"/>
            <w:shd w:val="clear" w:color="auto" w:fill="FFFFFF"/>
            <w:vAlign w:val="center"/>
          </w:tcPr>
          <w:p w14:paraId="548998D5" w14:textId="77777777" w:rsidR="00DD60A9" w:rsidRPr="00DD60A9" w:rsidRDefault="00DD60A9" w:rsidP="00DD60A9">
            <w:pPr>
              <w:widowControl w:val="0"/>
              <w:spacing w:after="0" w:line="240" w:lineRule="auto"/>
              <w:jc w:val="center"/>
              <w:rPr>
                <w:rFonts w:cs="font1284"/>
              </w:rPr>
            </w:pPr>
            <w:r w:rsidRPr="00DD60A9">
              <w:rPr>
                <w:rFonts w:ascii="Times New Roman" w:eastAsia="Times New Roman" w:hAnsi="Times New Roman" w:cs="Times New Roman"/>
                <w:lang w:eastAsia="sk-SK"/>
              </w:rPr>
              <w:t>15</w:t>
            </w:r>
            <w:r w:rsidRPr="00DD60A9">
              <w:rPr>
                <w:rFonts w:ascii="Times New Roman" w:eastAsia="Times New Roman" w:hAnsi="Times New Roman" w:cs="Times New Roman" w:hint="cs"/>
                <w:lang w:eastAsia="sk-SK"/>
              </w:rPr>
              <w:t xml:space="preserve"> 000</w:t>
            </w:r>
          </w:p>
        </w:tc>
        <w:tc>
          <w:tcPr>
            <w:tcW w:w="1559" w:type="dxa"/>
            <w:shd w:val="clear" w:color="auto" w:fill="FFFFFF"/>
            <w:vAlign w:val="center"/>
          </w:tcPr>
          <w:p w14:paraId="3DB8F354" w14:textId="77777777" w:rsidR="00DD60A9" w:rsidRPr="00DD60A9" w:rsidRDefault="00DD60A9" w:rsidP="00DD60A9">
            <w:pPr>
              <w:widowControl w:val="0"/>
              <w:spacing w:after="0" w:line="240" w:lineRule="auto"/>
              <w:jc w:val="center"/>
              <w:rPr>
                <w:rFonts w:cs="font1284"/>
              </w:rPr>
            </w:pPr>
            <w:r w:rsidRPr="00DD60A9">
              <w:rPr>
                <w:rFonts w:ascii="Times New Roman" w:eastAsia="Times New Roman" w:hAnsi="Times New Roman" w:cs="Times New Roman"/>
                <w:lang w:eastAsia="sk-SK"/>
              </w:rPr>
              <w:t>10 000</w:t>
            </w:r>
          </w:p>
        </w:tc>
        <w:tc>
          <w:tcPr>
            <w:tcW w:w="1701" w:type="dxa"/>
            <w:shd w:val="clear" w:color="auto" w:fill="FFFFFF"/>
            <w:vAlign w:val="center"/>
          </w:tcPr>
          <w:p w14:paraId="7B5BB015" w14:textId="77777777" w:rsidR="00DD60A9" w:rsidRPr="00DD60A9" w:rsidRDefault="00DD60A9" w:rsidP="00DD60A9">
            <w:pPr>
              <w:widowControl w:val="0"/>
              <w:spacing w:after="0" w:line="240" w:lineRule="auto"/>
              <w:jc w:val="center"/>
              <w:rPr>
                <w:rFonts w:ascii="Times New Roman" w:eastAsia="Times New Roman" w:hAnsi="Times New Roman" w:cs="Times New Roman"/>
                <w:lang w:eastAsia="sk-SK"/>
              </w:rPr>
            </w:pPr>
            <w:r w:rsidRPr="00DD60A9">
              <w:rPr>
                <w:rFonts w:ascii="Times New Roman" w:eastAsia="Times New Roman" w:hAnsi="Times New Roman" w:cs="Times New Roman"/>
                <w:lang w:eastAsia="sk-SK"/>
              </w:rPr>
              <w:t>5 000</w:t>
            </w:r>
          </w:p>
        </w:tc>
      </w:tr>
      <w:tr w:rsidR="00DD60A9" w:rsidRPr="00DD60A9" w14:paraId="5E010A3C" w14:textId="77777777" w:rsidTr="00CE2692">
        <w:trPr>
          <w:trHeight w:val="300"/>
        </w:trPr>
        <w:tc>
          <w:tcPr>
            <w:tcW w:w="1559" w:type="dxa"/>
            <w:shd w:val="clear" w:color="auto" w:fill="auto"/>
            <w:vAlign w:val="bottom"/>
          </w:tcPr>
          <w:p w14:paraId="326C9301" w14:textId="77777777" w:rsidR="00DD60A9" w:rsidRPr="00DD60A9" w:rsidRDefault="00DD60A9" w:rsidP="00DD60A9">
            <w:pPr>
              <w:widowControl w:val="0"/>
              <w:spacing w:after="0" w:line="240" w:lineRule="auto"/>
              <w:rPr>
                <w:rFonts w:cs="font1284"/>
                <w:b/>
                <w:bCs/>
              </w:rPr>
            </w:pPr>
            <w:r w:rsidRPr="00DD60A9">
              <w:rPr>
                <w:rFonts w:ascii="Times New Roman" w:eastAsia="Times New Roman" w:hAnsi="Times New Roman" w:cs="Times New Roman" w:hint="cs"/>
                <w:b/>
                <w:bCs/>
                <w:lang w:eastAsia="sk-SK"/>
              </w:rPr>
              <w:t>5.-8. miesto</w:t>
            </w:r>
          </w:p>
        </w:tc>
        <w:tc>
          <w:tcPr>
            <w:tcW w:w="1843" w:type="dxa"/>
            <w:shd w:val="clear" w:color="auto" w:fill="FFFFFF"/>
            <w:vAlign w:val="center"/>
          </w:tcPr>
          <w:p w14:paraId="0A506495" w14:textId="77777777" w:rsidR="00DD60A9" w:rsidRPr="00DD60A9" w:rsidRDefault="00DD60A9" w:rsidP="00DD60A9">
            <w:pPr>
              <w:widowControl w:val="0"/>
              <w:spacing w:after="0" w:line="240" w:lineRule="auto"/>
              <w:jc w:val="center"/>
              <w:rPr>
                <w:rFonts w:cs="font1284"/>
              </w:rPr>
            </w:pPr>
            <w:r w:rsidRPr="00DD60A9">
              <w:rPr>
                <w:rFonts w:ascii="Times New Roman" w:eastAsia="Times New Roman" w:hAnsi="Times New Roman" w:cs="Times New Roman"/>
                <w:lang w:eastAsia="sk-SK"/>
              </w:rPr>
              <w:t>15</w:t>
            </w:r>
            <w:r w:rsidRPr="00DD60A9">
              <w:rPr>
                <w:rFonts w:ascii="Times New Roman" w:eastAsia="Times New Roman" w:hAnsi="Times New Roman" w:cs="Times New Roman" w:hint="cs"/>
                <w:lang w:eastAsia="sk-SK"/>
              </w:rPr>
              <w:t xml:space="preserve"> 000</w:t>
            </w:r>
          </w:p>
        </w:tc>
        <w:tc>
          <w:tcPr>
            <w:tcW w:w="1701" w:type="dxa"/>
            <w:shd w:val="clear" w:color="auto" w:fill="FFFFFF"/>
            <w:vAlign w:val="center"/>
          </w:tcPr>
          <w:p w14:paraId="492F6C17" w14:textId="77777777" w:rsidR="00DD60A9" w:rsidRPr="00DD60A9" w:rsidRDefault="00DD60A9" w:rsidP="00DD60A9">
            <w:pPr>
              <w:widowControl w:val="0"/>
              <w:spacing w:after="0" w:line="240" w:lineRule="auto"/>
              <w:jc w:val="center"/>
              <w:rPr>
                <w:rFonts w:cs="font1284"/>
              </w:rPr>
            </w:pPr>
            <w:r w:rsidRPr="00DD60A9">
              <w:rPr>
                <w:rFonts w:ascii="Times New Roman" w:eastAsia="Times New Roman" w:hAnsi="Times New Roman" w:cs="Times New Roman"/>
                <w:lang w:eastAsia="sk-SK"/>
              </w:rPr>
              <w:t>10 000</w:t>
            </w:r>
          </w:p>
        </w:tc>
        <w:tc>
          <w:tcPr>
            <w:tcW w:w="1559" w:type="dxa"/>
            <w:shd w:val="clear" w:color="auto" w:fill="FFFFFF"/>
            <w:vAlign w:val="center"/>
          </w:tcPr>
          <w:p w14:paraId="3B527E88" w14:textId="77777777" w:rsidR="00DD60A9" w:rsidRPr="00DD60A9" w:rsidRDefault="00DD60A9" w:rsidP="00DD60A9">
            <w:pPr>
              <w:widowControl w:val="0"/>
              <w:spacing w:after="0" w:line="240" w:lineRule="auto"/>
              <w:jc w:val="center"/>
              <w:rPr>
                <w:rFonts w:cs="font1284"/>
              </w:rPr>
            </w:pPr>
          </w:p>
        </w:tc>
        <w:tc>
          <w:tcPr>
            <w:tcW w:w="1701" w:type="dxa"/>
            <w:shd w:val="clear" w:color="auto" w:fill="FFFFFF"/>
            <w:vAlign w:val="center"/>
          </w:tcPr>
          <w:p w14:paraId="66CCE884" w14:textId="77777777" w:rsidR="00DD60A9" w:rsidRPr="00DD60A9" w:rsidRDefault="00DD60A9" w:rsidP="00DD60A9">
            <w:pPr>
              <w:widowControl w:val="0"/>
              <w:spacing w:after="0" w:line="240" w:lineRule="auto"/>
              <w:jc w:val="center"/>
              <w:rPr>
                <w:rFonts w:ascii="Times New Roman" w:eastAsia="Times New Roman" w:hAnsi="Times New Roman" w:cs="Times New Roman"/>
                <w:lang w:eastAsia="sk-SK"/>
              </w:rPr>
            </w:pPr>
            <w:r w:rsidRPr="00DD60A9">
              <w:rPr>
                <w:rFonts w:ascii="Times New Roman" w:eastAsia="Times New Roman" w:hAnsi="Times New Roman" w:cs="Times New Roman"/>
                <w:lang w:eastAsia="sk-SK"/>
              </w:rPr>
              <w:t>5 000</w:t>
            </w:r>
          </w:p>
        </w:tc>
      </w:tr>
    </w:tbl>
    <w:p w14:paraId="362C7BEA" w14:textId="77777777" w:rsidR="00DD60A9" w:rsidRPr="00DD60A9" w:rsidRDefault="00DD60A9" w:rsidP="00DD60A9">
      <w:pPr>
        <w:spacing w:after="0" w:line="240" w:lineRule="auto"/>
        <w:ind w:firstLine="426"/>
        <w:jc w:val="both"/>
        <w:rPr>
          <w:rFonts w:ascii="Times New Roman" w:hAnsi="Times New Roman" w:cs="Times New Roman"/>
          <w:b/>
          <w:sz w:val="24"/>
          <w:szCs w:val="24"/>
        </w:rPr>
      </w:pPr>
    </w:p>
    <w:p w14:paraId="179BA667" w14:textId="36B61421" w:rsidR="008A2F41" w:rsidRPr="00DD60A9" w:rsidRDefault="00DD60A9" w:rsidP="008A2F41">
      <w:pPr>
        <w:spacing w:after="0" w:line="240" w:lineRule="auto"/>
        <w:ind w:firstLine="426"/>
        <w:jc w:val="both"/>
        <w:rPr>
          <w:rFonts w:ascii="Times New Roman" w:hAnsi="Times New Roman" w:cs="Times New Roman"/>
          <w:bCs/>
          <w:sz w:val="24"/>
          <w:szCs w:val="24"/>
          <w:u w:val="single"/>
        </w:rPr>
      </w:pPr>
      <w:r w:rsidRPr="00DD60A9">
        <w:rPr>
          <w:rFonts w:ascii="Times New Roman" w:hAnsi="Times New Roman" w:cs="Times New Roman" w:hint="cs"/>
          <w:bCs/>
          <w:sz w:val="24"/>
          <w:szCs w:val="24"/>
          <w:u w:val="single"/>
        </w:rPr>
        <w:t>Tabuľka č. 2</w:t>
      </w:r>
      <w:r w:rsidR="003548F6" w:rsidRPr="003548F6">
        <w:rPr>
          <w:rFonts w:ascii="Times New Roman" w:hAnsi="Times New Roman" w:cs="Times New Roman"/>
          <w:bCs/>
          <w:sz w:val="24"/>
          <w:szCs w:val="24"/>
          <w:u w:val="single"/>
        </w:rPr>
        <w:t>B</w:t>
      </w:r>
      <w:r w:rsidRPr="00DD60A9">
        <w:rPr>
          <w:rFonts w:ascii="Times New Roman" w:hAnsi="Times New Roman" w:cs="Times New Roman" w:hint="cs"/>
          <w:bCs/>
          <w:sz w:val="24"/>
          <w:szCs w:val="24"/>
          <w:u w:val="single"/>
        </w:rPr>
        <w:t>:</w:t>
      </w:r>
    </w:p>
    <w:p w14:paraId="39ABBDE5" w14:textId="2290F00A" w:rsidR="00DD60A9" w:rsidRPr="00DD60A9" w:rsidRDefault="00DD60A9" w:rsidP="00DD60A9">
      <w:pPr>
        <w:spacing w:after="0" w:line="240" w:lineRule="auto"/>
        <w:ind w:left="426"/>
        <w:jc w:val="both"/>
        <w:rPr>
          <w:rFonts w:ascii="Times New Roman" w:hAnsi="Times New Roman" w:cs="Times New Roman"/>
          <w:b/>
          <w:sz w:val="24"/>
          <w:szCs w:val="24"/>
        </w:rPr>
      </w:pPr>
      <w:proofErr w:type="spellStart"/>
      <w:r w:rsidRPr="00DD60A9">
        <w:rPr>
          <w:rFonts w:ascii="Times New Roman" w:hAnsi="Times New Roman" w:cs="Times New Roman" w:hint="cs"/>
          <w:b/>
          <w:sz w:val="24"/>
          <w:szCs w:val="24"/>
        </w:rPr>
        <w:t>Pu</w:t>
      </w:r>
      <w:r w:rsidR="004C2056">
        <w:rPr>
          <w:rFonts w:ascii="Times New Roman" w:hAnsi="Times New Roman" w:cs="Times New Roman"/>
          <w:b/>
          <w:sz w:val="24"/>
          <w:szCs w:val="24"/>
        </w:rPr>
        <w:t>V</w:t>
      </w:r>
      <w:proofErr w:type="spellEnd"/>
      <w:r w:rsidRPr="00DD60A9">
        <w:rPr>
          <w:rFonts w:ascii="Times New Roman" w:hAnsi="Times New Roman" w:cs="Times New Roman" w:hint="cs"/>
          <w:b/>
          <w:sz w:val="24"/>
          <w:szCs w:val="24"/>
        </w:rPr>
        <w:t xml:space="preserve"> [eur] </w:t>
      </w:r>
      <w:r w:rsidRPr="00DD60A9">
        <w:rPr>
          <w:rFonts w:ascii="Times New Roman" w:hAnsi="Times New Roman" w:cs="Times New Roman"/>
          <w:b/>
          <w:sz w:val="24"/>
          <w:szCs w:val="24"/>
        </w:rPr>
        <w:t xml:space="preserve">Príspevok za dosiahnutý výsledok </w:t>
      </w:r>
      <w:r w:rsidRPr="00DD60A9">
        <w:rPr>
          <w:rFonts w:ascii="Times New Roman" w:hAnsi="Times New Roman" w:cs="Times New Roman" w:hint="cs"/>
          <w:b/>
          <w:sz w:val="24"/>
          <w:szCs w:val="24"/>
        </w:rPr>
        <w:t xml:space="preserve">pre </w:t>
      </w:r>
      <w:r w:rsidRPr="00DD60A9">
        <w:rPr>
          <w:rFonts w:ascii="Times New Roman" w:hAnsi="Times New Roman" w:cs="Times New Roman"/>
          <w:b/>
          <w:sz w:val="24"/>
          <w:szCs w:val="24"/>
        </w:rPr>
        <w:t>Z</w:t>
      </w:r>
      <w:r w:rsidRPr="00DD60A9">
        <w:rPr>
          <w:rFonts w:ascii="Times New Roman" w:hAnsi="Times New Roman" w:cs="Times New Roman" w:hint="cs"/>
          <w:b/>
          <w:sz w:val="24"/>
          <w:szCs w:val="24"/>
        </w:rPr>
        <w:t>aradenú disciplínu Zaradeného športu</w:t>
      </w:r>
    </w:p>
    <w:p w14:paraId="0CA0D861" w14:textId="77777777" w:rsidR="00DD60A9" w:rsidRPr="00DD60A9" w:rsidRDefault="00DD60A9" w:rsidP="00DD60A9">
      <w:pPr>
        <w:spacing w:after="0" w:line="240" w:lineRule="auto"/>
        <w:ind w:left="426"/>
        <w:jc w:val="both"/>
        <w:rPr>
          <w:rFonts w:ascii="Times New Roman" w:hAnsi="Times New Roman" w:cs="Times New Roman"/>
          <w:b/>
          <w:sz w:val="24"/>
          <w:szCs w:val="24"/>
        </w:rPr>
      </w:pPr>
    </w:p>
    <w:tbl>
      <w:tblPr>
        <w:tblW w:w="825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453"/>
        <w:gridCol w:w="1661"/>
        <w:gridCol w:w="1686"/>
        <w:gridCol w:w="1903"/>
      </w:tblGrid>
      <w:tr w:rsidR="00350C95" w:rsidRPr="00DD60A9" w14:paraId="1CD9CB85" w14:textId="7BA00146" w:rsidTr="00426C36">
        <w:tc>
          <w:tcPr>
            <w:tcW w:w="1547" w:type="dxa"/>
            <w:vMerge w:val="restart"/>
            <w:shd w:val="clear" w:color="auto" w:fill="D9D9D9"/>
            <w:vAlign w:val="center"/>
          </w:tcPr>
          <w:p w14:paraId="1199C115" w14:textId="77777777" w:rsidR="00350C95" w:rsidRPr="00DD60A9" w:rsidRDefault="00350C95" w:rsidP="00DD60A9">
            <w:pPr>
              <w:spacing w:after="0" w:line="240" w:lineRule="auto"/>
              <w:jc w:val="center"/>
              <w:rPr>
                <w:rFonts w:ascii="Times New Roman" w:hAnsi="Times New Roman" w:cs="Times New Roman"/>
                <w:b/>
              </w:rPr>
            </w:pPr>
            <w:r w:rsidRPr="00DD60A9">
              <w:rPr>
                <w:rFonts w:ascii="Times New Roman" w:hAnsi="Times New Roman" w:cs="Times New Roman"/>
                <w:b/>
              </w:rPr>
              <w:t>Umiestnenie</w:t>
            </w:r>
          </w:p>
        </w:tc>
        <w:tc>
          <w:tcPr>
            <w:tcW w:w="6703" w:type="dxa"/>
            <w:gridSpan w:val="4"/>
            <w:shd w:val="clear" w:color="auto" w:fill="D9D9D9"/>
            <w:vAlign w:val="center"/>
          </w:tcPr>
          <w:p w14:paraId="445DE546" w14:textId="30907C9B" w:rsidR="00350C95" w:rsidRPr="00DD60A9" w:rsidRDefault="00350C95" w:rsidP="00DD60A9">
            <w:pPr>
              <w:spacing w:after="0" w:line="240" w:lineRule="auto"/>
              <w:jc w:val="center"/>
              <w:rPr>
                <w:rFonts w:ascii="Times New Roman" w:hAnsi="Times New Roman" w:cs="Times New Roman"/>
                <w:b/>
              </w:rPr>
            </w:pPr>
            <w:r w:rsidRPr="00DD60A9">
              <w:rPr>
                <w:rFonts w:ascii="Times New Roman" w:hAnsi="Times New Roman" w:cs="Times New Roman"/>
                <w:b/>
              </w:rPr>
              <w:t>Kategória súťaže</w:t>
            </w:r>
          </w:p>
        </w:tc>
      </w:tr>
      <w:tr w:rsidR="00426C36" w:rsidRPr="00DD60A9" w14:paraId="45EAEDE1" w14:textId="0CF1F773" w:rsidTr="00426C36">
        <w:tc>
          <w:tcPr>
            <w:tcW w:w="1547" w:type="dxa"/>
            <w:vMerge/>
            <w:shd w:val="clear" w:color="auto" w:fill="D9D9D9"/>
            <w:vAlign w:val="center"/>
          </w:tcPr>
          <w:p w14:paraId="6A616CA1" w14:textId="77777777" w:rsidR="00350C95" w:rsidRPr="00DD60A9" w:rsidRDefault="00350C95" w:rsidP="00350C95">
            <w:pPr>
              <w:spacing w:after="0" w:line="240" w:lineRule="auto"/>
              <w:ind w:left="426"/>
              <w:jc w:val="center"/>
              <w:rPr>
                <w:rFonts w:ascii="Times New Roman" w:hAnsi="Times New Roman" w:cs="Times New Roman"/>
                <w:b/>
              </w:rPr>
            </w:pPr>
          </w:p>
        </w:tc>
        <w:tc>
          <w:tcPr>
            <w:tcW w:w="1453" w:type="dxa"/>
            <w:shd w:val="clear" w:color="auto" w:fill="D9D9D9"/>
            <w:vAlign w:val="center"/>
          </w:tcPr>
          <w:p w14:paraId="369148FC" w14:textId="77777777" w:rsidR="00350C95" w:rsidRPr="00DD60A9" w:rsidRDefault="00350C95" w:rsidP="00350C95">
            <w:pPr>
              <w:spacing w:after="0" w:line="240" w:lineRule="auto"/>
              <w:jc w:val="center"/>
              <w:rPr>
                <w:rFonts w:ascii="Times New Roman" w:hAnsi="Times New Roman" w:cs="Times New Roman"/>
                <w:b/>
              </w:rPr>
            </w:pPr>
            <w:r w:rsidRPr="00DD60A9">
              <w:rPr>
                <w:rFonts w:ascii="Times New Roman" w:hAnsi="Times New Roman" w:cs="Times New Roman"/>
                <w:b/>
              </w:rPr>
              <w:t>Hry</w:t>
            </w:r>
          </w:p>
        </w:tc>
        <w:tc>
          <w:tcPr>
            <w:tcW w:w="1661" w:type="dxa"/>
            <w:shd w:val="clear" w:color="auto" w:fill="D9D9D9"/>
            <w:vAlign w:val="center"/>
          </w:tcPr>
          <w:p w14:paraId="7EA9C5FB" w14:textId="77777777" w:rsidR="00350C95" w:rsidRPr="00DD60A9" w:rsidRDefault="00350C95" w:rsidP="00350C95">
            <w:pPr>
              <w:spacing w:after="0" w:line="240" w:lineRule="auto"/>
              <w:jc w:val="center"/>
              <w:rPr>
                <w:rFonts w:ascii="Times New Roman" w:hAnsi="Times New Roman" w:cs="Times New Roman"/>
                <w:b/>
              </w:rPr>
            </w:pPr>
            <w:r w:rsidRPr="00DD60A9">
              <w:rPr>
                <w:rFonts w:ascii="Times New Roman" w:hAnsi="Times New Roman" w:cs="Times New Roman"/>
                <w:b/>
              </w:rPr>
              <w:t>MS/SP/SR</w:t>
            </w:r>
          </w:p>
        </w:tc>
        <w:tc>
          <w:tcPr>
            <w:tcW w:w="1686" w:type="dxa"/>
            <w:shd w:val="clear" w:color="auto" w:fill="D9D9D9"/>
            <w:vAlign w:val="center"/>
          </w:tcPr>
          <w:p w14:paraId="521D379A" w14:textId="77777777" w:rsidR="00350C95" w:rsidRPr="00DD60A9" w:rsidRDefault="00350C95" w:rsidP="00350C95">
            <w:pPr>
              <w:spacing w:after="0" w:line="240" w:lineRule="auto"/>
              <w:jc w:val="center"/>
              <w:rPr>
                <w:rFonts w:ascii="Times New Roman" w:hAnsi="Times New Roman" w:cs="Times New Roman"/>
                <w:b/>
              </w:rPr>
            </w:pPr>
            <w:r w:rsidRPr="00DD60A9">
              <w:rPr>
                <w:rFonts w:ascii="Times New Roman" w:hAnsi="Times New Roman" w:cs="Times New Roman"/>
                <w:b/>
              </w:rPr>
              <w:t>ME/EPH/SH</w:t>
            </w:r>
          </w:p>
        </w:tc>
        <w:tc>
          <w:tcPr>
            <w:tcW w:w="1903" w:type="dxa"/>
            <w:shd w:val="clear" w:color="auto" w:fill="D9D9D9"/>
            <w:vAlign w:val="center"/>
          </w:tcPr>
          <w:p w14:paraId="39AEC18E" w14:textId="5099B184" w:rsidR="00350C95" w:rsidRPr="00DD60A9" w:rsidRDefault="00350C95" w:rsidP="00350C95">
            <w:pPr>
              <w:spacing w:after="0" w:line="240" w:lineRule="auto"/>
              <w:jc w:val="center"/>
              <w:rPr>
                <w:rFonts w:ascii="Times New Roman" w:hAnsi="Times New Roman" w:cs="Times New Roman"/>
                <w:b/>
              </w:rPr>
            </w:pPr>
            <w:r w:rsidRPr="00DD60A9">
              <w:rPr>
                <w:rFonts w:ascii="Times New Roman" w:hAnsi="Times New Roman" w:cs="Times New Roman"/>
                <w:b/>
              </w:rPr>
              <w:t>M</w:t>
            </w:r>
            <w:r>
              <w:rPr>
                <w:rFonts w:ascii="Times New Roman" w:hAnsi="Times New Roman" w:cs="Times New Roman"/>
                <w:b/>
              </w:rPr>
              <w:t>SJ</w:t>
            </w:r>
            <w:r w:rsidRPr="00DD60A9">
              <w:rPr>
                <w:rFonts w:ascii="Times New Roman" w:hAnsi="Times New Roman" w:cs="Times New Roman"/>
                <w:b/>
              </w:rPr>
              <w:t>/</w:t>
            </w:r>
            <w:r>
              <w:rPr>
                <w:rFonts w:ascii="Times New Roman" w:hAnsi="Times New Roman" w:cs="Times New Roman"/>
                <w:b/>
              </w:rPr>
              <w:t>MEJ</w:t>
            </w:r>
            <w:r w:rsidRPr="00DD60A9">
              <w:rPr>
                <w:rFonts w:ascii="Times New Roman" w:hAnsi="Times New Roman" w:cs="Times New Roman"/>
                <w:b/>
              </w:rPr>
              <w:t>/</w:t>
            </w:r>
            <w:r w:rsidR="00551F55">
              <w:rPr>
                <w:rFonts w:ascii="Times New Roman" w:hAnsi="Times New Roman" w:cs="Times New Roman"/>
                <w:b/>
              </w:rPr>
              <w:t>EHPM</w:t>
            </w:r>
          </w:p>
        </w:tc>
      </w:tr>
      <w:tr w:rsidR="00350C95" w:rsidRPr="00DD60A9" w14:paraId="1790D8BA" w14:textId="4CE1C5EE" w:rsidTr="00CE2692">
        <w:tc>
          <w:tcPr>
            <w:tcW w:w="1547" w:type="dxa"/>
            <w:shd w:val="clear" w:color="auto" w:fill="auto"/>
            <w:vAlign w:val="bottom"/>
          </w:tcPr>
          <w:p w14:paraId="60B4AFE5" w14:textId="77777777" w:rsidR="00350C95" w:rsidRPr="00CA7C98" w:rsidRDefault="00350C95" w:rsidP="00350C95">
            <w:pPr>
              <w:spacing w:after="0" w:line="240" w:lineRule="auto"/>
              <w:jc w:val="center"/>
              <w:rPr>
                <w:rFonts w:ascii="Times New Roman" w:hAnsi="Times New Roman" w:cs="Times New Roman"/>
                <w:b/>
                <w:bCs/>
              </w:rPr>
            </w:pPr>
            <w:r w:rsidRPr="00CA7C98">
              <w:rPr>
                <w:rFonts w:ascii="Times New Roman" w:eastAsia="Times New Roman" w:hAnsi="Times New Roman" w:cs="Times New Roman" w:hint="cs"/>
                <w:b/>
                <w:bCs/>
                <w:lang w:eastAsia="sk-SK"/>
              </w:rPr>
              <w:t>1. miesto</w:t>
            </w:r>
          </w:p>
        </w:tc>
        <w:tc>
          <w:tcPr>
            <w:tcW w:w="1453" w:type="dxa"/>
            <w:shd w:val="clear" w:color="auto" w:fill="auto"/>
            <w:vAlign w:val="center"/>
          </w:tcPr>
          <w:p w14:paraId="0ECCD842" w14:textId="698E2678" w:rsidR="00350C95" w:rsidRPr="00DD60A9" w:rsidRDefault="008756FC" w:rsidP="00350C95">
            <w:pPr>
              <w:spacing w:after="0" w:line="240" w:lineRule="auto"/>
              <w:jc w:val="center"/>
              <w:rPr>
                <w:rFonts w:ascii="Times New Roman" w:hAnsi="Times New Roman" w:cs="Times New Roman"/>
                <w:b/>
              </w:rPr>
            </w:pPr>
            <w:r>
              <w:rPr>
                <w:rFonts w:ascii="Times New Roman" w:eastAsia="Times New Roman" w:hAnsi="Times New Roman" w:cs="Times New Roman"/>
                <w:lang w:eastAsia="sk-SK"/>
              </w:rPr>
              <w:t>30</w:t>
            </w:r>
            <w:r w:rsidR="00350C95" w:rsidRPr="00DD60A9">
              <w:rPr>
                <w:rFonts w:ascii="Times New Roman" w:eastAsia="Times New Roman" w:hAnsi="Times New Roman" w:cs="Times New Roman" w:hint="cs"/>
                <w:lang w:eastAsia="sk-SK"/>
              </w:rPr>
              <w:t xml:space="preserve"> 000</w:t>
            </w:r>
          </w:p>
        </w:tc>
        <w:tc>
          <w:tcPr>
            <w:tcW w:w="1661" w:type="dxa"/>
            <w:shd w:val="clear" w:color="auto" w:fill="auto"/>
            <w:vAlign w:val="center"/>
          </w:tcPr>
          <w:p w14:paraId="63911D50" w14:textId="45E091F2" w:rsidR="00350C95" w:rsidRPr="00DD60A9" w:rsidRDefault="00350C95" w:rsidP="00350C95">
            <w:pPr>
              <w:spacing w:after="0" w:line="240" w:lineRule="auto"/>
              <w:jc w:val="center"/>
              <w:rPr>
                <w:rFonts w:ascii="Times New Roman" w:hAnsi="Times New Roman" w:cs="Times New Roman"/>
                <w:b/>
              </w:rPr>
            </w:pPr>
            <w:r w:rsidRPr="00DD60A9">
              <w:rPr>
                <w:rFonts w:ascii="Times New Roman" w:eastAsia="Times New Roman" w:hAnsi="Times New Roman" w:cs="Times New Roman"/>
                <w:lang w:eastAsia="sk-SK"/>
              </w:rPr>
              <w:t>2</w:t>
            </w:r>
            <w:r w:rsidR="005F383C">
              <w:rPr>
                <w:rFonts w:ascii="Times New Roman" w:eastAsia="Times New Roman" w:hAnsi="Times New Roman" w:cs="Times New Roman"/>
                <w:lang w:eastAsia="sk-SK"/>
              </w:rPr>
              <w:t>5</w:t>
            </w:r>
            <w:r w:rsidRPr="00DD60A9">
              <w:rPr>
                <w:rFonts w:ascii="Times New Roman" w:eastAsia="Times New Roman" w:hAnsi="Times New Roman" w:cs="Times New Roman" w:hint="cs"/>
                <w:lang w:eastAsia="sk-SK"/>
              </w:rPr>
              <w:t xml:space="preserve"> 000</w:t>
            </w:r>
          </w:p>
        </w:tc>
        <w:tc>
          <w:tcPr>
            <w:tcW w:w="1686" w:type="dxa"/>
            <w:shd w:val="clear" w:color="auto" w:fill="auto"/>
            <w:vAlign w:val="center"/>
          </w:tcPr>
          <w:p w14:paraId="511E6EE3" w14:textId="0F75C302" w:rsidR="00350C95" w:rsidRPr="00DD60A9" w:rsidRDefault="00D04915" w:rsidP="00350C95">
            <w:pPr>
              <w:spacing w:after="0" w:line="240" w:lineRule="auto"/>
              <w:jc w:val="center"/>
              <w:rPr>
                <w:rFonts w:ascii="Times New Roman" w:hAnsi="Times New Roman" w:cs="Times New Roman"/>
                <w:b/>
              </w:rPr>
            </w:pPr>
            <w:r>
              <w:rPr>
                <w:rFonts w:ascii="Times New Roman" w:eastAsia="Times New Roman" w:hAnsi="Times New Roman" w:cs="Times New Roman"/>
                <w:lang w:eastAsia="sk-SK"/>
              </w:rPr>
              <w:t>20</w:t>
            </w:r>
            <w:r w:rsidR="00350C95" w:rsidRPr="00DD60A9">
              <w:rPr>
                <w:rFonts w:ascii="Times New Roman" w:eastAsia="Times New Roman" w:hAnsi="Times New Roman" w:cs="Times New Roman" w:hint="cs"/>
                <w:lang w:eastAsia="sk-SK"/>
              </w:rPr>
              <w:t xml:space="preserve"> 000</w:t>
            </w:r>
          </w:p>
        </w:tc>
        <w:tc>
          <w:tcPr>
            <w:tcW w:w="1903" w:type="dxa"/>
            <w:vAlign w:val="center"/>
          </w:tcPr>
          <w:p w14:paraId="0C7326E9" w14:textId="4B5F56E3" w:rsidR="00350C95" w:rsidRPr="005F383C" w:rsidRDefault="00D04915" w:rsidP="00350C95">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10 000</w:t>
            </w:r>
          </w:p>
        </w:tc>
      </w:tr>
      <w:tr w:rsidR="00350C95" w:rsidRPr="00DD60A9" w14:paraId="54EF34B2" w14:textId="2E956DC1" w:rsidTr="00CE2692">
        <w:tc>
          <w:tcPr>
            <w:tcW w:w="1547" w:type="dxa"/>
            <w:shd w:val="clear" w:color="auto" w:fill="auto"/>
            <w:vAlign w:val="bottom"/>
          </w:tcPr>
          <w:p w14:paraId="2AD71E61" w14:textId="77777777" w:rsidR="00350C95" w:rsidRPr="00CA7C98" w:rsidRDefault="00350C95" w:rsidP="00350C95">
            <w:pPr>
              <w:spacing w:after="0" w:line="240" w:lineRule="auto"/>
              <w:jc w:val="center"/>
              <w:rPr>
                <w:rFonts w:ascii="Times New Roman" w:hAnsi="Times New Roman" w:cs="Times New Roman"/>
                <w:b/>
                <w:bCs/>
              </w:rPr>
            </w:pPr>
            <w:r w:rsidRPr="00CA7C98">
              <w:rPr>
                <w:rFonts w:ascii="Times New Roman" w:eastAsia="Times New Roman" w:hAnsi="Times New Roman" w:cs="Times New Roman" w:hint="cs"/>
                <w:b/>
                <w:bCs/>
                <w:lang w:eastAsia="sk-SK"/>
              </w:rPr>
              <w:t>2.</w:t>
            </w:r>
            <w:r w:rsidRPr="00CA7C98">
              <w:rPr>
                <w:rFonts w:ascii="Times New Roman" w:eastAsia="Times New Roman" w:hAnsi="Times New Roman" w:cs="Times New Roman"/>
                <w:b/>
                <w:bCs/>
                <w:lang w:eastAsia="sk-SK"/>
              </w:rPr>
              <w:t xml:space="preserve"> </w:t>
            </w:r>
            <w:r w:rsidRPr="00CA7C98">
              <w:rPr>
                <w:rFonts w:ascii="Times New Roman" w:eastAsia="Times New Roman" w:hAnsi="Times New Roman" w:cs="Times New Roman" w:hint="cs"/>
                <w:b/>
                <w:bCs/>
                <w:lang w:eastAsia="sk-SK"/>
              </w:rPr>
              <w:t>miesto</w:t>
            </w:r>
          </w:p>
        </w:tc>
        <w:tc>
          <w:tcPr>
            <w:tcW w:w="1453" w:type="dxa"/>
            <w:shd w:val="clear" w:color="auto" w:fill="auto"/>
            <w:vAlign w:val="center"/>
          </w:tcPr>
          <w:p w14:paraId="19B53BAB" w14:textId="1E6BA35C" w:rsidR="00350C95" w:rsidRPr="00DD60A9" w:rsidRDefault="008756FC" w:rsidP="00350C95">
            <w:pPr>
              <w:spacing w:after="0" w:line="240" w:lineRule="auto"/>
              <w:jc w:val="center"/>
              <w:rPr>
                <w:rFonts w:ascii="Times New Roman" w:hAnsi="Times New Roman" w:cs="Times New Roman"/>
                <w:b/>
              </w:rPr>
            </w:pPr>
            <w:r>
              <w:rPr>
                <w:rFonts w:ascii="Times New Roman" w:eastAsia="Times New Roman" w:hAnsi="Times New Roman" w:cs="Times New Roman"/>
                <w:lang w:eastAsia="sk-SK"/>
              </w:rPr>
              <w:t>25</w:t>
            </w:r>
            <w:r w:rsidR="00350C95" w:rsidRPr="00DD60A9">
              <w:rPr>
                <w:rFonts w:ascii="Times New Roman" w:eastAsia="Times New Roman" w:hAnsi="Times New Roman" w:cs="Times New Roman" w:hint="cs"/>
                <w:lang w:eastAsia="sk-SK"/>
              </w:rPr>
              <w:t xml:space="preserve"> 000</w:t>
            </w:r>
          </w:p>
        </w:tc>
        <w:tc>
          <w:tcPr>
            <w:tcW w:w="1661" w:type="dxa"/>
            <w:shd w:val="clear" w:color="auto" w:fill="auto"/>
            <w:vAlign w:val="center"/>
          </w:tcPr>
          <w:p w14:paraId="58BECD16" w14:textId="18183D6E" w:rsidR="00350C95" w:rsidRPr="00DD60A9" w:rsidRDefault="005F383C" w:rsidP="00350C95">
            <w:pPr>
              <w:spacing w:after="0" w:line="240" w:lineRule="auto"/>
              <w:jc w:val="center"/>
              <w:rPr>
                <w:rFonts w:ascii="Times New Roman" w:hAnsi="Times New Roman" w:cs="Times New Roman"/>
                <w:b/>
              </w:rPr>
            </w:pPr>
            <w:r>
              <w:rPr>
                <w:rFonts w:ascii="Times New Roman" w:eastAsia="Times New Roman" w:hAnsi="Times New Roman" w:cs="Times New Roman"/>
                <w:lang w:eastAsia="sk-SK"/>
              </w:rPr>
              <w:t>20</w:t>
            </w:r>
            <w:r w:rsidR="00350C95" w:rsidRPr="00DD60A9">
              <w:rPr>
                <w:rFonts w:ascii="Times New Roman" w:eastAsia="Times New Roman" w:hAnsi="Times New Roman" w:cs="Times New Roman" w:hint="cs"/>
                <w:lang w:eastAsia="sk-SK"/>
              </w:rPr>
              <w:t xml:space="preserve"> 000</w:t>
            </w:r>
          </w:p>
        </w:tc>
        <w:tc>
          <w:tcPr>
            <w:tcW w:w="1686" w:type="dxa"/>
            <w:shd w:val="clear" w:color="auto" w:fill="auto"/>
            <w:vAlign w:val="center"/>
          </w:tcPr>
          <w:p w14:paraId="2ACEA726" w14:textId="12E7EDEC" w:rsidR="00350C95" w:rsidRPr="00DD60A9" w:rsidRDefault="00350C95" w:rsidP="00350C95">
            <w:pPr>
              <w:spacing w:after="0" w:line="240" w:lineRule="auto"/>
              <w:jc w:val="center"/>
              <w:rPr>
                <w:rFonts w:ascii="Times New Roman" w:hAnsi="Times New Roman" w:cs="Times New Roman"/>
                <w:b/>
              </w:rPr>
            </w:pPr>
            <w:r w:rsidRPr="00DD60A9">
              <w:rPr>
                <w:rFonts w:ascii="Times New Roman" w:eastAsia="Times New Roman" w:hAnsi="Times New Roman" w:cs="Times New Roman"/>
                <w:lang w:eastAsia="sk-SK"/>
              </w:rPr>
              <w:t>1</w:t>
            </w:r>
            <w:r w:rsidR="00C32611">
              <w:rPr>
                <w:rFonts w:ascii="Times New Roman" w:eastAsia="Times New Roman" w:hAnsi="Times New Roman" w:cs="Times New Roman"/>
                <w:lang w:eastAsia="sk-SK"/>
              </w:rPr>
              <w:t>5</w:t>
            </w:r>
            <w:r w:rsidRPr="00DD60A9">
              <w:rPr>
                <w:rFonts w:ascii="Times New Roman" w:eastAsia="Times New Roman" w:hAnsi="Times New Roman" w:cs="Times New Roman" w:hint="cs"/>
                <w:lang w:eastAsia="sk-SK"/>
              </w:rPr>
              <w:t xml:space="preserve"> 000</w:t>
            </w:r>
          </w:p>
        </w:tc>
        <w:tc>
          <w:tcPr>
            <w:tcW w:w="1903" w:type="dxa"/>
            <w:vAlign w:val="center"/>
          </w:tcPr>
          <w:p w14:paraId="35A06147" w14:textId="77F004FD" w:rsidR="00350C95" w:rsidRPr="005F383C" w:rsidRDefault="00C32611" w:rsidP="00350C95">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10 000</w:t>
            </w:r>
          </w:p>
        </w:tc>
      </w:tr>
      <w:tr w:rsidR="00350C95" w:rsidRPr="00DD60A9" w14:paraId="47FF35F4" w14:textId="45D76CA7" w:rsidTr="00CE2692">
        <w:tc>
          <w:tcPr>
            <w:tcW w:w="1547" w:type="dxa"/>
            <w:shd w:val="clear" w:color="auto" w:fill="auto"/>
            <w:vAlign w:val="bottom"/>
          </w:tcPr>
          <w:p w14:paraId="77C56CF9" w14:textId="77777777" w:rsidR="00350C95" w:rsidRPr="00CA7C98" w:rsidRDefault="00350C95" w:rsidP="00350C95">
            <w:pPr>
              <w:spacing w:after="0" w:line="240" w:lineRule="auto"/>
              <w:jc w:val="center"/>
              <w:rPr>
                <w:rFonts w:ascii="Times New Roman" w:hAnsi="Times New Roman" w:cs="Times New Roman"/>
                <w:b/>
                <w:bCs/>
              </w:rPr>
            </w:pPr>
            <w:r w:rsidRPr="00CA7C98">
              <w:rPr>
                <w:rFonts w:ascii="Times New Roman" w:eastAsia="Times New Roman" w:hAnsi="Times New Roman" w:cs="Times New Roman"/>
                <w:b/>
                <w:bCs/>
                <w:lang w:eastAsia="sk-SK"/>
              </w:rPr>
              <w:t>3. miesto</w:t>
            </w:r>
          </w:p>
        </w:tc>
        <w:tc>
          <w:tcPr>
            <w:tcW w:w="1453" w:type="dxa"/>
            <w:shd w:val="clear" w:color="auto" w:fill="auto"/>
            <w:vAlign w:val="center"/>
          </w:tcPr>
          <w:p w14:paraId="6BF28444" w14:textId="519373FC" w:rsidR="00350C95" w:rsidRPr="00DD60A9" w:rsidRDefault="008756FC" w:rsidP="00350C95">
            <w:pPr>
              <w:spacing w:after="0" w:line="240" w:lineRule="auto"/>
              <w:jc w:val="center"/>
              <w:rPr>
                <w:rFonts w:ascii="Times New Roman" w:hAnsi="Times New Roman" w:cs="Times New Roman"/>
                <w:b/>
              </w:rPr>
            </w:pPr>
            <w:r>
              <w:rPr>
                <w:rFonts w:ascii="Times New Roman" w:eastAsia="Times New Roman" w:hAnsi="Times New Roman" w:cs="Times New Roman"/>
                <w:lang w:eastAsia="sk-SK"/>
              </w:rPr>
              <w:t>20</w:t>
            </w:r>
            <w:r w:rsidR="00350C95" w:rsidRPr="00DD60A9">
              <w:rPr>
                <w:rFonts w:ascii="Times New Roman" w:eastAsia="Times New Roman" w:hAnsi="Times New Roman" w:cs="Times New Roman"/>
                <w:lang w:eastAsia="sk-SK"/>
              </w:rPr>
              <w:t xml:space="preserve"> 000</w:t>
            </w:r>
          </w:p>
        </w:tc>
        <w:tc>
          <w:tcPr>
            <w:tcW w:w="1661" w:type="dxa"/>
            <w:shd w:val="clear" w:color="auto" w:fill="auto"/>
            <w:vAlign w:val="center"/>
          </w:tcPr>
          <w:p w14:paraId="51C90FA0" w14:textId="1B979FD0" w:rsidR="00350C95" w:rsidRPr="00DD60A9" w:rsidRDefault="00350C95" w:rsidP="00350C95">
            <w:pPr>
              <w:spacing w:after="0" w:line="240" w:lineRule="auto"/>
              <w:jc w:val="center"/>
              <w:rPr>
                <w:rFonts w:ascii="Times New Roman" w:hAnsi="Times New Roman" w:cs="Times New Roman"/>
                <w:b/>
              </w:rPr>
            </w:pPr>
            <w:r w:rsidRPr="00DD60A9">
              <w:rPr>
                <w:rFonts w:ascii="Times New Roman" w:eastAsia="Times New Roman" w:hAnsi="Times New Roman" w:cs="Times New Roman"/>
                <w:lang w:eastAsia="sk-SK"/>
              </w:rPr>
              <w:t>1</w:t>
            </w:r>
            <w:r w:rsidR="005F383C">
              <w:rPr>
                <w:rFonts w:ascii="Times New Roman" w:eastAsia="Times New Roman" w:hAnsi="Times New Roman" w:cs="Times New Roman"/>
                <w:lang w:eastAsia="sk-SK"/>
              </w:rPr>
              <w:t>5</w:t>
            </w:r>
            <w:r w:rsidRPr="00DD60A9">
              <w:rPr>
                <w:rFonts w:ascii="Times New Roman" w:eastAsia="Times New Roman" w:hAnsi="Times New Roman" w:cs="Times New Roman"/>
                <w:lang w:eastAsia="sk-SK"/>
              </w:rPr>
              <w:t xml:space="preserve"> 000</w:t>
            </w:r>
          </w:p>
        </w:tc>
        <w:tc>
          <w:tcPr>
            <w:tcW w:w="1686" w:type="dxa"/>
            <w:shd w:val="clear" w:color="auto" w:fill="auto"/>
            <w:vAlign w:val="center"/>
          </w:tcPr>
          <w:p w14:paraId="29694EC2" w14:textId="6C9CDBFE" w:rsidR="00350C95" w:rsidRPr="00DD60A9" w:rsidRDefault="00D21FE1" w:rsidP="00350C95">
            <w:pPr>
              <w:spacing w:after="0" w:line="240" w:lineRule="auto"/>
              <w:jc w:val="center"/>
              <w:rPr>
                <w:rFonts w:ascii="Times New Roman" w:hAnsi="Times New Roman" w:cs="Times New Roman"/>
                <w:b/>
              </w:rPr>
            </w:pPr>
            <w:r>
              <w:rPr>
                <w:rFonts w:ascii="Times New Roman" w:eastAsia="Times New Roman" w:hAnsi="Times New Roman" w:cs="Times New Roman"/>
                <w:lang w:eastAsia="sk-SK"/>
              </w:rPr>
              <w:t>10</w:t>
            </w:r>
            <w:r w:rsidR="00350C95" w:rsidRPr="00DD60A9">
              <w:rPr>
                <w:rFonts w:ascii="Times New Roman" w:eastAsia="Times New Roman" w:hAnsi="Times New Roman" w:cs="Times New Roman"/>
                <w:lang w:eastAsia="sk-SK"/>
              </w:rPr>
              <w:t xml:space="preserve"> 000</w:t>
            </w:r>
          </w:p>
        </w:tc>
        <w:tc>
          <w:tcPr>
            <w:tcW w:w="1903" w:type="dxa"/>
            <w:vAlign w:val="center"/>
          </w:tcPr>
          <w:p w14:paraId="74701456" w14:textId="4ADB9088" w:rsidR="00350C95" w:rsidRPr="005F383C" w:rsidRDefault="00C32611" w:rsidP="00350C95">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10 000</w:t>
            </w:r>
          </w:p>
        </w:tc>
      </w:tr>
      <w:tr w:rsidR="00350C95" w:rsidRPr="00DD60A9" w14:paraId="7384B694" w14:textId="624E13E8" w:rsidTr="00CE2692">
        <w:tc>
          <w:tcPr>
            <w:tcW w:w="1547" w:type="dxa"/>
            <w:shd w:val="clear" w:color="auto" w:fill="auto"/>
            <w:vAlign w:val="bottom"/>
          </w:tcPr>
          <w:p w14:paraId="24C5A470" w14:textId="77777777" w:rsidR="00350C95" w:rsidRPr="00CA7C98" w:rsidRDefault="00350C95" w:rsidP="00350C95">
            <w:pPr>
              <w:spacing w:after="0" w:line="240" w:lineRule="auto"/>
              <w:jc w:val="center"/>
              <w:rPr>
                <w:rFonts w:ascii="Times New Roman" w:hAnsi="Times New Roman" w:cs="Times New Roman"/>
                <w:b/>
                <w:bCs/>
              </w:rPr>
            </w:pPr>
            <w:r w:rsidRPr="00CA7C98">
              <w:rPr>
                <w:rFonts w:ascii="Times New Roman" w:eastAsia="Times New Roman" w:hAnsi="Times New Roman" w:cs="Times New Roman"/>
                <w:b/>
                <w:bCs/>
                <w:lang w:eastAsia="sk-SK"/>
              </w:rPr>
              <w:t>4. miesto</w:t>
            </w:r>
          </w:p>
        </w:tc>
        <w:tc>
          <w:tcPr>
            <w:tcW w:w="1453" w:type="dxa"/>
            <w:shd w:val="clear" w:color="auto" w:fill="auto"/>
            <w:vAlign w:val="center"/>
          </w:tcPr>
          <w:p w14:paraId="4D422B83" w14:textId="4D850826" w:rsidR="00350C95" w:rsidRPr="00DD60A9" w:rsidRDefault="008756FC" w:rsidP="00350C95">
            <w:pPr>
              <w:spacing w:after="0" w:line="240" w:lineRule="auto"/>
              <w:jc w:val="center"/>
              <w:rPr>
                <w:rFonts w:ascii="Times New Roman" w:hAnsi="Times New Roman" w:cs="Times New Roman"/>
                <w:b/>
              </w:rPr>
            </w:pPr>
            <w:r>
              <w:rPr>
                <w:rFonts w:ascii="Times New Roman" w:eastAsia="Times New Roman" w:hAnsi="Times New Roman" w:cs="Times New Roman"/>
                <w:lang w:eastAsia="sk-SK"/>
              </w:rPr>
              <w:t>15</w:t>
            </w:r>
            <w:r w:rsidR="00350C95" w:rsidRPr="00DD60A9">
              <w:rPr>
                <w:rFonts w:ascii="Times New Roman" w:eastAsia="Times New Roman" w:hAnsi="Times New Roman" w:cs="Times New Roman"/>
                <w:lang w:eastAsia="sk-SK"/>
              </w:rPr>
              <w:t xml:space="preserve"> 000</w:t>
            </w:r>
          </w:p>
        </w:tc>
        <w:tc>
          <w:tcPr>
            <w:tcW w:w="1661" w:type="dxa"/>
            <w:shd w:val="clear" w:color="auto" w:fill="auto"/>
            <w:vAlign w:val="center"/>
          </w:tcPr>
          <w:p w14:paraId="7E8C1DB9" w14:textId="63AFE78A" w:rsidR="00350C95" w:rsidRPr="00DD60A9" w:rsidRDefault="005F383C" w:rsidP="00350C95">
            <w:pPr>
              <w:spacing w:after="0" w:line="240" w:lineRule="auto"/>
              <w:jc w:val="center"/>
              <w:rPr>
                <w:rFonts w:ascii="Times New Roman" w:hAnsi="Times New Roman" w:cs="Times New Roman"/>
                <w:b/>
              </w:rPr>
            </w:pPr>
            <w:r>
              <w:rPr>
                <w:rFonts w:ascii="Times New Roman" w:eastAsia="Times New Roman" w:hAnsi="Times New Roman" w:cs="Times New Roman"/>
                <w:lang w:eastAsia="sk-SK"/>
              </w:rPr>
              <w:t>10</w:t>
            </w:r>
            <w:r w:rsidR="00350C95" w:rsidRPr="00DD60A9">
              <w:rPr>
                <w:rFonts w:ascii="Times New Roman" w:eastAsia="Times New Roman" w:hAnsi="Times New Roman" w:cs="Times New Roman"/>
                <w:lang w:eastAsia="sk-SK"/>
              </w:rPr>
              <w:t xml:space="preserve"> 000</w:t>
            </w:r>
          </w:p>
        </w:tc>
        <w:tc>
          <w:tcPr>
            <w:tcW w:w="1686" w:type="dxa"/>
            <w:shd w:val="clear" w:color="auto" w:fill="auto"/>
            <w:vAlign w:val="center"/>
          </w:tcPr>
          <w:p w14:paraId="605D39F1" w14:textId="192EF447" w:rsidR="00350C95" w:rsidRPr="00DD60A9" w:rsidRDefault="00931FE7" w:rsidP="00350C95">
            <w:pPr>
              <w:spacing w:after="0" w:line="240" w:lineRule="auto"/>
              <w:jc w:val="center"/>
              <w:rPr>
                <w:rFonts w:ascii="Times New Roman" w:hAnsi="Times New Roman" w:cs="Times New Roman"/>
                <w:b/>
              </w:rPr>
            </w:pPr>
            <w:r>
              <w:rPr>
                <w:rFonts w:ascii="Times New Roman" w:eastAsia="Times New Roman" w:hAnsi="Times New Roman" w:cs="Times New Roman"/>
                <w:lang w:eastAsia="sk-SK"/>
              </w:rPr>
              <w:t>7</w:t>
            </w:r>
            <w:r w:rsidR="00350C95" w:rsidRPr="00DD60A9">
              <w:rPr>
                <w:rFonts w:ascii="Times New Roman" w:eastAsia="Times New Roman" w:hAnsi="Times New Roman" w:cs="Times New Roman"/>
                <w:lang w:eastAsia="sk-SK"/>
              </w:rPr>
              <w:t xml:space="preserve"> 500</w:t>
            </w:r>
          </w:p>
        </w:tc>
        <w:tc>
          <w:tcPr>
            <w:tcW w:w="1903" w:type="dxa"/>
            <w:vAlign w:val="center"/>
          </w:tcPr>
          <w:p w14:paraId="685E9980" w14:textId="3AFABEB7" w:rsidR="00350C95" w:rsidRPr="005F383C" w:rsidRDefault="00D21FE1" w:rsidP="00350C95">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5 000</w:t>
            </w:r>
          </w:p>
        </w:tc>
      </w:tr>
      <w:tr w:rsidR="00350C95" w:rsidRPr="00DD60A9" w14:paraId="4AAD2944" w14:textId="65A8445B" w:rsidTr="00CE2692">
        <w:tc>
          <w:tcPr>
            <w:tcW w:w="1547" w:type="dxa"/>
            <w:shd w:val="clear" w:color="auto" w:fill="auto"/>
            <w:vAlign w:val="bottom"/>
          </w:tcPr>
          <w:p w14:paraId="455D3869" w14:textId="77777777" w:rsidR="00350C95" w:rsidRPr="00CA7C98" w:rsidRDefault="00350C95" w:rsidP="00350C95">
            <w:pPr>
              <w:spacing w:after="0" w:line="240" w:lineRule="auto"/>
              <w:jc w:val="center"/>
              <w:rPr>
                <w:rFonts w:ascii="Times New Roman" w:hAnsi="Times New Roman" w:cs="Times New Roman"/>
                <w:b/>
                <w:bCs/>
              </w:rPr>
            </w:pPr>
            <w:r w:rsidRPr="00CA7C98">
              <w:rPr>
                <w:rFonts w:ascii="Times New Roman" w:eastAsia="Times New Roman" w:hAnsi="Times New Roman" w:cs="Times New Roman"/>
                <w:b/>
                <w:bCs/>
                <w:lang w:eastAsia="sk-SK"/>
              </w:rPr>
              <w:t>5</w:t>
            </w:r>
            <w:r w:rsidRPr="00CA7C98">
              <w:rPr>
                <w:rFonts w:ascii="Times New Roman" w:eastAsia="Times New Roman" w:hAnsi="Times New Roman" w:cs="Times New Roman" w:hint="cs"/>
                <w:b/>
                <w:bCs/>
                <w:lang w:eastAsia="sk-SK"/>
              </w:rPr>
              <w:t>. miesto</w:t>
            </w:r>
          </w:p>
        </w:tc>
        <w:tc>
          <w:tcPr>
            <w:tcW w:w="1453" w:type="dxa"/>
            <w:shd w:val="clear" w:color="auto" w:fill="auto"/>
            <w:vAlign w:val="center"/>
          </w:tcPr>
          <w:p w14:paraId="2449FCAC" w14:textId="61289207" w:rsidR="00350C95" w:rsidRPr="00DD60A9" w:rsidRDefault="008756FC" w:rsidP="00350C95">
            <w:pPr>
              <w:spacing w:after="0" w:line="240" w:lineRule="auto"/>
              <w:jc w:val="center"/>
              <w:rPr>
                <w:rFonts w:ascii="Times New Roman" w:hAnsi="Times New Roman" w:cs="Times New Roman"/>
                <w:b/>
              </w:rPr>
            </w:pPr>
            <w:r>
              <w:rPr>
                <w:rFonts w:ascii="Times New Roman" w:eastAsia="Times New Roman" w:hAnsi="Times New Roman" w:cs="Times New Roman"/>
                <w:lang w:eastAsia="sk-SK"/>
              </w:rPr>
              <w:t>10</w:t>
            </w:r>
            <w:r w:rsidR="00350C95" w:rsidRPr="00DD60A9">
              <w:rPr>
                <w:rFonts w:ascii="Times New Roman" w:eastAsia="Times New Roman" w:hAnsi="Times New Roman" w:cs="Times New Roman" w:hint="cs"/>
                <w:lang w:eastAsia="sk-SK"/>
              </w:rPr>
              <w:t xml:space="preserve"> 000</w:t>
            </w:r>
          </w:p>
        </w:tc>
        <w:tc>
          <w:tcPr>
            <w:tcW w:w="1661" w:type="dxa"/>
            <w:shd w:val="clear" w:color="auto" w:fill="auto"/>
            <w:vAlign w:val="center"/>
          </w:tcPr>
          <w:p w14:paraId="456F14DF" w14:textId="616A9035" w:rsidR="00350C95" w:rsidRPr="00DD60A9" w:rsidRDefault="00A3201A" w:rsidP="00350C95">
            <w:pPr>
              <w:spacing w:after="0" w:line="240" w:lineRule="auto"/>
              <w:jc w:val="center"/>
              <w:rPr>
                <w:rFonts w:ascii="Times New Roman" w:hAnsi="Times New Roman" w:cs="Times New Roman"/>
                <w:b/>
              </w:rPr>
            </w:pPr>
            <w:r>
              <w:rPr>
                <w:rFonts w:ascii="Times New Roman" w:eastAsia="Times New Roman" w:hAnsi="Times New Roman" w:cs="Times New Roman"/>
                <w:lang w:eastAsia="sk-SK"/>
              </w:rPr>
              <w:t>7</w:t>
            </w:r>
            <w:r w:rsidR="00350C95" w:rsidRPr="00DD60A9">
              <w:rPr>
                <w:rFonts w:ascii="Times New Roman" w:eastAsia="Times New Roman" w:hAnsi="Times New Roman" w:cs="Times New Roman"/>
                <w:lang w:eastAsia="sk-SK"/>
              </w:rPr>
              <w:t xml:space="preserve"> </w:t>
            </w:r>
            <w:r w:rsidR="00350C95" w:rsidRPr="00DD60A9">
              <w:rPr>
                <w:rFonts w:ascii="Times New Roman" w:eastAsia="Times New Roman" w:hAnsi="Times New Roman" w:cs="Times New Roman" w:hint="cs"/>
                <w:lang w:eastAsia="sk-SK"/>
              </w:rPr>
              <w:t>500</w:t>
            </w:r>
          </w:p>
        </w:tc>
        <w:tc>
          <w:tcPr>
            <w:tcW w:w="1686" w:type="dxa"/>
            <w:shd w:val="clear" w:color="auto" w:fill="auto"/>
            <w:vAlign w:val="center"/>
          </w:tcPr>
          <w:p w14:paraId="5180864D" w14:textId="07A4D952" w:rsidR="00350C95" w:rsidRPr="00C93334" w:rsidRDefault="00931FE7" w:rsidP="00350C95">
            <w:pPr>
              <w:spacing w:after="0" w:line="240" w:lineRule="auto"/>
              <w:jc w:val="center"/>
              <w:rPr>
                <w:rFonts w:ascii="Times New Roman" w:hAnsi="Times New Roman" w:cs="Times New Roman"/>
                <w:bCs/>
              </w:rPr>
            </w:pPr>
            <w:r w:rsidRPr="00C93334">
              <w:rPr>
                <w:rFonts w:ascii="Times New Roman" w:hAnsi="Times New Roman" w:cs="Times New Roman"/>
                <w:bCs/>
              </w:rPr>
              <w:t>5</w:t>
            </w:r>
            <w:r w:rsidR="00C93334">
              <w:rPr>
                <w:rFonts w:ascii="Times New Roman" w:hAnsi="Times New Roman" w:cs="Times New Roman"/>
                <w:bCs/>
              </w:rPr>
              <w:t xml:space="preserve"> </w:t>
            </w:r>
            <w:r w:rsidRPr="00C93334">
              <w:rPr>
                <w:rFonts w:ascii="Times New Roman" w:hAnsi="Times New Roman" w:cs="Times New Roman"/>
                <w:bCs/>
              </w:rPr>
              <w:t>000</w:t>
            </w:r>
          </w:p>
        </w:tc>
        <w:tc>
          <w:tcPr>
            <w:tcW w:w="1903" w:type="dxa"/>
            <w:vAlign w:val="center"/>
          </w:tcPr>
          <w:p w14:paraId="03534A61" w14:textId="40733624" w:rsidR="00350C95" w:rsidRPr="005F383C" w:rsidRDefault="00D21FE1" w:rsidP="00350C95">
            <w:pPr>
              <w:spacing w:after="0" w:line="240" w:lineRule="auto"/>
              <w:jc w:val="center"/>
              <w:rPr>
                <w:rFonts w:ascii="Times New Roman" w:hAnsi="Times New Roman" w:cs="Times New Roman"/>
              </w:rPr>
            </w:pPr>
            <w:r>
              <w:rPr>
                <w:rFonts w:ascii="Times New Roman" w:hAnsi="Times New Roman" w:cs="Times New Roman"/>
              </w:rPr>
              <w:t>5 000</w:t>
            </w:r>
          </w:p>
        </w:tc>
      </w:tr>
      <w:tr w:rsidR="00350C95" w:rsidRPr="00DD60A9" w14:paraId="65A1B402" w14:textId="5BED7C09" w:rsidTr="00CE2692">
        <w:tc>
          <w:tcPr>
            <w:tcW w:w="1547" w:type="dxa"/>
            <w:shd w:val="clear" w:color="auto" w:fill="auto"/>
            <w:vAlign w:val="bottom"/>
          </w:tcPr>
          <w:p w14:paraId="7014E1C1" w14:textId="77777777" w:rsidR="00350C95" w:rsidRPr="00CA7C98" w:rsidRDefault="00350C95" w:rsidP="00350C95">
            <w:pPr>
              <w:spacing w:after="0" w:line="240" w:lineRule="auto"/>
              <w:jc w:val="center"/>
              <w:rPr>
                <w:rFonts w:ascii="Times New Roman" w:hAnsi="Times New Roman" w:cs="Times New Roman"/>
                <w:b/>
                <w:bCs/>
              </w:rPr>
            </w:pPr>
            <w:r w:rsidRPr="00CA7C98">
              <w:rPr>
                <w:rFonts w:ascii="Times New Roman" w:eastAsia="Times New Roman" w:hAnsi="Times New Roman" w:cs="Times New Roman"/>
                <w:b/>
                <w:bCs/>
                <w:lang w:eastAsia="sk-SK"/>
              </w:rPr>
              <w:t>6</w:t>
            </w:r>
            <w:r w:rsidRPr="00CA7C98">
              <w:rPr>
                <w:rFonts w:ascii="Times New Roman" w:eastAsia="Times New Roman" w:hAnsi="Times New Roman" w:cs="Times New Roman" w:hint="cs"/>
                <w:b/>
                <w:bCs/>
                <w:lang w:eastAsia="sk-SK"/>
              </w:rPr>
              <w:t>. miesto</w:t>
            </w:r>
          </w:p>
        </w:tc>
        <w:tc>
          <w:tcPr>
            <w:tcW w:w="1453" w:type="dxa"/>
            <w:shd w:val="clear" w:color="auto" w:fill="auto"/>
            <w:vAlign w:val="center"/>
          </w:tcPr>
          <w:p w14:paraId="6C2590F6" w14:textId="2AA8A900" w:rsidR="00350C95" w:rsidRPr="00DD60A9" w:rsidRDefault="008756FC" w:rsidP="00350C95">
            <w:pPr>
              <w:spacing w:after="0" w:line="240" w:lineRule="auto"/>
              <w:jc w:val="center"/>
              <w:rPr>
                <w:rFonts w:ascii="Times New Roman" w:hAnsi="Times New Roman" w:cs="Times New Roman"/>
                <w:b/>
              </w:rPr>
            </w:pPr>
            <w:r>
              <w:rPr>
                <w:rFonts w:ascii="Times New Roman" w:eastAsia="Times New Roman" w:hAnsi="Times New Roman" w:cs="Times New Roman"/>
                <w:lang w:eastAsia="sk-SK"/>
              </w:rPr>
              <w:t>7</w:t>
            </w:r>
            <w:r w:rsidR="00350C95" w:rsidRPr="00DD60A9">
              <w:rPr>
                <w:rFonts w:ascii="Times New Roman" w:eastAsia="Times New Roman" w:hAnsi="Times New Roman" w:cs="Times New Roman"/>
                <w:lang w:eastAsia="sk-SK"/>
              </w:rPr>
              <w:t xml:space="preserve"> 5</w:t>
            </w:r>
            <w:r w:rsidR="00350C95" w:rsidRPr="00DD60A9">
              <w:rPr>
                <w:rFonts w:ascii="Times New Roman" w:eastAsia="Times New Roman" w:hAnsi="Times New Roman" w:cs="Times New Roman" w:hint="cs"/>
                <w:lang w:eastAsia="sk-SK"/>
              </w:rPr>
              <w:t>00</w:t>
            </w:r>
          </w:p>
        </w:tc>
        <w:tc>
          <w:tcPr>
            <w:tcW w:w="1661" w:type="dxa"/>
            <w:shd w:val="clear" w:color="auto" w:fill="auto"/>
            <w:vAlign w:val="center"/>
          </w:tcPr>
          <w:p w14:paraId="78372446" w14:textId="70BAFA41" w:rsidR="00350C95" w:rsidRPr="00A3201A" w:rsidRDefault="00A3201A" w:rsidP="00350C95">
            <w:pPr>
              <w:spacing w:after="0" w:line="240" w:lineRule="auto"/>
              <w:jc w:val="center"/>
              <w:rPr>
                <w:rFonts w:ascii="Times New Roman" w:hAnsi="Times New Roman" w:cs="Times New Roman"/>
                <w:bCs/>
              </w:rPr>
            </w:pPr>
            <w:r w:rsidRPr="00A3201A">
              <w:rPr>
                <w:rFonts w:ascii="Times New Roman" w:hAnsi="Times New Roman" w:cs="Times New Roman"/>
                <w:bCs/>
              </w:rPr>
              <w:t>5 000</w:t>
            </w:r>
          </w:p>
        </w:tc>
        <w:tc>
          <w:tcPr>
            <w:tcW w:w="1686" w:type="dxa"/>
            <w:shd w:val="clear" w:color="auto" w:fill="auto"/>
            <w:vAlign w:val="center"/>
          </w:tcPr>
          <w:p w14:paraId="76779BD2" w14:textId="76FFBAD9" w:rsidR="00350C95" w:rsidRPr="00A3201A" w:rsidRDefault="00FD555E" w:rsidP="00350C95">
            <w:pPr>
              <w:spacing w:after="0" w:line="240" w:lineRule="auto"/>
              <w:jc w:val="center"/>
              <w:rPr>
                <w:rFonts w:ascii="Times New Roman" w:hAnsi="Times New Roman" w:cs="Times New Roman"/>
                <w:bCs/>
              </w:rPr>
            </w:pPr>
            <w:r>
              <w:rPr>
                <w:rFonts w:ascii="Times New Roman" w:hAnsi="Times New Roman" w:cs="Times New Roman"/>
                <w:bCs/>
              </w:rPr>
              <w:t>5 000</w:t>
            </w:r>
          </w:p>
        </w:tc>
        <w:tc>
          <w:tcPr>
            <w:tcW w:w="1903" w:type="dxa"/>
            <w:vAlign w:val="center"/>
          </w:tcPr>
          <w:p w14:paraId="40BC463A" w14:textId="53B3EE88" w:rsidR="00350C95" w:rsidRPr="005F383C" w:rsidRDefault="00D21FE1" w:rsidP="00350C95">
            <w:pPr>
              <w:spacing w:after="0" w:line="240" w:lineRule="auto"/>
              <w:jc w:val="center"/>
              <w:rPr>
                <w:rFonts w:ascii="Times New Roman" w:hAnsi="Times New Roman" w:cs="Times New Roman"/>
              </w:rPr>
            </w:pPr>
            <w:r>
              <w:rPr>
                <w:rFonts w:ascii="Times New Roman" w:hAnsi="Times New Roman" w:cs="Times New Roman"/>
              </w:rPr>
              <w:t>5 000</w:t>
            </w:r>
          </w:p>
        </w:tc>
      </w:tr>
      <w:tr w:rsidR="00A00010" w:rsidRPr="00DD60A9" w14:paraId="2A7B4F6D" w14:textId="77777777" w:rsidTr="00CE2692">
        <w:tc>
          <w:tcPr>
            <w:tcW w:w="1547" w:type="dxa"/>
            <w:shd w:val="clear" w:color="auto" w:fill="auto"/>
            <w:vAlign w:val="bottom"/>
          </w:tcPr>
          <w:p w14:paraId="69F124E7" w14:textId="11598C09" w:rsidR="00A00010" w:rsidRPr="00CA7C98" w:rsidRDefault="00D664CC" w:rsidP="00D664CC">
            <w:pPr>
              <w:pStyle w:val="Odsekzoznamu"/>
              <w:spacing w:after="0" w:line="240" w:lineRule="auto"/>
              <w:ind w:left="-83"/>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 xml:space="preserve">  </w:t>
            </w:r>
            <w:r w:rsidR="00426C36" w:rsidRPr="00CA7C98">
              <w:rPr>
                <w:rFonts w:ascii="Times New Roman" w:eastAsia="Times New Roman" w:hAnsi="Times New Roman" w:cs="Times New Roman"/>
                <w:b/>
                <w:bCs/>
                <w:lang w:eastAsia="sk-SK"/>
              </w:rPr>
              <w:t xml:space="preserve">7. </w:t>
            </w:r>
            <w:r w:rsidR="00A00010" w:rsidRPr="00CA7C98">
              <w:rPr>
                <w:rFonts w:ascii="Times New Roman" w:eastAsia="Times New Roman" w:hAnsi="Times New Roman" w:cs="Times New Roman"/>
                <w:b/>
                <w:bCs/>
                <w:lang w:eastAsia="sk-SK"/>
              </w:rPr>
              <w:t>miesto</w:t>
            </w:r>
          </w:p>
        </w:tc>
        <w:tc>
          <w:tcPr>
            <w:tcW w:w="1453" w:type="dxa"/>
            <w:shd w:val="clear" w:color="auto" w:fill="auto"/>
            <w:vAlign w:val="center"/>
          </w:tcPr>
          <w:p w14:paraId="6321B198" w14:textId="17F9F878" w:rsidR="00A00010" w:rsidRDefault="00F22762" w:rsidP="00350C95">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5 000</w:t>
            </w:r>
          </w:p>
        </w:tc>
        <w:tc>
          <w:tcPr>
            <w:tcW w:w="1661" w:type="dxa"/>
            <w:shd w:val="clear" w:color="auto" w:fill="auto"/>
            <w:vAlign w:val="center"/>
          </w:tcPr>
          <w:p w14:paraId="1EA701D7" w14:textId="1EAA9C1F" w:rsidR="00A00010" w:rsidRPr="00A3201A" w:rsidRDefault="00D24416" w:rsidP="00350C95">
            <w:pPr>
              <w:spacing w:after="0" w:line="240" w:lineRule="auto"/>
              <w:jc w:val="center"/>
              <w:rPr>
                <w:rFonts w:ascii="Times New Roman" w:hAnsi="Times New Roman" w:cs="Times New Roman"/>
                <w:bCs/>
              </w:rPr>
            </w:pPr>
            <w:r>
              <w:rPr>
                <w:rFonts w:ascii="Times New Roman" w:hAnsi="Times New Roman" w:cs="Times New Roman"/>
                <w:bCs/>
              </w:rPr>
              <w:t>5 000</w:t>
            </w:r>
          </w:p>
        </w:tc>
        <w:tc>
          <w:tcPr>
            <w:tcW w:w="1686" w:type="dxa"/>
            <w:shd w:val="clear" w:color="auto" w:fill="auto"/>
            <w:vAlign w:val="center"/>
          </w:tcPr>
          <w:p w14:paraId="07FE64FC" w14:textId="77777777" w:rsidR="00A00010" w:rsidRDefault="00A00010" w:rsidP="00350C95">
            <w:pPr>
              <w:spacing w:after="0" w:line="240" w:lineRule="auto"/>
              <w:jc w:val="center"/>
              <w:rPr>
                <w:rFonts w:ascii="Times New Roman" w:hAnsi="Times New Roman" w:cs="Times New Roman"/>
                <w:bCs/>
              </w:rPr>
            </w:pPr>
          </w:p>
        </w:tc>
        <w:tc>
          <w:tcPr>
            <w:tcW w:w="1903" w:type="dxa"/>
            <w:vAlign w:val="center"/>
          </w:tcPr>
          <w:p w14:paraId="4574BCC9" w14:textId="7847A371" w:rsidR="00A00010" w:rsidRDefault="00D24416" w:rsidP="00350C95">
            <w:pPr>
              <w:spacing w:after="0" w:line="240" w:lineRule="auto"/>
              <w:jc w:val="center"/>
              <w:rPr>
                <w:rFonts w:ascii="Times New Roman" w:hAnsi="Times New Roman" w:cs="Times New Roman"/>
              </w:rPr>
            </w:pPr>
            <w:r>
              <w:rPr>
                <w:rFonts w:ascii="Times New Roman" w:hAnsi="Times New Roman" w:cs="Times New Roman"/>
              </w:rPr>
              <w:t>5 000</w:t>
            </w:r>
          </w:p>
        </w:tc>
      </w:tr>
      <w:tr w:rsidR="00350C95" w:rsidRPr="00DD60A9" w14:paraId="2124F40C" w14:textId="388E1A69" w:rsidTr="00CE2692">
        <w:tc>
          <w:tcPr>
            <w:tcW w:w="1547" w:type="dxa"/>
            <w:shd w:val="clear" w:color="auto" w:fill="auto"/>
            <w:vAlign w:val="bottom"/>
          </w:tcPr>
          <w:p w14:paraId="4F020080" w14:textId="335DF33D" w:rsidR="00350C95" w:rsidRPr="00CA7C98" w:rsidRDefault="00D664CC" w:rsidP="008756FC">
            <w:pPr>
              <w:spacing w:after="0" w:line="240" w:lineRule="auto"/>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 xml:space="preserve"> </w:t>
            </w:r>
            <w:r w:rsidR="00CA7C98" w:rsidRPr="00CA7C98">
              <w:rPr>
                <w:rFonts w:ascii="Times New Roman" w:eastAsia="Times New Roman" w:hAnsi="Times New Roman" w:cs="Times New Roman"/>
                <w:b/>
                <w:bCs/>
                <w:lang w:eastAsia="sk-SK"/>
              </w:rPr>
              <w:t>8</w:t>
            </w:r>
            <w:r w:rsidR="00551F55" w:rsidRPr="00CA7C98">
              <w:rPr>
                <w:rFonts w:ascii="Times New Roman" w:eastAsia="Times New Roman" w:hAnsi="Times New Roman" w:cs="Times New Roman" w:hint="cs"/>
                <w:b/>
                <w:bCs/>
                <w:lang w:eastAsia="sk-SK"/>
              </w:rPr>
              <w:t>.</w:t>
            </w:r>
            <w:r w:rsidR="00F26E42" w:rsidRPr="00CA7C98">
              <w:rPr>
                <w:rFonts w:ascii="Times New Roman" w:eastAsia="Times New Roman" w:hAnsi="Times New Roman" w:cs="Times New Roman"/>
                <w:b/>
                <w:bCs/>
                <w:lang w:eastAsia="sk-SK"/>
              </w:rPr>
              <w:t xml:space="preserve"> </w:t>
            </w:r>
            <w:r w:rsidR="00551F55" w:rsidRPr="00CA7C98">
              <w:rPr>
                <w:rFonts w:ascii="Times New Roman" w:eastAsia="Times New Roman" w:hAnsi="Times New Roman" w:cs="Times New Roman" w:hint="cs"/>
                <w:b/>
                <w:bCs/>
                <w:lang w:eastAsia="sk-SK"/>
              </w:rPr>
              <w:t>miesto</w:t>
            </w:r>
          </w:p>
        </w:tc>
        <w:tc>
          <w:tcPr>
            <w:tcW w:w="1453" w:type="dxa"/>
            <w:shd w:val="clear" w:color="auto" w:fill="auto"/>
            <w:vAlign w:val="center"/>
          </w:tcPr>
          <w:p w14:paraId="1ADA1C92" w14:textId="341EBA63" w:rsidR="00350C95" w:rsidRPr="00DD60A9" w:rsidRDefault="008756FC" w:rsidP="00350C95">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5 000</w:t>
            </w:r>
          </w:p>
        </w:tc>
        <w:tc>
          <w:tcPr>
            <w:tcW w:w="1661" w:type="dxa"/>
            <w:shd w:val="clear" w:color="auto" w:fill="auto"/>
            <w:vAlign w:val="center"/>
          </w:tcPr>
          <w:p w14:paraId="3C86E05C" w14:textId="77777777" w:rsidR="00350C95" w:rsidRPr="00A3201A" w:rsidRDefault="00350C95" w:rsidP="00350C95">
            <w:pPr>
              <w:spacing w:after="0" w:line="240" w:lineRule="auto"/>
              <w:jc w:val="center"/>
              <w:rPr>
                <w:rFonts w:ascii="Times New Roman" w:hAnsi="Times New Roman" w:cs="Times New Roman"/>
                <w:bCs/>
              </w:rPr>
            </w:pPr>
          </w:p>
        </w:tc>
        <w:tc>
          <w:tcPr>
            <w:tcW w:w="1686" w:type="dxa"/>
            <w:shd w:val="clear" w:color="auto" w:fill="auto"/>
            <w:vAlign w:val="center"/>
          </w:tcPr>
          <w:p w14:paraId="1D5A02AA" w14:textId="77777777" w:rsidR="00350C95" w:rsidRPr="00A3201A" w:rsidRDefault="00350C95" w:rsidP="00350C95">
            <w:pPr>
              <w:spacing w:after="0" w:line="240" w:lineRule="auto"/>
              <w:jc w:val="center"/>
              <w:rPr>
                <w:rFonts w:ascii="Times New Roman" w:hAnsi="Times New Roman" w:cs="Times New Roman"/>
                <w:bCs/>
              </w:rPr>
            </w:pPr>
          </w:p>
        </w:tc>
        <w:tc>
          <w:tcPr>
            <w:tcW w:w="1903" w:type="dxa"/>
            <w:vAlign w:val="center"/>
          </w:tcPr>
          <w:p w14:paraId="3E98049D" w14:textId="1EF0DDBE" w:rsidR="00350C95" w:rsidRPr="005F383C" w:rsidRDefault="00F26E42" w:rsidP="00350C95">
            <w:pPr>
              <w:spacing w:after="0" w:line="240" w:lineRule="auto"/>
              <w:jc w:val="center"/>
              <w:rPr>
                <w:rFonts w:ascii="Times New Roman" w:hAnsi="Times New Roman" w:cs="Times New Roman"/>
              </w:rPr>
            </w:pPr>
            <w:r w:rsidRPr="005F383C">
              <w:rPr>
                <w:rFonts w:ascii="Times New Roman" w:hAnsi="Times New Roman" w:cs="Times New Roman"/>
              </w:rPr>
              <w:t>5</w:t>
            </w:r>
            <w:r w:rsidR="00D21FE1">
              <w:rPr>
                <w:rFonts w:ascii="Times New Roman" w:hAnsi="Times New Roman" w:cs="Times New Roman"/>
              </w:rPr>
              <w:t xml:space="preserve"> </w:t>
            </w:r>
            <w:r w:rsidRPr="005F383C">
              <w:rPr>
                <w:rFonts w:ascii="Times New Roman" w:hAnsi="Times New Roman" w:cs="Times New Roman"/>
              </w:rPr>
              <w:t>000</w:t>
            </w:r>
          </w:p>
        </w:tc>
      </w:tr>
    </w:tbl>
    <w:p w14:paraId="0783A026" w14:textId="77777777" w:rsidR="00DD60A9" w:rsidRPr="00DD60A9" w:rsidRDefault="00DD60A9" w:rsidP="00DD60A9">
      <w:pPr>
        <w:spacing w:after="0" w:line="240" w:lineRule="auto"/>
        <w:jc w:val="both"/>
        <w:rPr>
          <w:rFonts w:ascii="Times New Roman" w:hAnsi="Times New Roman" w:cs="Times New Roman"/>
          <w:b/>
          <w:sz w:val="24"/>
          <w:szCs w:val="24"/>
        </w:rPr>
      </w:pPr>
    </w:p>
    <w:p w14:paraId="57FDB3EA" w14:textId="005AAFE5" w:rsidR="00016B6C" w:rsidRPr="003921B8" w:rsidRDefault="00DD60A9" w:rsidP="00264B08">
      <w:pPr>
        <w:numPr>
          <w:ilvl w:val="0"/>
          <w:numId w:val="30"/>
        </w:numPr>
        <w:spacing w:after="120" w:line="240" w:lineRule="auto"/>
        <w:ind w:left="426" w:hanging="426"/>
        <w:jc w:val="both"/>
        <w:rPr>
          <w:rStyle w:val="Zvraznenie"/>
          <w:rFonts w:ascii="Times New Roman" w:hAnsi="Times New Roman" w:cs="Times New Roman"/>
          <w:i w:val="0"/>
          <w:iCs w:val="0"/>
          <w:sz w:val="24"/>
          <w:szCs w:val="24"/>
        </w:rPr>
      </w:pPr>
      <w:r w:rsidRPr="00DD60A9">
        <w:rPr>
          <w:rFonts w:ascii="Times New Roman" w:hAnsi="Times New Roman" w:cs="Times New Roman"/>
          <w:sz w:val="24"/>
          <w:szCs w:val="24"/>
        </w:rPr>
        <w:t xml:space="preserve">Na návrh komisie, suma vo výške 30% z Príspevku za dosiahnutý výsledok </w:t>
      </w:r>
      <w:r w:rsidRPr="0098002F">
        <w:rPr>
          <w:rFonts w:ascii="Times New Roman" w:hAnsi="Times New Roman" w:cs="Times New Roman"/>
          <w:sz w:val="24"/>
          <w:szCs w:val="24"/>
        </w:rPr>
        <w:t>podľa Tabuľky č. 2</w:t>
      </w:r>
      <w:r w:rsidR="008A2F41" w:rsidRPr="0098002F">
        <w:rPr>
          <w:rFonts w:ascii="Times New Roman" w:hAnsi="Times New Roman" w:cs="Times New Roman"/>
          <w:sz w:val="24"/>
          <w:szCs w:val="24"/>
        </w:rPr>
        <w:t>B</w:t>
      </w:r>
      <w:r w:rsidRPr="00DD60A9">
        <w:rPr>
          <w:rFonts w:ascii="Times New Roman" w:hAnsi="Times New Roman" w:cs="Times New Roman"/>
          <w:sz w:val="24"/>
          <w:szCs w:val="24"/>
        </w:rPr>
        <w:t>, môže byť ZZ športovcovi vyplatená vo forme odmeny.</w:t>
      </w:r>
    </w:p>
    <w:p w14:paraId="1BF76506" w14:textId="40132503" w:rsidR="00A21507" w:rsidRDefault="00A21507" w:rsidP="00A21507">
      <w:pPr>
        <w:pStyle w:val="Nadpis1"/>
        <w:numPr>
          <w:ilvl w:val="0"/>
          <w:numId w:val="34"/>
        </w:numPr>
        <w:rPr>
          <w:rFonts w:eastAsia="Times New Roman" w:cs="Times New Roman"/>
        </w:rPr>
      </w:pPr>
      <w:r>
        <w:lastRenderedPageBreak/>
        <w:t>Článok 9</w:t>
      </w:r>
    </w:p>
    <w:p w14:paraId="7CEB615B" w14:textId="7ABF8224" w:rsidR="00A21507" w:rsidRDefault="00A21507" w:rsidP="00A21507">
      <w:pPr>
        <w:pStyle w:val="Nadpis2"/>
        <w:numPr>
          <w:ilvl w:val="1"/>
          <w:numId w:val="34"/>
        </w:numPr>
      </w:pPr>
      <w:r>
        <w:t xml:space="preserve">Výnimočné zaradenie do zoznamu </w:t>
      </w:r>
      <w:r w:rsidR="00AF6656">
        <w:t xml:space="preserve">ZZ </w:t>
      </w:r>
      <w:r>
        <w:t>športovcov top tímu</w:t>
      </w:r>
    </w:p>
    <w:p w14:paraId="6D02D984" w14:textId="77777777" w:rsidR="00A21507" w:rsidRDefault="00A21507" w:rsidP="00A21507">
      <w:pPr>
        <w:pStyle w:val="Nadpis2"/>
        <w:numPr>
          <w:ilvl w:val="1"/>
          <w:numId w:val="34"/>
        </w:numPr>
      </w:pPr>
      <w:r>
        <w:t xml:space="preserve"> </w:t>
      </w:r>
    </w:p>
    <w:p w14:paraId="215F87BA" w14:textId="7DBA8F16" w:rsidR="00A21507" w:rsidRPr="000801C3" w:rsidRDefault="00A21507" w:rsidP="00AF6656">
      <w:pPr>
        <w:numPr>
          <w:ilvl w:val="0"/>
          <w:numId w:val="35"/>
        </w:numPr>
        <w:ind w:left="426" w:hanging="426"/>
        <w:jc w:val="both"/>
      </w:pPr>
      <w:r>
        <w:rPr>
          <w:rFonts w:ascii="Times New Roman" w:hAnsi="Times New Roman" w:cs="Times New Roman"/>
          <w:sz w:val="24"/>
          <w:szCs w:val="24"/>
        </w:rPr>
        <w:t xml:space="preserve">Ak ZZ športovec dosiahol umiestnenie do 3. miesta v Nezaradenom športovom odvetví </w:t>
      </w:r>
      <w:r w:rsidR="007604FF">
        <w:rPr>
          <w:rFonts w:ascii="Times New Roman" w:hAnsi="Times New Roman" w:cs="Times New Roman"/>
          <w:sz w:val="24"/>
          <w:szCs w:val="24"/>
        </w:rPr>
        <w:t>na MS/SP/SR</w:t>
      </w:r>
      <w:r>
        <w:rPr>
          <w:rFonts w:ascii="Times New Roman" w:hAnsi="Times New Roman" w:cs="Times New Roman"/>
          <w:sz w:val="24"/>
          <w:szCs w:val="24"/>
        </w:rPr>
        <w:t xml:space="preserve"> podľa </w:t>
      </w:r>
      <w:r w:rsidR="00AA0263">
        <w:rPr>
          <w:rFonts w:ascii="Times New Roman" w:hAnsi="Times New Roman" w:cs="Times New Roman"/>
          <w:sz w:val="24"/>
          <w:szCs w:val="24"/>
        </w:rPr>
        <w:t>T</w:t>
      </w:r>
      <w:r>
        <w:rPr>
          <w:rFonts w:ascii="Times New Roman" w:hAnsi="Times New Roman" w:cs="Times New Roman"/>
          <w:sz w:val="24"/>
          <w:szCs w:val="24"/>
        </w:rPr>
        <w:t>abuľky č. 2</w:t>
      </w:r>
      <w:r w:rsidR="00842A81">
        <w:rPr>
          <w:rFonts w:ascii="Times New Roman" w:hAnsi="Times New Roman" w:cs="Times New Roman"/>
          <w:sz w:val="24"/>
          <w:szCs w:val="24"/>
        </w:rPr>
        <w:t>B</w:t>
      </w:r>
      <w:r>
        <w:rPr>
          <w:rFonts w:ascii="Times New Roman" w:hAnsi="Times New Roman" w:cs="Times New Roman"/>
          <w:sz w:val="24"/>
          <w:szCs w:val="24"/>
        </w:rPr>
        <w:t xml:space="preserve">, Komisia môže výnimočne navrhnúť zaradenie do zoznamu športovcov top tímu s Príspevkom najviac do 50 % sumy Príspevku za umiestnenie na 1. mieste príslušnej </w:t>
      </w:r>
      <w:r w:rsidR="00FE39D8">
        <w:rPr>
          <w:rFonts w:ascii="Times New Roman" w:hAnsi="Times New Roman" w:cs="Times New Roman"/>
          <w:sz w:val="24"/>
          <w:szCs w:val="24"/>
        </w:rPr>
        <w:t>kategórie súťaže</w:t>
      </w:r>
      <w:r>
        <w:rPr>
          <w:rFonts w:ascii="Times New Roman" w:hAnsi="Times New Roman" w:cs="Times New Roman"/>
          <w:sz w:val="24"/>
          <w:szCs w:val="24"/>
        </w:rPr>
        <w:t>.</w:t>
      </w:r>
    </w:p>
    <w:p w14:paraId="519CF8BD" w14:textId="3BB0391B" w:rsidR="000801C3" w:rsidRPr="000801C3" w:rsidRDefault="000801C3" w:rsidP="00AF6656">
      <w:pPr>
        <w:numPr>
          <w:ilvl w:val="0"/>
          <w:numId w:val="35"/>
        </w:numPr>
        <w:ind w:left="426" w:hanging="426"/>
        <w:jc w:val="both"/>
        <w:rPr>
          <w:rFonts w:ascii="Times New Roman" w:hAnsi="Times New Roman" w:cs="Times New Roman"/>
          <w:sz w:val="24"/>
          <w:szCs w:val="24"/>
        </w:rPr>
      </w:pPr>
      <w:r w:rsidRPr="000801C3">
        <w:rPr>
          <w:rFonts w:ascii="Times New Roman" w:hAnsi="Times New Roman" w:cs="Times New Roman"/>
          <w:sz w:val="24"/>
          <w:szCs w:val="24"/>
        </w:rPr>
        <w:t>Ak ZZ športovec dosiahol v Zaradenej disciplíne účasť a umiestnenie na posledných Hrách, Komisia môže výnimočne navrhnúť zaradenie do zoznamu športovcov top tímu do Elite úrovne.</w:t>
      </w:r>
    </w:p>
    <w:p w14:paraId="771E0C6B" w14:textId="77777777" w:rsidR="00A21507" w:rsidRDefault="00A21507" w:rsidP="00AF6656">
      <w:pPr>
        <w:numPr>
          <w:ilvl w:val="0"/>
          <w:numId w:val="35"/>
        </w:numPr>
        <w:ind w:left="426" w:hanging="426"/>
        <w:jc w:val="both"/>
      </w:pPr>
      <w:r>
        <w:rPr>
          <w:rFonts w:ascii="Times New Roman" w:hAnsi="Times New Roman" w:cs="Times New Roman"/>
          <w:sz w:val="24"/>
          <w:szCs w:val="24"/>
        </w:rPr>
        <w:t>Zaradenie ZZ športovca do zoznamu športovcov top tímu v roku 2025 podľa tohto Článku je najviac na jeden rok.</w:t>
      </w:r>
    </w:p>
    <w:p w14:paraId="56CF5D48" w14:textId="4F5CFE5D" w:rsidR="00A21507" w:rsidRDefault="0015470F" w:rsidP="00AF6656">
      <w:pPr>
        <w:numPr>
          <w:ilvl w:val="0"/>
          <w:numId w:val="35"/>
        </w:numPr>
        <w:spacing w:after="120"/>
        <w:ind w:left="425" w:hanging="425"/>
        <w:jc w:val="both"/>
      </w:pPr>
      <w:r w:rsidRPr="00226E6E">
        <w:rPr>
          <w:rStyle w:val="Zvraznenie"/>
          <w:rFonts w:ascii="Times New Roman" w:hAnsi="Times New Roman" w:cs="Times New Roman"/>
          <w:i w:val="0"/>
          <w:iCs w:val="0"/>
          <w:sz w:val="24"/>
          <w:szCs w:val="24"/>
        </w:rPr>
        <w:t xml:space="preserve">Počet udelených výnimiek pre zaradenie </w:t>
      </w:r>
      <w:r w:rsidR="00416534">
        <w:rPr>
          <w:rStyle w:val="Zvraznenie"/>
          <w:rFonts w:ascii="Times New Roman" w:hAnsi="Times New Roman" w:cs="Times New Roman"/>
          <w:i w:val="0"/>
          <w:iCs w:val="0"/>
          <w:sz w:val="24"/>
          <w:szCs w:val="24"/>
        </w:rPr>
        <w:t xml:space="preserve">ZZ </w:t>
      </w:r>
      <w:r w:rsidRPr="00226E6E">
        <w:rPr>
          <w:rStyle w:val="Zvraznenie"/>
          <w:rFonts w:ascii="Times New Roman" w:hAnsi="Times New Roman" w:cs="Times New Roman"/>
          <w:i w:val="0"/>
          <w:iCs w:val="0"/>
          <w:sz w:val="24"/>
          <w:szCs w:val="24"/>
        </w:rPr>
        <w:t xml:space="preserve">športovcov do jednotlivých výkonnostných úrovní je obmedzený a musí byť v súlade s rozpočtovými možnosťami. Výnimky sú udeľované len v odôvodnených prípadoch, ktoré posúdi komisia a ich počet bude prispôsobený tak, aby neprekročil </w:t>
      </w:r>
      <w:r w:rsidR="00ED44BF">
        <w:rPr>
          <w:rStyle w:val="Zvraznenie"/>
          <w:rFonts w:ascii="Times New Roman" w:hAnsi="Times New Roman" w:cs="Times New Roman"/>
          <w:i w:val="0"/>
          <w:iCs w:val="0"/>
          <w:sz w:val="24"/>
          <w:szCs w:val="24"/>
        </w:rPr>
        <w:t xml:space="preserve">stanovený finančný </w:t>
      </w:r>
      <w:r w:rsidR="00500944">
        <w:rPr>
          <w:rStyle w:val="Zvraznenie"/>
          <w:rFonts w:ascii="Times New Roman" w:hAnsi="Times New Roman" w:cs="Times New Roman"/>
          <w:i w:val="0"/>
          <w:iCs w:val="0"/>
          <w:sz w:val="24"/>
          <w:szCs w:val="24"/>
        </w:rPr>
        <w:t xml:space="preserve">limit </w:t>
      </w:r>
      <w:r w:rsidR="001742D1">
        <w:rPr>
          <w:rStyle w:val="Zvraznenie"/>
          <w:rFonts w:ascii="Times New Roman" w:hAnsi="Times New Roman" w:cs="Times New Roman"/>
          <w:i w:val="0"/>
          <w:iCs w:val="0"/>
          <w:sz w:val="24"/>
          <w:szCs w:val="24"/>
        </w:rPr>
        <w:t xml:space="preserve">podľa Článku č. 3, bod 1 </w:t>
      </w:r>
      <w:r w:rsidR="00500944">
        <w:rPr>
          <w:rStyle w:val="Zvraznenie"/>
          <w:rFonts w:ascii="Times New Roman" w:hAnsi="Times New Roman" w:cs="Times New Roman"/>
          <w:i w:val="0"/>
          <w:iCs w:val="0"/>
          <w:sz w:val="24"/>
          <w:szCs w:val="24"/>
        </w:rPr>
        <w:t xml:space="preserve">z </w:t>
      </w:r>
      <w:r w:rsidRPr="00226E6E">
        <w:rPr>
          <w:rStyle w:val="Zvraznenie"/>
          <w:rFonts w:ascii="Times New Roman" w:hAnsi="Times New Roman" w:cs="Times New Roman"/>
          <w:i w:val="0"/>
          <w:iCs w:val="0"/>
          <w:sz w:val="24"/>
          <w:szCs w:val="24"/>
        </w:rPr>
        <w:t>celkov</w:t>
      </w:r>
      <w:r w:rsidR="00500944">
        <w:rPr>
          <w:rStyle w:val="Zvraznenie"/>
          <w:rFonts w:ascii="Times New Roman" w:hAnsi="Times New Roman" w:cs="Times New Roman"/>
          <w:i w:val="0"/>
          <w:iCs w:val="0"/>
          <w:sz w:val="24"/>
          <w:szCs w:val="24"/>
        </w:rPr>
        <w:t>ého</w:t>
      </w:r>
      <w:r w:rsidRPr="00226E6E">
        <w:rPr>
          <w:rStyle w:val="Zvraznenie"/>
          <w:rFonts w:ascii="Times New Roman" w:hAnsi="Times New Roman" w:cs="Times New Roman"/>
          <w:i w:val="0"/>
          <w:iCs w:val="0"/>
          <w:sz w:val="24"/>
          <w:szCs w:val="24"/>
        </w:rPr>
        <w:t xml:space="preserve"> príspev</w:t>
      </w:r>
      <w:r w:rsidR="00500944">
        <w:rPr>
          <w:rStyle w:val="Zvraznenie"/>
          <w:rFonts w:ascii="Times New Roman" w:hAnsi="Times New Roman" w:cs="Times New Roman"/>
          <w:i w:val="0"/>
          <w:iCs w:val="0"/>
          <w:sz w:val="24"/>
          <w:szCs w:val="24"/>
        </w:rPr>
        <w:t>ku</w:t>
      </w:r>
      <w:r w:rsidRPr="00226E6E">
        <w:rPr>
          <w:rStyle w:val="Zvraznenie"/>
          <w:rFonts w:ascii="Times New Roman" w:hAnsi="Times New Roman" w:cs="Times New Roman"/>
          <w:i w:val="0"/>
          <w:iCs w:val="0"/>
          <w:sz w:val="24"/>
          <w:szCs w:val="24"/>
        </w:rPr>
        <w:t xml:space="preserve"> pre top tím</w:t>
      </w:r>
      <w:r w:rsidR="00500944">
        <w:rPr>
          <w:rStyle w:val="Zvraznenie"/>
          <w:rFonts w:ascii="Times New Roman" w:hAnsi="Times New Roman" w:cs="Times New Roman"/>
          <w:i w:val="0"/>
          <w:iCs w:val="0"/>
          <w:sz w:val="24"/>
          <w:szCs w:val="24"/>
        </w:rPr>
        <w:t xml:space="preserve"> </w:t>
      </w:r>
      <w:r w:rsidRPr="00226E6E">
        <w:rPr>
          <w:rStyle w:val="Zvraznenie"/>
          <w:rFonts w:ascii="Times New Roman" w:hAnsi="Times New Roman" w:cs="Times New Roman"/>
          <w:i w:val="0"/>
          <w:iCs w:val="0"/>
          <w:sz w:val="24"/>
          <w:szCs w:val="24"/>
        </w:rPr>
        <w:t>.</w:t>
      </w:r>
      <w:r w:rsidR="00A21507">
        <w:rPr>
          <w:rFonts w:ascii="Times New Roman" w:hAnsi="Times New Roman" w:cs="Times New Roman"/>
          <w:sz w:val="24"/>
          <w:szCs w:val="24"/>
        </w:rPr>
        <w:t xml:space="preserve"> Pri návrhu výnimky podľa bodov 1 a 2 Komisia zohľadní</w:t>
      </w:r>
    </w:p>
    <w:p w14:paraId="6C3A6919" w14:textId="77777777" w:rsidR="00A21507" w:rsidRDefault="00A21507" w:rsidP="004631D8">
      <w:pPr>
        <w:numPr>
          <w:ilvl w:val="1"/>
          <w:numId w:val="36"/>
        </w:numPr>
        <w:tabs>
          <w:tab w:val="clear" w:pos="0"/>
        </w:tabs>
        <w:spacing w:after="0"/>
        <w:ind w:left="850" w:hanging="425"/>
        <w:jc w:val="both"/>
      </w:pPr>
      <w:r>
        <w:rPr>
          <w:rFonts w:ascii="Times New Roman" w:hAnsi="Times New Roman" w:cs="Times New Roman"/>
          <w:sz w:val="24"/>
          <w:szCs w:val="24"/>
        </w:rPr>
        <w:t>predpoklady športovca dosiahnuť úspešný výsledok a</w:t>
      </w:r>
    </w:p>
    <w:p w14:paraId="17DECB09" w14:textId="77777777" w:rsidR="00A21507" w:rsidRPr="006B7BD8" w:rsidRDefault="00A21507" w:rsidP="004631D8">
      <w:pPr>
        <w:numPr>
          <w:ilvl w:val="1"/>
          <w:numId w:val="36"/>
        </w:numPr>
        <w:tabs>
          <w:tab w:val="clear" w:pos="0"/>
        </w:tabs>
        <w:spacing w:after="0"/>
        <w:ind w:left="850" w:hanging="425"/>
        <w:jc w:val="both"/>
      </w:pPr>
      <w:r>
        <w:rPr>
          <w:rFonts w:ascii="Times New Roman" w:hAnsi="Times New Roman" w:cs="Times New Roman"/>
          <w:sz w:val="24"/>
          <w:szCs w:val="24"/>
        </w:rPr>
        <w:t>počet štartujúcich športovcov, krajín a zastúpených kontinentov na súťaži.</w:t>
      </w:r>
    </w:p>
    <w:p w14:paraId="0DD0D64E" w14:textId="77777777" w:rsidR="006B7BD8" w:rsidRDefault="006B7BD8" w:rsidP="006B7BD8">
      <w:pPr>
        <w:spacing w:after="0"/>
        <w:jc w:val="both"/>
        <w:rPr>
          <w:rFonts w:ascii="Times New Roman" w:hAnsi="Times New Roman" w:cs="Times New Roman"/>
          <w:sz w:val="24"/>
          <w:szCs w:val="24"/>
        </w:rPr>
      </w:pPr>
    </w:p>
    <w:p w14:paraId="368D36E8" w14:textId="39068B22" w:rsidR="006B7BD8" w:rsidRPr="00712075" w:rsidRDefault="00712075" w:rsidP="00712075">
      <w:pPr>
        <w:pStyle w:val="Odsekzoznamu"/>
        <w:numPr>
          <w:ilvl w:val="0"/>
          <w:numId w:val="35"/>
        </w:num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Minister má právo nominovať </w:t>
      </w:r>
      <w:r w:rsidR="00BF21AC">
        <w:rPr>
          <w:rFonts w:ascii="Times New Roman" w:hAnsi="Times New Roman" w:cs="Times New Roman"/>
          <w:sz w:val="24"/>
          <w:szCs w:val="24"/>
        </w:rPr>
        <w:t>ZZ športovca mimo kritéri</w:t>
      </w:r>
      <w:r w:rsidR="00723BE2">
        <w:rPr>
          <w:rFonts w:ascii="Times New Roman" w:hAnsi="Times New Roman" w:cs="Times New Roman"/>
          <w:sz w:val="24"/>
          <w:szCs w:val="24"/>
        </w:rPr>
        <w:t>í</w:t>
      </w:r>
      <w:r w:rsidR="00BF21AC">
        <w:rPr>
          <w:rFonts w:ascii="Times New Roman" w:hAnsi="Times New Roman" w:cs="Times New Roman"/>
          <w:sz w:val="24"/>
          <w:szCs w:val="24"/>
        </w:rPr>
        <w:t>.</w:t>
      </w:r>
    </w:p>
    <w:p w14:paraId="32A60DE7" w14:textId="77777777" w:rsidR="001B7F03" w:rsidRDefault="001B7F03" w:rsidP="00264B08">
      <w:pPr>
        <w:jc w:val="both"/>
        <w:rPr>
          <w:rStyle w:val="Zvraznenie"/>
          <w:rFonts w:ascii="Times New Roman" w:hAnsi="Times New Roman" w:cs="Times New Roman"/>
          <w:i w:val="0"/>
          <w:iCs w:val="0"/>
          <w:sz w:val="24"/>
          <w:szCs w:val="24"/>
        </w:rPr>
      </w:pPr>
    </w:p>
    <w:p w14:paraId="19F86329" w14:textId="77777777" w:rsidR="001B7F03" w:rsidRDefault="001B7F03" w:rsidP="00264B08">
      <w:pPr>
        <w:jc w:val="both"/>
        <w:rPr>
          <w:rStyle w:val="Zvraznenie"/>
          <w:rFonts w:ascii="Times New Roman" w:hAnsi="Times New Roman" w:cs="Times New Roman"/>
          <w:i w:val="0"/>
          <w:iCs w:val="0"/>
          <w:sz w:val="24"/>
          <w:szCs w:val="24"/>
        </w:rPr>
      </w:pPr>
    </w:p>
    <w:p w14:paraId="07E94C2C" w14:textId="4DABA1D2" w:rsidR="00016B6C" w:rsidRPr="00861BB7" w:rsidRDefault="00861BB7" w:rsidP="00861BB7">
      <w:pPr>
        <w:jc w:val="center"/>
        <w:rPr>
          <w:rStyle w:val="Zvraznenie"/>
          <w:rFonts w:ascii="Times New Roman" w:hAnsi="Times New Roman" w:cs="Times New Roman"/>
          <w:b/>
          <w:bCs/>
          <w:i w:val="0"/>
          <w:iCs w:val="0"/>
          <w:sz w:val="28"/>
          <w:szCs w:val="28"/>
        </w:rPr>
      </w:pPr>
      <w:r>
        <w:rPr>
          <w:rStyle w:val="Zvraznenie"/>
          <w:rFonts w:ascii="Times New Roman" w:hAnsi="Times New Roman" w:cs="Times New Roman"/>
          <w:b/>
          <w:bCs/>
          <w:i w:val="0"/>
          <w:iCs w:val="0"/>
          <w:sz w:val="28"/>
          <w:szCs w:val="28"/>
        </w:rPr>
        <w:t>ŠTVRTÁ</w:t>
      </w:r>
      <w:r w:rsidR="00264B08" w:rsidRPr="003359E5">
        <w:rPr>
          <w:rStyle w:val="Zvraznenie"/>
          <w:rFonts w:ascii="Times New Roman" w:hAnsi="Times New Roman" w:cs="Times New Roman"/>
          <w:b/>
          <w:bCs/>
          <w:i w:val="0"/>
          <w:iCs w:val="0"/>
          <w:sz w:val="28"/>
          <w:szCs w:val="28"/>
        </w:rPr>
        <w:t xml:space="preserve"> ČASŤ </w:t>
      </w:r>
      <w:r w:rsidR="00264B08" w:rsidRPr="003359E5">
        <w:rPr>
          <w:rStyle w:val="Zvraznenie"/>
          <w:rFonts w:ascii="Times New Roman" w:hAnsi="Times New Roman" w:cs="Times New Roman"/>
          <w:b/>
          <w:bCs/>
          <w:i w:val="0"/>
          <w:iCs w:val="0"/>
          <w:sz w:val="28"/>
          <w:szCs w:val="28"/>
        </w:rPr>
        <w:br/>
      </w:r>
      <w:r>
        <w:rPr>
          <w:rStyle w:val="Zvraznenie"/>
          <w:rFonts w:ascii="Times New Roman" w:hAnsi="Times New Roman" w:cs="Times New Roman"/>
          <w:b/>
          <w:bCs/>
          <w:i w:val="0"/>
          <w:iCs w:val="0"/>
          <w:sz w:val="28"/>
          <w:szCs w:val="28"/>
        </w:rPr>
        <w:t>ZÁVEREČNÉ USTANOVENIA</w:t>
      </w:r>
      <w:r>
        <w:rPr>
          <w:rStyle w:val="Zvraznenie"/>
          <w:rFonts w:ascii="Times New Roman" w:hAnsi="Times New Roman" w:cs="Times New Roman"/>
          <w:b/>
          <w:bCs/>
          <w:i w:val="0"/>
          <w:iCs w:val="0"/>
          <w:sz w:val="28"/>
          <w:szCs w:val="28"/>
        </w:rPr>
        <w:br/>
      </w:r>
    </w:p>
    <w:p w14:paraId="2884CE4D" w14:textId="5817EC3E" w:rsidR="00A3621C" w:rsidRPr="00291AA5" w:rsidRDefault="00A3621C" w:rsidP="00A3621C">
      <w:pPr>
        <w:pStyle w:val="Nadpis2"/>
        <w:rPr>
          <w:rStyle w:val="Zvraznenie"/>
          <w:rFonts w:cs="Times New Roman"/>
          <w:i w:val="0"/>
          <w:iCs w:val="0"/>
        </w:rPr>
      </w:pPr>
      <w:r w:rsidRPr="00291AA5">
        <w:rPr>
          <w:rStyle w:val="Zvraznenie"/>
          <w:rFonts w:cs="Times New Roman"/>
          <w:i w:val="0"/>
          <w:iCs w:val="0"/>
        </w:rPr>
        <w:t xml:space="preserve">Článok </w:t>
      </w:r>
      <w:r w:rsidR="00830A86">
        <w:rPr>
          <w:rStyle w:val="Zvraznenie"/>
          <w:rFonts w:cs="Times New Roman"/>
          <w:i w:val="0"/>
          <w:iCs w:val="0"/>
        </w:rPr>
        <w:t>10</w:t>
      </w:r>
    </w:p>
    <w:p w14:paraId="4A5D96A7" w14:textId="5186AAEB" w:rsidR="00E645A4" w:rsidRPr="00564FB6" w:rsidRDefault="009755E5" w:rsidP="00865081">
      <w:pPr>
        <w:pStyle w:val="Nadpis2"/>
        <w:rPr>
          <w:rStyle w:val="Zvraznenie"/>
          <w:rFonts w:cs="Times New Roman"/>
          <w:i w:val="0"/>
          <w:iCs w:val="0"/>
          <w:sz w:val="26"/>
        </w:rPr>
      </w:pPr>
      <w:r>
        <w:rPr>
          <w:rStyle w:val="Zvraznenie"/>
          <w:rFonts w:cs="Times New Roman"/>
          <w:i w:val="0"/>
          <w:iCs w:val="0"/>
          <w:sz w:val="26"/>
        </w:rPr>
        <w:t>Účinnosť</w:t>
      </w:r>
    </w:p>
    <w:p w14:paraId="3C2ACB48" w14:textId="77777777" w:rsidR="0012754D" w:rsidRPr="00291AA5" w:rsidRDefault="0012754D" w:rsidP="00A14578">
      <w:pPr>
        <w:rPr>
          <w:rStyle w:val="Zvraznenie"/>
          <w:rFonts w:ascii="Times New Roman" w:hAnsi="Times New Roman" w:cs="Times New Roman"/>
          <w:i w:val="0"/>
          <w:iCs w:val="0"/>
        </w:rPr>
      </w:pPr>
    </w:p>
    <w:p w14:paraId="50C55E80" w14:textId="7DA63160" w:rsidR="0012754D" w:rsidRPr="004420F2" w:rsidRDefault="0012754D" w:rsidP="004420F2">
      <w:pPr>
        <w:rPr>
          <w:rStyle w:val="Zvraznenie"/>
          <w:rFonts w:ascii="Times New Roman" w:hAnsi="Times New Roman" w:cs="Times New Roman"/>
          <w:i w:val="0"/>
          <w:iCs w:val="0"/>
          <w:sz w:val="24"/>
          <w:szCs w:val="24"/>
        </w:rPr>
      </w:pPr>
      <w:r w:rsidRPr="004420F2">
        <w:rPr>
          <w:rStyle w:val="Zvraznenie"/>
          <w:rFonts w:ascii="Times New Roman" w:hAnsi="Times New Roman" w:cs="Times New Roman"/>
          <w:i w:val="0"/>
          <w:iCs w:val="0"/>
          <w:sz w:val="24"/>
          <w:szCs w:val="24"/>
        </w:rPr>
        <w:t>T</w:t>
      </w:r>
      <w:r w:rsidR="00A23113" w:rsidRPr="004420F2">
        <w:rPr>
          <w:rStyle w:val="Zvraznenie"/>
          <w:rFonts w:ascii="Times New Roman" w:hAnsi="Times New Roman" w:cs="Times New Roman"/>
          <w:i w:val="0"/>
          <w:iCs w:val="0"/>
          <w:sz w:val="24"/>
          <w:szCs w:val="24"/>
        </w:rPr>
        <w:t>ento dokument</w:t>
      </w:r>
      <w:r w:rsidRPr="004420F2">
        <w:rPr>
          <w:rStyle w:val="Zvraznenie"/>
          <w:rFonts w:ascii="Times New Roman" w:hAnsi="Times New Roman" w:cs="Times New Roman"/>
          <w:i w:val="0"/>
          <w:iCs w:val="0"/>
          <w:sz w:val="24"/>
          <w:szCs w:val="24"/>
        </w:rPr>
        <w:t xml:space="preserve"> nadobúda účinnosť dňa </w:t>
      </w:r>
      <w:r w:rsidR="00CE2692" w:rsidRPr="000801C3">
        <w:rPr>
          <w:rStyle w:val="Zvraznenie"/>
          <w:rFonts w:ascii="Times New Roman" w:hAnsi="Times New Roman" w:cs="Times New Roman"/>
          <w:i w:val="0"/>
          <w:iCs w:val="0"/>
          <w:sz w:val="24"/>
          <w:szCs w:val="24"/>
        </w:rPr>
        <w:t>1</w:t>
      </w:r>
      <w:r w:rsidR="000801C3">
        <w:rPr>
          <w:rStyle w:val="Zvraznenie"/>
          <w:rFonts w:ascii="Times New Roman" w:hAnsi="Times New Roman" w:cs="Times New Roman"/>
          <w:i w:val="0"/>
          <w:iCs w:val="0"/>
          <w:sz w:val="24"/>
          <w:szCs w:val="24"/>
        </w:rPr>
        <w:t>5</w:t>
      </w:r>
      <w:r w:rsidR="00937208" w:rsidRPr="000801C3">
        <w:rPr>
          <w:rStyle w:val="Zvraznenie"/>
          <w:rFonts w:ascii="Times New Roman" w:hAnsi="Times New Roman" w:cs="Times New Roman"/>
          <w:i w:val="0"/>
          <w:iCs w:val="0"/>
          <w:sz w:val="24"/>
          <w:szCs w:val="24"/>
        </w:rPr>
        <w:t>.</w:t>
      </w:r>
      <w:r w:rsidR="00CE2692" w:rsidRPr="000801C3">
        <w:rPr>
          <w:rStyle w:val="Zvraznenie"/>
          <w:rFonts w:ascii="Times New Roman" w:hAnsi="Times New Roman" w:cs="Times New Roman"/>
          <w:i w:val="0"/>
          <w:iCs w:val="0"/>
          <w:sz w:val="24"/>
          <w:szCs w:val="24"/>
        </w:rPr>
        <w:t>0</w:t>
      </w:r>
      <w:r w:rsidR="000801C3">
        <w:rPr>
          <w:rStyle w:val="Zvraznenie"/>
          <w:rFonts w:ascii="Times New Roman" w:hAnsi="Times New Roman" w:cs="Times New Roman"/>
          <w:i w:val="0"/>
          <w:iCs w:val="0"/>
          <w:sz w:val="24"/>
          <w:szCs w:val="24"/>
        </w:rPr>
        <w:t>4</w:t>
      </w:r>
      <w:r w:rsidR="00937208" w:rsidRPr="000801C3">
        <w:rPr>
          <w:rStyle w:val="Zvraznenie"/>
          <w:rFonts w:ascii="Times New Roman" w:hAnsi="Times New Roman" w:cs="Times New Roman"/>
          <w:i w:val="0"/>
          <w:iCs w:val="0"/>
          <w:sz w:val="24"/>
          <w:szCs w:val="24"/>
        </w:rPr>
        <w:t>.</w:t>
      </w:r>
      <w:r w:rsidR="00EC5948" w:rsidRPr="000801C3">
        <w:rPr>
          <w:rStyle w:val="Zvraznenie"/>
          <w:rFonts w:ascii="Times New Roman" w:hAnsi="Times New Roman" w:cs="Times New Roman"/>
          <w:i w:val="0"/>
          <w:iCs w:val="0"/>
          <w:sz w:val="24"/>
          <w:szCs w:val="24"/>
        </w:rPr>
        <w:t>202</w:t>
      </w:r>
      <w:r w:rsidR="00CE2692" w:rsidRPr="000801C3">
        <w:rPr>
          <w:rStyle w:val="Zvraznenie"/>
          <w:rFonts w:ascii="Times New Roman" w:hAnsi="Times New Roman" w:cs="Times New Roman"/>
          <w:i w:val="0"/>
          <w:iCs w:val="0"/>
          <w:sz w:val="24"/>
          <w:szCs w:val="24"/>
        </w:rPr>
        <w:t>5</w:t>
      </w:r>
      <w:r w:rsidR="007E05F2" w:rsidRPr="000801C3">
        <w:rPr>
          <w:rStyle w:val="Zvraznenie"/>
          <w:rFonts w:ascii="Times New Roman" w:hAnsi="Times New Roman" w:cs="Times New Roman"/>
          <w:i w:val="0"/>
          <w:iCs w:val="0"/>
          <w:sz w:val="24"/>
          <w:szCs w:val="24"/>
        </w:rPr>
        <w:t>.</w:t>
      </w:r>
    </w:p>
    <w:p w14:paraId="3EC72A12" w14:textId="77777777" w:rsidR="0012754D" w:rsidRPr="00291AA5" w:rsidRDefault="0012754D" w:rsidP="00A14578">
      <w:pPr>
        <w:rPr>
          <w:rStyle w:val="Zvraznenie"/>
          <w:rFonts w:ascii="Times New Roman" w:hAnsi="Times New Roman" w:cs="Times New Roman"/>
          <w:i w:val="0"/>
          <w:iCs w:val="0"/>
        </w:rPr>
      </w:pPr>
    </w:p>
    <w:p w14:paraId="3C8E2F94" w14:textId="77777777" w:rsidR="00E578C9" w:rsidRPr="00291AA5" w:rsidRDefault="00E578C9" w:rsidP="00A14578">
      <w:pPr>
        <w:rPr>
          <w:rStyle w:val="Zvraznenie"/>
          <w:rFonts w:ascii="Times New Roman" w:hAnsi="Times New Roman" w:cs="Times New Roman"/>
          <w:i w:val="0"/>
          <w:iCs w:val="0"/>
        </w:rPr>
      </w:pPr>
    </w:p>
    <w:p w14:paraId="3926D9E2" w14:textId="77777777" w:rsidR="0012754D" w:rsidRPr="002C1266" w:rsidRDefault="0012754D" w:rsidP="002C1266">
      <w:pPr>
        <w:spacing w:after="0"/>
        <w:rPr>
          <w:rStyle w:val="Zvraznenie"/>
          <w:rFonts w:ascii="Times New Roman" w:hAnsi="Times New Roman" w:cs="Times New Roman"/>
          <w:i w:val="0"/>
          <w:iCs w:val="0"/>
          <w:sz w:val="24"/>
          <w:szCs w:val="24"/>
        </w:rPr>
      </w:pPr>
    </w:p>
    <w:p w14:paraId="228175F1" w14:textId="20DA48FD" w:rsidR="0012754D" w:rsidRPr="002C1266" w:rsidRDefault="00CE2692" w:rsidP="002C1266">
      <w:pPr>
        <w:spacing w:after="0"/>
        <w:jc w:val="center"/>
        <w:rPr>
          <w:rStyle w:val="Zvraznenie"/>
          <w:rFonts w:ascii="Times New Roman" w:hAnsi="Times New Roman" w:cs="Times New Roman"/>
          <w:i w:val="0"/>
          <w:iCs w:val="0"/>
          <w:sz w:val="24"/>
          <w:szCs w:val="24"/>
        </w:rPr>
      </w:pPr>
      <w:r w:rsidRPr="000801C3">
        <w:rPr>
          <w:rStyle w:val="Zvraznenie"/>
          <w:rFonts w:ascii="Times New Roman" w:hAnsi="Times New Roman" w:cs="Times New Roman"/>
          <w:i w:val="0"/>
          <w:iCs w:val="0"/>
          <w:sz w:val="24"/>
          <w:szCs w:val="24"/>
        </w:rPr>
        <w:t xml:space="preserve">Rudolf </w:t>
      </w:r>
      <w:proofErr w:type="spellStart"/>
      <w:r w:rsidRPr="000801C3">
        <w:rPr>
          <w:rStyle w:val="Zvraznenie"/>
          <w:rFonts w:ascii="Times New Roman" w:hAnsi="Times New Roman" w:cs="Times New Roman"/>
          <w:i w:val="0"/>
          <w:iCs w:val="0"/>
          <w:sz w:val="24"/>
          <w:szCs w:val="24"/>
        </w:rPr>
        <w:t>Huliak</w:t>
      </w:r>
      <w:proofErr w:type="spellEnd"/>
    </w:p>
    <w:p w14:paraId="5B9652ED" w14:textId="77777777" w:rsidR="0012754D" w:rsidRPr="002C1266" w:rsidRDefault="0012754D" w:rsidP="002C1266">
      <w:pPr>
        <w:spacing w:after="0"/>
        <w:jc w:val="center"/>
        <w:rPr>
          <w:rStyle w:val="Zvraznenie"/>
          <w:rFonts w:ascii="Times New Roman" w:hAnsi="Times New Roman" w:cs="Times New Roman"/>
          <w:i w:val="0"/>
          <w:iCs w:val="0"/>
          <w:sz w:val="24"/>
          <w:szCs w:val="24"/>
        </w:rPr>
      </w:pPr>
      <w:r w:rsidRPr="002C1266">
        <w:rPr>
          <w:rStyle w:val="Zvraznenie"/>
          <w:rFonts w:ascii="Times New Roman" w:hAnsi="Times New Roman" w:cs="Times New Roman"/>
          <w:i w:val="0"/>
          <w:iCs w:val="0"/>
          <w:sz w:val="24"/>
          <w:szCs w:val="24"/>
        </w:rPr>
        <w:t xml:space="preserve">minister </w:t>
      </w:r>
      <w:r w:rsidR="0046635F" w:rsidRPr="002C1266">
        <w:rPr>
          <w:rStyle w:val="Zvraznenie"/>
          <w:rFonts w:ascii="Times New Roman" w:hAnsi="Times New Roman" w:cs="Times New Roman"/>
          <w:i w:val="0"/>
          <w:iCs w:val="0"/>
          <w:sz w:val="24"/>
          <w:szCs w:val="24"/>
        </w:rPr>
        <w:t>cestovného ruchu</w:t>
      </w:r>
      <w:r w:rsidRPr="002C1266">
        <w:rPr>
          <w:rStyle w:val="Zvraznenie"/>
          <w:rFonts w:ascii="Times New Roman" w:hAnsi="Times New Roman" w:cs="Times New Roman"/>
          <w:i w:val="0"/>
          <w:iCs w:val="0"/>
          <w:sz w:val="24"/>
          <w:szCs w:val="24"/>
        </w:rPr>
        <w:t xml:space="preserve"> a športu</w:t>
      </w:r>
    </w:p>
    <w:p w14:paraId="140BDD36" w14:textId="11A3FD1C" w:rsidR="00283F43" w:rsidRPr="005F6271" w:rsidRDefault="0012754D" w:rsidP="005F6271">
      <w:pPr>
        <w:spacing w:after="0"/>
        <w:jc w:val="center"/>
        <w:rPr>
          <w:rStyle w:val="Zvraznenie"/>
          <w:rFonts w:ascii="Times New Roman" w:hAnsi="Times New Roman" w:cs="Times New Roman"/>
          <w:i w:val="0"/>
          <w:iCs w:val="0"/>
          <w:sz w:val="24"/>
          <w:szCs w:val="24"/>
        </w:rPr>
      </w:pPr>
      <w:r w:rsidRPr="002C1266">
        <w:rPr>
          <w:rStyle w:val="Zvraznenie"/>
          <w:rFonts w:ascii="Times New Roman" w:hAnsi="Times New Roman" w:cs="Times New Roman"/>
          <w:i w:val="0"/>
          <w:iCs w:val="0"/>
          <w:sz w:val="24"/>
          <w:szCs w:val="24"/>
        </w:rPr>
        <w:t>Slovenskej  republiky</w:t>
      </w:r>
    </w:p>
    <w:sectPr w:rsidR="00283F43" w:rsidRPr="005F6271" w:rsidSect="002135AB">
      <w:headerReference w:type="default" r:id="rId8"/>
      <w:footerReference w:type="default" r:id="rId9"/>
      <w:pgSz w:w="11906" w:h="16838"/>
      <w:pgMar w:top="1417" w:right="849" w:bottom="1417" w:left="1417" w:header="0" w:footer="0" w:gutter="0"/>
      <w:cols w:space="708"/>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33376" w14:textId="77777777" w:rsidR="003F0C62" w:rsidRDefault="003F0C62">
      <w:pPr>
        <w:spacing w:after="0" w:line="240" w:lineRule="auto"/>
      </w:pPr>
      <w:r>
        <w:separator/>
      </w:r>
    </w:p>
  </w:endnote>
  <w:endnote w:type="continuationSeparator" w:id="0">
    <w:p w14:paraId="7D81BD91" w14:textId="77777777" w:rsidR="003F0C62" w:rsidRDefault="003F0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1281">
    <w:altName w:val="Calibri"/>
    <w:charset w:val="01"/>
    <w:family w:val="auto"/>
    <w:pitch w:val="variable"/>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roman"/>
    <w:pitch w:val="variable"/>
    <w:sig w:usb0="00000003" w:usb1="00000000" w:usb2="00000000" w:usb3="00000000" w:csb0="00000001" w:csb1="00000000"/>
  </w:font>
  <w:font w:name="PingFang SC">
    <w:panose1 w:val="00000000000000000000"/>
    <w:charset w:val="86"/>
    <w:family w:val="swiss"/>
    <w:notTrueType/>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font1280">
    <w:altName w:val="Calibri"/>
    <w:charset w:val="01"/>
    <w:family w:val="auto"/>
    <w:pitch w:val="variable"/>
  </w:font>
  <w:font w:name="font1284">
    <w:altName w:val="Calibri"/>
    <w:charset w:val="01"/>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79FF6" w14:textId="77777777" w:rsidR="0012754D" w:rsidRDefault="0012754D">
    <w:pPr>
      <w:pStyle w:val="Pta"/>
      <w:jc w:val="right"/>
    </w:pPr>
    <w:r>
      <w:fldChar w:fldCharType="begin"/>
    </w:r>
    <w:r>
      <w:instrText xml:space="preserve"> PAGE </w:instrText>
    </w:r>
    <w:r>
      <w:fldChar w:fldCharType="separate"/>
    </w:r>
    <w:r w:rsidR="002B2AC1">
      <w:rPr>
        <w:noProof/>
      </w:rPr>
      <w:t>9</w:t>
    </w:r>
    <w:r>
      <w:fldChar w:fldCharType="end"/>
    </w:r>
  </w:p>
  <w:p w14:paraId="75B0915B" w14:textId="77777777" w:rsidR="0012754D" w:rsidRDefault="0012754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D0710" w14:textId="77777777" w:rsidR="003F0C62" w:rsidRDefault="003F0C62">
      <w:pPr>
        <w:spacing w:after="0" w:line="240" w:lineRule="auto"/>
      </w:pPr>
      <w:r>
        <w:separator/>
      </w:r>
    </w:p>
  </w:footnote>
  <w:footnote w:type="continuationSeparator" w:id="0">
    <w:p w14:paraId="4A0DF4F7" w14:textId="77777777" w:rsidR="003F0C62" w:rsidRDefault="003F0C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E3B81" w14:textId="77777777" w:rsidR="0012754D" w:rsidRDefault="0012754D">
    <w:pPr>
      <w:pStyle w:val="Hlavika"/>
      <w:tabs>
        <w:tab w:val="clear" w:pos="4536"/>
        <w:tab w:val="clear" w:pos="9072"/>
        <w:tab w:val="left" w:pos="7920"/>
      </w:tabs>
    </w:pPr>
  </w:p>
  <w:p w14:paraId="117DD347" w14:textId="77777777" w:rsidR="00E93765" w:rsidRPr="00E93765" w:rsidRDefault="00E93765" w:rsidP="00E93765">
    <w:pPr>
      <w:pStyle w:val="Hlavika"/>
      <w:tabs>
        <w:tab w:val="left" w:pos="7920"/>
      </w:tabs>
      <w:rPr>
        <w:lang w:eastAsia="sk-SK"/>
      </w:rPr>
    </w:pPr>
    <w:r w:rsidRPr="00E93765">
      <w:rPr>
        <w:lang w:eastAsia="sk-SK"/>
      </w:rPr>
      <w:fldChar w:fldCharType="begin"/>
    </w:r>
    <w:r w:rsidRPr="00E93765">
      <w:rPr>
        <w:lang w:eastAsia="sk-SK"/>
      </w:rPr>
      <w:instrText xml:space="preserve"> INCLUDEPICTURE "C:\\Users\\DávidČihák\\AppData\\Local\\Packages\\Microsoft.Windows.Photos_8wekyb3d8bbwe\\TempState\\ShareServiceTempFolder\\MCRS logo.jpeg" \* MERGEFORMATINET </w:instrText>
    </w:r>
    <w:r w:rsidRPr="00E93765">
      <w:rPr>
        <w:lang w:eastAsia="sk-SK"/>
      </w:rPr>
      <w:fldChar w:fldCharType="separate"/>
    </w:r>
    <w:r>
      <w:rPr>
        <w:lang w:eastAsia="sk-SK"/>
      </w:rPr>
      <w:fldChar w:fldCharType="begin"/>
    </w:r>
    <w:r>
      <w:rPr>
        <w:lang w:eastAsia="sk-SK"/>
      </w:rPr>
      <w:instrText xml:space="preserve"> INCLUDEPICTURE  "C:\\Users\\DávidČihák\\AppData\\Local\\Packages\\Microsoft.Windows.Photos_8wekyb3d8bbwe\\TempState\\ShareServiceTempFolder\\MCRS logo.jpeg" \* MERGEFORMATINET </w:instrText>
    </w:r>
    <w:r>
      <w:rPr>
        <w:lang w:eastAsia="sk-SK"/>
      </w:rPr>
      <w:fldChar w:fldCharType="separate"/>
    </w:r>
    <w:r>
      <w:rPr>
        <w:lang w:eastAsia="sk-SK"/>
      </w:rPr>
      <w:fldChar w:fldCharType="begin"/>
    </w:r>
    <w:r>
      <w:rPr>
        <w:lang w:eastAsia="sk-SK"/>
      </w:rPr>
      <w:instrText xml:space="preserve"> INCLUDEPICTURE  "C:\\Users\\DávidČihák\\AppData\\Local\\Packages\\Microsoft.Windows.Photos_8wekyb3d8bbwe\\TempState\\ShareServiceTempFolder\\MCRS logo.jpeg" \* MERGEFORMATINET </w:instrText>
    </w:r>
    <w:r>
      <w:rPr>
        <w:lang w:eastAsia="sk-SK"/>
      </w:rPr>
      <w:fldChar w:fldCharType="separate"/>
    </w:r>
    <w:r>
      <w:rPr>
        <w:lang w:eastAsia="sk-SK"/>
      </w:rPr>
      <w:fldChar w:fldCharType="begin"/>
    </w:r>
    <w:r>
      <w:rPr>
        <w:lang w:eastAsia="sk-SK"/>
      </w:rPr>
      <w:instrText xml:space="preserve"> INCLUDEPICTURE  "C:\\Users\\DávidČihák\\AppData\\Local\\Packages\\Microsoft.Windows.Photos_8wekyb3d8bbwe\\TempState\\ShareServiceTempFolder\\MCRS logo.jpeg" \* MERGEFORMATINET </w:instrText>
    </w:r>
    <w:r>
      <w:rPr>
        <w:lang w:eastAsia="sk-SK"/>
      </w:rPr>
      <w:fldChar w:fldCharType="separate"/>
    </w:r>
    <w:r>
      <w:rPr>
        <w:lang w:eastAsia="sk-SK"/>
      </w:rPr>
      <w:fldChar w:fldCharType="begin"/>
    </w:r>
    <w:r>
      <w:rPr>
        <w:lang w:eastAsia="sk-SK"/>
      </w:rPr>
      <w:instrText xml:space="preserve"> INCLUDEPICTURE  "C:\\Users\\DávidČihák\\AppData\\Local\\Packages\\Microsoft.Windows.Photos_8wekyb3d8bbwe\\TempState\\ShareServiceTempFolder\\MCRS logo.jpeg" \* MERGEFORMATINET </w:instrText>
    </w:r>
    <w:r>
      <w:rPr>
        <w:lang w:eastAsia="sk-SK"/>
      </w:rPr>
      <w:fldChar w:fldCharType="separate"/>
    </w:r>
    <w:r>
      <w:rPr>
        <w:lang w:eastAsia="sk-SK"/>
      </w:rPr>
      <w:fldChar w:fldCharType="begin"/>
    </w:r>
    <w:r>
      <w:rPr>
        <w:lang w:eastAsia="sk-SK"/>
      </w:rPr>
      <w:instrText xml:space="preserve"> INCLUDEPICTURE  "C:\\Users\\DávidČihák\\AppData\\Local\\Packages\\Microsoft.Windows.Photos_8wekyb3d8bbwe\\TempState\\ShareServiceTempFolder\\MCRS logo.jpeg" \* MERGEFORMATINET </w:instrText>
    </w:r>
    <w:r>
      <w:rPr>
        <w:lang w:eastAsia="sk-SK"/>
      </w:rPr>
      <w:fldChar w:fldCharType="separate"/>
    </w:r>
    <w:r>
      <w:rPr>
        <w:lang w:eastAsia="sk-SK"/>
      </w:rPr>
      <w:fldChar w:fldCharType="begin"/>
    </w:r>
    <w:r>
      <w:rPr>
        <w:lang w:eastAsia="sk-SK"/>
      </w:rPr>
      <w:instrText xml:space="preserve"> INCLUDEPICTURE  "C:\\Users\\DávidČihák\\AppData\\Local\\Packages\\Microsoft.Windows.Photos_8wekyb3d8bbwe\\TempState\\ShareServiceTempFolder\\MCRS logo.jpeg" \* MERGEFORMATINET </w:instrText>
    </w:r>
    <w:r>
      <w:rPr>
        <w:lang w:eastAsia="sk-SK"/>
      </w:rPr>
      <w:fldChar w:fldCharType="separate"/>
    </w:r>
    <w:r>
      <w:rPr>
        <w:lang w:eastAsia="sk-SK"/>
      </w:rPr>
      <w:fldChar w:fldCharType="begin"/>
    </w:r>
    <w:r>
      <w:rPr>
        <w:lang w:eastAsia="sk-SK"/>
      </w:rPr>
      <w:instrText xml:space="preserve"> INCLUDEPICTURE  "C:\\Users\\DávidČihák\\AppData\\Local\\Packages\\Microsoft.Windows.Photos_8wekyb3d8bbwe\\TempState\\ShareServiceTempFolder\\MCRS logo.jpeg" \* MERGEFORMATINET </w:instrText>
    </w:r>
    <w:r>
      <w:rPr>
        <w:lang w:eastAsia="sk-SK"/>
      </w:rPr>
      <w:fldChar w:fldCharType="separate"/>
    </w:r>
    <w:r w:rsidR="00BE060C">
      <w:rPr>
        <w:lang w:eastAsia="sk-SK"/>
      </w:rPr>
      <w:fldChar w:fldCharType="begin"/>
    </w:r>
    <w:r w:rsidR="00BE060C">
      <w:rPr>
        <w:lang w:eastAsia="sk-SK"/>
      </w:rPr>
      <w:instrText xml:space="preserve"> INCLUDEPICTURE  "C:\\Users\\DávidČihák\\AppData\\Local\\Packages\\Microsoft.Windows.Photos_8wekyb3d8bbwe\\TempState\\ShareServiceTempFolder\\MCRS logo.jpeg" \* MERGEFORMATINET </w:instrText>
    </w:r>
    <w:r w:rsidR="00BE060C">
      <w:rPr>
        <w:lang w:eastAsia="sk-SK"/>
      </w:rPr>
      <w:fldChar w:fldCharType="separate"/>
    </w:r>
    <w:r>
      <w:rPr>
        <w:lang w:eastAsia="sk-SK"/>
      </w:rPr>
      <w:fldChar w:fldCharType="begin"/>
    </w:r>
    <w:r>
      <w:rPr>
        <w:lang w:eastAsia="sk-SK"/>
      </w:rPr>
      <w:instrText xml:space="preserve"> INCLUDEPICTURE  "C:\\Users\\DávidČihák\\AppData\\Local\\Packages\\Microsoft.Windows.Photos_8wekyb3d8bbwe\\TempState\\ShareServiceTempFolder\\MCRS logo.jpeg" \* MERGEFORMATINET </w:instrText>
    </w:r>
    <w:r>
      <w:rPr>
        <w:lang w:eastAsia="sk-SK"/>
      </w:rPr>
      <w:fldChar w:fldCharType="separate"/>
    </w:r>
    <w:r>
      <w:rPr>
        <w:lang w:eastAsia="sk-SK"/>
      </w:rPr>
      <w:fldChar w:fldCharType="begin"/>
    </w:r>
    <w:r>
      <w:rPr>
        <w:lang w:eastAsia="sk-SK"/>
      </w:rPr>
      <w:instrText xml:space="preserve"> INCLUDEPICTURE  "C:\\Users\\DávidČihák\\AppData\\Local\\Packages\\Microsoft.Windows.Photos_8wekyb3d8bbwe\\TempState\\ShareServiceTempFolder\\MCRS logo.jpeg" \* MERGEFORMATINET </w:instrText>
    </w:r>
    <w:r>
      <w:rPr>
        <w:lang w:eastAsia="sk-SK"/>
      </w:rPr>
      <w:fldChar w:fldCharType="separate"/>
    </w:r>
    <w:r>
      <w:rPr>
        <w:lang w:eastAsia="sk-SK"/>
      </w:rPr>
      <w:fldChar w:fldCharType="begin"/>
    </w:r>
    <w:r>
      <w:rPr>
        <w:lang w:eastAsia="sk-SK"/>
      </w:rPr>
      <w:instrText xml:space="preserve"> INCLUDEPICTURE  "C:\\Users\\DávidČihák\\AppData\\Local\\Packages\\Microsoft.Windows.Photos_8wekyb3d8bbwe\\TempState\\ShareServiceTempFolder\\MCRS logo.jpeg" \* MERGEFORMATINET </w:instrText>
    </w:r>
    <w:r>
      <w:rPr>
        <w:lang w:eastAsia="sk-SK"/>
      </w:rPr>
      <w:fldChar w:fldCharType="separate"/>
    </w:r>
    <w:r>
      <w:rPr>
        <w:lang w:eastAsia="sk-SK"/>
      </w:rPr>
      <w:fldChar w:fldCharType="begin"/>
    </w:r>
    <w:r>
      <w:rPr>
        <w:lang w:eastAsia="sk-SK"/>
      </w:rPr>
      <w:instrText xml:space="preserve"> INCLUDEPICTURE  "C:\\Users\\DávidČihák\\AppData\\Local\\Packages\\Microsoft.Windows.Photos_8wekyb3d8bbwe\\TempState\\ShareServiceTempFolder\\MCRS logo.jpeg" \* MERGEFORMATINET </w:instrText>
    </w:r>
    <w:r>
      <w:rPr>
        <w:lang w:eastAsia="sk-SK"/>
      </w:rPr>
      <w:fldChar w:fldCharType="separate"/>
    </w:r>
    <w:r>
      <w:rPr>
        <w:lang w:eastAsia="sk-SK"/>
      </w:rPr>
      <w:fldChar w:fldCharType="begin"/>
    </w:r>
    <w:r>
      <w:rPr>
        <w:lang w:eastAsia="sk-SK"/>
      </w:rPr>
      <w:instrText xml:space="preserve"> INCLUDEPICTURE  "C:\\Users\\DávidČihák\\AppData\\Local\\Packages\\Microsoft.Windows.Photos_8wekyb3d8bbwe\\TempState\\ShareServiceTempFolder\\MCRS logo.jpeg" \* MERGEFORMATINET </w:instrText>
    </w:r>
    <w:r>
      <w:rPr>
        <w:lang w:eastAsia="sk-SK"/>
      </w:rPr>
      <w:fldChar w:fldCharType="separate"/>
    </w:r>
    <w:r>
      <w:rPr>
        <w:lang w:eastAsia="sk-SK"/>
      </w:rPr>
      <w:fldChar w:fldCharType="begin"/>
    </w:r>
    <w:r>
      <w:rPr>
        <w:lang w:eastAsia="sk-SK"/>
      </w:rPr>
      <w:instrText xml:space="preserve"> INCLUDEPICTURE  "C:\\Users\\DávidČihák\\AppData\\Local\\Packages\\Microsoft.Windows.Photos_8wekyb3d8bbwe\\TempState\\ShareServiceTempFolder\\MCRS logo.jpeg" \* MERGEFORMATINET </w:instrText>
    </w:r>
    <w:r>
      <w:rPr>
        <w:lang w:eastAsia="sk-SK"/>
      </w:rPr>
      <w:fldChar w:fldCharType="separate"/>
    </w:r>
    <w:r>
      <w:rPr>
        <w:lang w:eastAsia="sk-SK"/>
      </w:rPr>
      <w:fldChar w:fldCharType="begin"/>
    </w:r>
    <w:r>
      <w:rPr>
        <w:lang w:eastAsia="sk-SK"/>
      </w:rPr>
      <w:instrText xml:space="preserve"> INCLUDEPICTURE  "C:\\Users\\DávidČihák\\AppData\\Local\\Packages\\Microsoft.Windows.Photos_8wekyb3d8bbwe\\TempState\\ShareServiceTempFolder\\MCRS logo.jpeg" \* MERGEFORMATINET </w:instrText>
    </w:r>
    <w:r>
      <w:rPr>
        <w:lang w:eastAsia="sk-SK"/>
      </w:rPr>
      <w:fldChar w:fldCharType="separate"/>
    </w:r>
    <w:r>
      <w:rPr>
        <w:lang w:eastAsia="sk-SK"/>
      </w:rPr>
      <w:fldChar w:fldCharType="begin"/>
    </w:r>
    <w:r>
      <w:rPr>
        <w:lang w:eastAsia="sk-SK"/>
      </w:rPr>
      <w:instrText xml:space="preserve"> INCLUDEPICTURE  "C:\\Users\\DávidČihák\\AppData\\Local\\Packages\\Microsoft.Windows.Photos_8wekyb3d8bbwe\\TempState\\ShareServiceTempFolder\\MCRS logo.jpeg" \* MERGEFORMATINET </w:instrText>
    </w:r>
    <w:r>
      <w:rPr>
        <w:lang w:eastAsia="sk-SK"/>
      </w:rPr>
      <w:fldChar w:fldCharType="separate"/>
    </w:r>
    <w:r>
      <w:rPr>
        <w:lang w:eastAsia="sk-SK"/>
      </w:rPr>
      <w:fldChar w:fldCharType="begin"/>
    </w:r>
    <w:r>
      <w:rPr>
        <w:lang w:eastAsia="sk-SK"/>
      </w:rPr>
      <w:instrText xml:space="preserve"> INCLUDEPICTURE  "C:\\Users\\DávidČihák\\AppData\\Local\\Packages\\Microsoft.Windows.Photos_8wekyb3d8bbwe\\TempState\\ShareServiceTempFolder\\MCRS logo.jpeg" \* MERGEFORMATINET </w:instrText>
    </w:r>
    <w:r>
      <w:rPr>
        <w:lang w:eastAsia="sk-SK"/>
      </w:rPr>
      <w:fldChar w:fldCharType="separate"/>
    </w:r>
    <w:r>
      <w:rPr>
        <w:lang w:eastAsia="sk-SK"/>
      </w:rPr>
      <w:fldChar w:fldCharType="begin"/>
    </w:r>
    <w:r>
      <w:rPr>
        <w:lang w:eastAsia="sk-SK"/>
      </w:rPr>
      <w:instrText xml:space="preserve"> INCLUDEPICTURE  "C:\\Users\\DávidČihák\\AppData\\Local\\Packages\\Microsoft.Windows.Photos_8wekyb3d8bbwe\\TempState\\ShareServiceTempFolder\\MCRS logo.jpeg" \* MERGEFORMATINET </w:instrText>
    </w:r>
    <w:r>
      <w:rPr>
        <w:lang w:eastAsia="sk-SK"/>
      </w:rPr>
      <w:fldChar w:fldCharType="separate"/>
    </w:r>
    <w:r>
      <w:rPr>
        <w:lang w:eastAsia="sk-SK"/>
      </w:rPr>
      <w:fldChar w:fldCharType="begin"/>
    </w:r>
    <w:r>
      <w:rPr>
        <w:lang w:eastAsia="sk-SK"/>
      </w:rPr>
      <w:instrText xml:space="preserve"> INCLUDEPICTURE  "C:\\Users\\DávidČihák\\AppData\\Local\\Packages\\Microsoft.Windows.Photos_8wekyb3d8bbwe\\TempState\\ShareServiceTempFolder\\MCRS logo.jpeg" \* MERGEFORMATINET </w:instrText>
    </w:r>
    <w:r>
      <w:rPr>
        <w:lang w:eastAsia="sk-SK"/>
      </w:rPr>
      <w:fldChar w:fldCharType="separate"/>
    </w:r>
    <w:r>
      <w:rPr>
        <w:lang w:eastAsia="sk-SK"/>
      </w:rPr>
      <w:fldChar w:fldCharType="begin"/>
    </w:r>
    <w:r>
      <w:rPr>
        <w:lang w:eastAsia="sk-SK"/>
      </w:rPr>
      <w:instrText xml:space="preserve"> INCLUDEPICTURE  "C:\\Users\\DávidČihák\\AppData\\Local\\Packages\\Microsoft.Windows.Photos_8wekyb3d8bbwe\\TempState\\ShareServiceTempFolder\\MCRS logo.jpeg" \* MERGEFORMATINET </w:instrText>
    </w:r>
    <w:r>
      <w:rPr>
        <w:lang w:eastAsia="sk-SK"/>
      </w:rPr>
      <w:fldChar w:fldCharType="separate"/>
    </w:r>
    <w:r>
      <w:rPr>
        <w:lang w:eastAsia="sk-SK"/>
      </w:rPr>
      <w:fldChar w:fldCharType="begin"/>
    </w:r>
    <w:r>
      <w:rPr>
        <w:lang w:eastAsia="sk-SK"/>
      </w:rPr>
      <w:instrText xml:space="preserve"> INCLUDEPICTURE  "C:\\Users\\DávidČihák\\AppData\\Local\\Packages\\Microsoft.Windows.Photos_8wekyb3d8bbwe\\TempState\\ShareServiceTempFolder\\MCRS logo.jpeg" \* MERGEFORMATINET </w:instrText>
    </w:r>
    <w:r>
      <w:rPr>
        <w:lang w:eastAsia="sk-SK"/>
      </w:rPr>
      <w:fldChar w:fldCharType="separate"/>
    </w:r>
    <w:r>
      <w:rPr>
        <w:lang w:eastAsia="sk-SK"/>
      </w:rPr>
      <w:fldChar w:fldCharType="begin"/>
    </w:r>
    <w:r>
      <w:rPr>
        <w:lang w:eastAsia="sk-SK"/>
      </w:rPr>
      <w:instrText xml:space="preserve"> INCLUDEPICTURE  "C:\\Users\\DávidČihák\\AppData\\Local\\Packages\\Microsoft.Windows.Photos_8wekyb3d8bbwe\\TempState\\ShareServiceTempFolder\\MCRS logo.jpeg" \* MERGEFORMATINET </w:instrText>
    </w:r>
    <w:r>
      <w:rPr>
        <w:lang w:eastAsia="sk-SK"/>
      </w:rPr>
      <w:fldChar w:fldCharType="separate"/>
    </w:r>
    <w:r w:rsidR="00937208">
      <w:rPr>
        <w:lang w:eastAsia="sk-SK"/>
      </w:rPr>
      <w:fldChar w:fldCharType="begin"/>
    </w:r>
    <w:r w:rsidR="00937208">
      <w:rPr>
        <w:lang w:eastAsia="sk-SK"/>
      </w:rPr>
      <w:instrText xml:space="preserve"> INCLUDEPICTURE  "C:\\Users\\DávidČihák\\AppData\\Local\\Packages\\Microsoft.Windows.Photos_8wekyb3d8bbwe\\TempState\\ShareServiceTempFolder\\MCRS logo.jpeg" \* MERGEFORMATINET </w:instrText>
    </w:r>
    <w:r w:rsidR="00937208">
      <w:rPr>
        <w:lang w:eastAsia="sk-SK"/>
      </w:rPr>
      <w:fldChar w:fldCharType="separate"/>
    </w:r>
    <w:r w:rsidR="00B63A6A">
      <w:rPr>
        <w:lang w:eastAsia="sk-SK"/>
      </w:rPr>
      <w:fldChar w:fldCharType="begin"/>
    </w:r>
    <w:r w:rsidR="00B63A6A">
      <w:rPr>
        <w:lang w:eastAsia="sk-SK"/>
      </w:rPr>
      <w:instrText xml:space="preserve"> INCLUDEPICTURE  "C:\\Users\\DávidČihák\\AppData\\Local\\Packages\\Microsoft.Windows.Photos_8wekyb3d8bbwe\\TempState\\ShareServiceTempFolder\\MCRS logo.jpeg" \* MERGEFORMATINET </w:instrText>
    </w:r>
    <w:r w:rsidR="00B63A6A">
      <w:rPr>
        <w:lang w:eastAsia="sk-SK"/>
      </w:rPr>
      <w:fldChar w:fldCharType="separate"/>
    </w:r>
    <w:r w:rsidR="00650607">
      <w:rPr>
        <w:lang w:eastAsia="sk-SK"/>
      </w:rPr>
      <w:fldChar w:fldCharType="begin"/>
    </w:r>
    <w:r w:rsidR="00650607">
      <w:rPr>
        <w:lang w:eastAsia="sk-SK"/>
      </w:rPr>
      <w:instrText xml:space="preserve"> INCLUDEPICTURE  "C:\\Users\\DávidČihák\\AppData\\Local\\Packages\\Microsoft.Windows.Photos_8wekyb3d8bbwe\\TempState\\ShareServiceTempFolder\\MCRS logo.jpeg" \* MERGEFORMATINET </w:instrText>
    </w:r>
    <w:r w:rsidR="00650607">
      <w:rPr>
        <w:lang w:eastAsia="sk-SK"/>
      </w:rPr>
      <w:fldChar w:fldCharType="separate"/>
    </w:r>
    <w:r w:rsidR="003A025F">
      <w:rPr>
        <w:lang w:eastAsia="sk-SK"/>
      </w:rPr>
      <w:fldChar w:fldCharType="begin"/>
    </w:r>
    <w:r w:rsidR="003A025F">
      <w:rPr>
        <w:lang w:eastAsia="sk-SK"/>
      </w:rPr>
      <w:instrText xml:space="preserve"> INCLUDEPICTURE  "C:\\Users\\DávidČihák\\AppData\\Local\\Packages\\Microsoft.Windows.Photos_8wekyb3d8bbwe\\TempState\\ShareServiceTempFolder\\MCRS logo.jpeg" \* MERGEFORMATINET </w:instrText>
    </w:r>
    <w:r w:rsidR="003A025F">
      <w:rPr>
        <w:lang w:eastAsia="sk-SK"/>
      </w:rPr>
      <w:fldChar w:fldCharType="separate"/>
    </w:r>
    <w:r w:rsidR="00942F86">
      <w:rPr>
        <w:lang w:eastAsia="sk-SK"/>
      </w:rPr>
      <w:fldChar w:fldCharType="begin"/>
    </w:r>
    <w:r w:rsidR="00942F86">
      <w:rPr>
        <w:lang w:eastAsia="sk-SK"/>
      </w:rPr>
      <w:instrText xml:space="preserve"> INCLUDEPICTURE  "C:\\Users\\DávidČihák\\AppData\\Local\\Packages\\Microsoft.Windows.Photos_8wekyb3d8bbwe\\TempState\\ShareServiceTempFolder\\MCRS logo.jpeg" \* MERGEFORMATINET </w:instrText>
    </w:r>
    <w:r w:rsidR="00942F86">
      <w:rPr>
        <w:lang w:eastAsia="sk-SK"/>
      </w:rPr>
      <w:fldChar w:fldCharType="separate"/>
    </w:r>
    <w:r w:rsidR="003B4C72">
      <w:rPr>
        <w:lang w:eastAsia="sk-SK"/>
      </w:rPr>
      <w:fldChar w:fldCharType="begin"/>
    </w:r>
    <w:r w:rsidR="003B4C72">
      <w:rPr>
        <w:lang w:eastAsia="sk-SK"/>
      </w:rPr>
      <w:instrText xml:space="preserve"> INCLUDEPICTURE  "C:\\Users\\DávidČihák\\AppData\\Local\\Packages\\Microsoft.Windows.Photos_8wekyb3d8bbwe\\TempState\\ShareServiceTempFolder\\MCRS logo.jpeg" \* MERGEFORMATINET </w:instrText>
    </w:r>
    <w:r w:rsidR="003B4C72">
      <w:rPr>
        <w:lang w:eastAsia="sk-SK"/>
      </w:rPr>
      <w:fldChar w:fldCharType="separate"/>
    </w:r>
    <w:r w:rsidR="008F008F">
      <w:rPr>
        <w:lang w:eastAsia="sk-SK"/>
      </w:rPr>
      <w:fldChar w:fldCharType="begin"/>
    </w:r>
    <w:r w:rsidR="008F008F">
      <w:rPr>
        <w:lang w:eastAsia="sk-SK"/>
      </w:rPr>
      <w:instrText xml:space="preserve"> INCLUDEPICTURE  "C:\\Users\\DávidČihák\\AppData\\Local\\Packages\\Microsoft.Windows.Photos_8wekyb3d8bbwe\\TempState\\ShareServiceTempFolder\\MCRS logo.jpeg" \* MERGEFORMATINET </w:instrText>
    </w:r>
    <w:r w:rsidR="008F008F">
      <w:rPr>
        <w:lang w:eastAsia="sk-SK"/>
      </w:rPr>
      <w:fldChar w:fldCharType="separate"/>
    </w:r>
    <w:r w:rsidR="000801C3">
      <w:rPr>
        <w:lang w:eastAsia="sk-SK"/>
      </w:rPr>
      <w:fldChar w:fldCharType="begin"/>
    </w:r>
    <w:r w:rsidR="000801C3">
      <w:rPr>
        <w:lang w:eastAsia="sk-SK"/>
      </w:rPr>
      <w:instrText xml:space="preserve"> </w:instrText>
    </w:r>
    <w:r w:rsidR="000801C3">
      <w:rPr>
        <w:lang w:eastAsia="sk-SK"/>
      </w:rPr>
      <w:instrText>INCLUDEPICTURE  "C:\\Users\\DávidČihák\\AppData\\Local\\Packages\\Microsoft.Windows.Photos_8wekyb3d8bbwe\\TempState\\ShareServiceTempFolder\\MCRS logo.jpeg" \* MERGEFORMATINET</w:instrText>
    </w:r>
    <w:r w:rsidR="000801C3">
      <w:rPr>
        <w:lang w:eastAsia="sk-SK"/>
      </w:rPr>
      <w:instrText xml:space="preserve"> </w:instrText>
    </w:r>
    <w:r w:rsidR="000801C3">
      <w:rPr>
        <w:lang w:eastAsia="sk-SK"/>
      </w:rPr>
      <w:fldChar w:fldCharType="separate"/>
    </w:r>
    <w:r w:rsidR="000801C3">
      <w:rPr>
        <w:lang w:eastAsia="sk-SK"/>
      </w:rPr>
      <w:pict w14:anchorId="573D16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4pt;height:68.4pt">
          <v:imagedata r:id="rId1" r:href="rId2"/>
        </v:shape>
      </w:pict>
    </w:r>
    <w:r w:rsidR="000801C3">
      <w:rPr>
        <w:lang w:eastAsia="sk-SK"/>
      </w:rPr>
      <w:fldChar w:fldCharType="end"/>
    </w:r>
    <w:r w:rsidR="008F008F">
      <w:rPr>
        <w:lang w:eastAsia="sk-SK"/>
      </w:rPr>
      <w:fldChar w:fldCharType="end"/>
    </w:r>
    <w:r w:rsidR="003B4C72">
      <w:rPr>
        <w:lang w:eastAsia="sk-SK"/>
      </w:rPr>
      <w:fldChar w:fldCharType="end"/>
    </w:r>
    <w:r w:rsidR="00942F86">
      <w:rPr>
        <w:lang w:eastAsia="sk-SK"/>
      </w:rPr>
      <w:fldChar w:fldCharType="end"/>
    </w:r>
    <w:r w:rsidR="003A025F">
      <w:rPr>
        <w:lang w:eastAsia="sk-SK"/>
      </w:rPr>
      <w:fldChar w:fldCharType="end"/>
    </w:r>
    <w:r w:rsidR="00650607">
      <w:rPr>
        <w:lang w:eastAsia="sk-SK"/>
      </w:rPr>
      <w:fldChar w:fldCharType="end"/>
    </w:r>
    <w:r w:rsidR="00B63A6A">
      <w:rPr>
        <w:lang w:eastAsia="sk-SK"/>
      </w:rPr>
      <w:fldChar w:fldCharType="end"/>
    </w:r>
    <w:r w:rsidR="00937208">
      <w:rPr>
        <w:lang w:eastAsia="sk-SK"/>
      </w:rPr>
      <w:fldChar w:fldCharType="end"/>
    </w:r>
    <w:r>
      <w:rPr>
        <w:lang w:eastAsia="sk-SK"/>
      </w:rPr>
      <w:fldChar w:fldCharType="end"/>
    </w:r>
    <w:r>
      <w:rPr>
        <w:lang w:eastAsia="sk-SK"/>
      </w:rPr>
      <w:fldChar w:fldCharType="end"/>
    </w:r>
    <w:r>
      <w:rPr>
        <w:lang w:eastAsia="sk-SK"/>
      </w:rPr>
      <w:fldChar w:fldCharType="end"/>
    </w:r>
    <w:r>
      <w:rPr>
        <w:lang w:eastAsia="sk-SK"/>
      </w:rPr>
      <w:fldChar w:fldCharType="end"/>
    </w:r>
    <w:r>
      <w:rPr>
        <w:lang w:eastAsia="sk-SK"/>
      </w:rPr>
      <w:fldChar w:fldCharType="end"/>
    </w:r>
    <w:r>
      <w:rPr>
        <w:lang w:eastAsia="sk-SK"/>
      </w:rPr>
      <w:fldChar w:fldCharType="end"/>
    </w:r>
    <w:r>
      <w:rPr>
        <w:lang w:eastAsia="sk-SK"/>
      </w:rPr>
      <w:fldChar w:fldCharType="end"/>
    </w:r>
    <w:r>
      <w:rPr>
        <w:lang w:eastAsia="sk-SK"/>
      </w:rPr>
      <w:fldChar w:fldCharType="end"/>
    </w:r>
    <w:r>
      <w:rPr>
        <w:lang w:eastAsia="sk-SK"/>
      </w:rPr>
      <w:fldChar w:fldCharType="end"/>
    </w:r>
    <w:r>
      <w:rPr>
        <w:lang w:eastAsia="sk-SK"/>
      </w:rPr>
      <w:fldChar w:fldCharType="end"/>
    </w:r>
    <w:r>
      <w:rPr>
        <w:lang w:eastAsia="sk-SK"/>
      </w:rPr>
      <w:fldChar w:fldCharType="end"/>
    </w:r>
    <w:r>
      <w:rPr>
        <w:lang w:eastAsia="sk-SK"/>
      </w:rPr>
      <w:fldChar w:fldCharType="end"/>
    </w:r>
    <w:r>
      <w:rPr>
        <w:lang w:eastAsia="sk-SK"/>
      </w:rPr>
      <w:fldChar w:fldCharType="end"/>
    </w:r>
    <w:r>
      <w:rPr>
        <w:lang w:eastAsia="sk-SK"/>
      </w:rPr>
      <w:fldChar w:fldCharType="end"/>
    </w:r>
    <w:r w:rsidR="00BE060C">
      <w:rPr>
        <w:lang w:eastAsia="sk-SK"/>
      </w:rPr>
      <w:fldChar w:fldCharType="end"/>
    </w:r>
    <w:r>
      <w:rPr>
        <w:lang w:eastAsia="sk-SK"/>
      </w:rPr>
      <w:fldChar w:fldCharType="end"/>
    </w:r>
    <w:r>
      <w:rPr>
        <w:lang w:eastAsia="sk-SK"/>
      </w:rPr>
      <w:fldChar w:fldCharType="end"/>
    </w:r>
    <w:r>
      <w:rPr>
        <w:lang w:eastAsia="sk-SK"/>
      </w:rPr>
      <w:fldChar w:fldCharType="end"/>
    </w:r>
    <w:r>
      <w:rPr>
        <w:lang w:eastAsia="sk-SK"/>
      </w:rPr>
      <w:fldChar w:fldCharType="end"/>
    </w:r>
    <w:r>
      <w:rPr>
        <w:lang w:eastAsia="sk-SK"/>
      </w:rPr>
      <w:fldChar w:fldCharType="end"/>
    </w:r>
    <w:r>
      <w:rPr>
        <w:lang w:eastAsia="sk-SK"/>
      </w:rPr>
      <w:fldChar w:fldCharType="end"/>
    </w:r>
    <w:r>
      <w:rPr>
        <w:lang w:eastAsia="sk-SK"/>
      </w:rPr>
      <w:fldChar w:fldCharType="end"/>
    </w:r>
    <w:r w:rsidRPr="00E93765">
      <w:rPr>
        <w:lang w:eastAsia="sk-SK"/>
      </w:rPr>
      <w:fldChar w:fldCharType="end"/>
    </w:r>
  </w:p>
  <w:p w14:paraId="231F17BF" w14:textId="77777777" w:rsidR="0012754D" w:rsidRDefault="0012754D">
    <w:pPr>
      <w:pStyle w:val="Hlavika"/>
      <w:tabs>
        <w:tab w:val="clear" w:pos="4536"/>
        <w:tab w:val="clear" w:pos="9072"/>
        <w:tab w:val="left" w:pos="7920"/>
      </w:tabs>
    </w:pPr>
    <w:r>
      <w:rPr>
        <w:rFonts w:cs="Calibri"/>
      </w:rPr>
      <w:t xml:space="preserve">                                                                             </w:t>
    </w:r>
  </w:p>
  <w:p w14:paraId="7ADEC2C4" w14:textId="77777777" w:rsidR="0012754D" w:rsidRDefault="0012754D">
    <w:pPr>
      <w:pStyle w:val="Hlavika"/>
      <w:tabs>
        <w:tab w:val="clear" w:pos="4536"/>
        <w:tab w:val="clear" w:pos="9072"/>
        <w:tab w:val="left" w:pos="79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49A474F8"/>
    <w:lvl w:ilvl="0">
      <w:start w:val="1"/>
      <w:numFmt w:val="decimal"/>
      <w:lvlText w:val="%1."/>
      <w:lvlJc w:val="left"/>
      <w:pPr>
        <w:tabs>
          <w:tab w:val="num" w:pos="-360"/>
        </w:tabs>
        <w:ind w:left="360" w:hanging="360"/>
      </w:pPr>
      <w:rPr>
        <w:rFonts w:ascii="Times New Roman" w:hAnsi="Times New Roman" w:cs="Times New Roman" w:hint="cs"/>
        <w:i w:val="0"/>
        <w:iCs w:val="0"/>
        <w:sz w:val="24"/>
        <w:szCs w:val="24"/>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C3BEE08A"/>
    <w:lvl w:ilvl="0">
      <w:start w:val="1"/>
      <w:numFmt w:val="decimal"/>
      <w:lvlText w:val="%1."/>
      <w:lvlJc w:val="left"/>
      <w:pPr>
        <w:tabs>
          <w:tab w:val="num" w:pos="0"/>
        </w:tabs>
        <w:ind w:left="720" w:hanging="360"/>
      </w:pPr>
      <w:rPr>
        <w:rFonts w:ascii="Times New Roman" w:hAnsi="Times New Roman" w:cs="Times New Roman" w:hint="default"/>
        <w:i w:val="0"/>
        <w:iCs w:val="0"/>
        <w:color w:val="000000"/>
        <w:sz w:val="24"/>
        <w:szCs w:val="24"/>
        <w:shd w:val="clear" w:color="auto" w:fil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Times New Roman" w:hAnsi="Times New Roman" w:cs="Times New Roman" w:hint="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720" w:hanging="360"/>
      </w:pPr>
      <w:rPr>
        <w:rFonts w:ascii="Times New Roman" w:hAnsi="Times New Roman" w:cs="Times New Roman" w:hint="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0" w15:restartNumberingAfterBreak="0">
    <w:nsid w:val="0000000B"/>
    <w:multiLevelType w:val="multilevel"/>
    <w:tmpl w:val="0000000B"/>
    <w:name w:val="WW8Num11"/>
    <w:lvl w:ilvl="0">
      <w:start w:val="1"/>
      <w:numFmt w:val="lowerLetter"/>
      <w:lvlText w:val="%1)"/>
      <w:lvlJc w:val="left"/>
      <w:pPr>
        <w:tabs>
          <w:tab w:val="num" w:pos="0"/>
        </w:tabs>
        <w:ind w:left="720" w:hanging="360"/>
      </w:pPr>
      <w:rPr>
        <w:rFonts w:ascii="Times New Roman" w:hAnsi="Times New Roman" w:cs="Times New Roman" w:hint="cs"/>
        <w:sz w:val="24"/>
        <w:szCs w:val="24"/>
      </w:rPr>
    </w:lvl>
    <w:lvl w:ilvl="1">
      <w:start w:val="1"/>
      <w:numFmt w:val="lowerLetter"/>
      <w:lvlText w:val="%2."/>
      <w:lvlJc w:val="left"/>
      <w:pPr>
        <w:tabs>
          <w:tab w:val="num" w:pos="0"/>
        </w:tabs>
        <w:ind w:left="1440" w:hanging="360"/>
      </w:pPr>
      <w:rPr>
        <w:rFonts w:ascii="Times New Roman" w:hAnsi="Times New Roman" w:cs="Times New Roman" w:hint="cs"/>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8Num14"/>
    <w:lvl w:ilvl="0">
      <w:start w:val="1"/>
      <w:numFmt w:val="lowerLetter"/>
      <w:lvlText w:val="%1)"/>
      <w:lvlJc w:val="left"/>
      <w:pPr>
        <w:tabs>
          <w:tab w:val="num" w:pos="0"/>
        </w:tabs>
        <w:ind w:left="1440" w:hanging="360"/>
      </w:pPr>
      <w:rPr>
        <w:rFonts w:ascii="Times New Roman" w:hAnsi="Times New Roman" w:cs="Times New Roman" w:hint="cs"/>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 w15:restartNumberingAfterBreak="0">
    <w:nsid w:val="0000000D"/>
    <w:multiLevelType w:val="multilevel"/>
    <w:tmpl w:val="0000000D"/>
    <w:name w:val="WW8Num16"/>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singleLevel"/>
    <w:tmpl w:val="0000000E"/>
    <w:lvl w:ilvl="0">
      <w:start w:val="1"/>
      <w:numFmt w:val="decimal"/>
      <w:lvlText w:val="%1."/>
      <w:lvlJc w:val="left"/>
      <w:pPr>
        <w:ind w:left="720" w:hanging="360"/>
      </w:pPr>
      <w:rPr>
        <w:rFonts w:ascii="Times New Roman" w:hAnsi="Times New Roman" w:cs="Times New Roman" w:hint="cs"/>
        <w:sz w:val="24"/>
        <w:szCs w:val="24"/>
      </w:rPr>
    </w:lvl>
  </w:abstractNum>
  <w:abstractNum w:abstractNumId="14" w15:restartNumberingAfterBreak="0">
    <w:nsid w:val="0000000F"/>
    <w:multiLevelType w:val="multilevel"/>
    <w:tmpl w:val="0000000F"/>
    <w:name w:val="WW8Num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Times New Roman" w:hAnsi="Times New Roman" w:cs="Times New Roman" w:hint="cs"/>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0"/>
    <w:multiLevelType w:val="singleLevel"/>
    <w:tmpl w:val="00000010"/>
    <w:name w:val="WW8Num21"/>
    <w:lvl w:ilvl="0">
      <w:start w:val="1"/>
      <w:numFmt w:val="decimal"/>
      <w:lvlText w:val="%1."/>
      <w:lvlJc w:val="left"/>
      <w:pPr>
        <w:tabs>
          <w:tab w:val="num" w:pos="0"/>
        </w:tabs>
        <w:ind w:left="1800" w:hanging="360"/>
      </w:pPr>
      <w:rPr>
        <w:rFonts w:ascii="Times New Roman" w:hAnsi="Times New Roman" w:cs="Times New Roman" w:hint="cs"/>
      </w:rPr>
    </w:lvl>
  </w:abstractNum>
  <w:abstractNum w:abstractNumId="16" w15:restartNumberingAfterBreak="0">
    <w:nsid w:val="01CE5E05"/>
    <w:multiLevelType w:val="hybridMultilevel"/>
    <w:tmpl w:val="4594C4F8"/>
    <w:lvl w:ilvl="0" w:tplc="AD0882BE">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23D7A7A"/>
    <w:multiLevelType w:val="hybridMultilevel"/>
    <w:tmpl w:val="C024AF2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98561EA"/>
    <w:multiLevelType w:val="hybridMultilevel"/>
    <w:tmpl w:val="C68A30EE"/>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9" w15:restartNumberingAfterBreak="0">
    <w:nsid w:val="09F51E92"/>
    <w:multiLevelType w:val="hybridMultilevel"/>
    <w:tmpl w:val="FC50202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0" w15:restartNumberingAfterBreak="0">
    <w:nsid w:val="0E754748"/>
    <w:multiLevelType w:val="hybridMultilevel"/>
    <w:tmpl w:val="753AD2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36825E0"/>
    <w:multiLevelType w:val="hybridMultilevel"/>
    <w:tmpl w:val="833CF418"/>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2" w15:restartNumberingAfterBreak="0">
    <w:nsid w:val="16666D43"/>
    <w:multiLevelType w:val="hybridMultilevel"/>
    <w:tmpl w:val="BC50F8AC"/>
    <w:lvl w:ilvl="0" w:tplc="CF64BF3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3CDB58B6"/>
    <w:multiLevelType w:val="hybridMultilevel"/>
    <w:tmpl w:val="0FB85B56"/>
    <w:lvl w:ilvl="0" w:tplc="041B0017">
      <w:start w:val="1"/>
      <w:numFmt w:val="lowerLetter"/>
      <w:lvlText w:val="%1)"/>
      <w:lvlJc w:val="left"/>
      <w:pPr>
        <w:ind w:left="2487"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3D2610A0"/>
    <w:multiLevelType w:val="hybridMultilevel"/>
    <w:tmpl w:val="7102F908"/>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5" w15:restartNumberingAfterBreak="0">
    <w:nsid w:val="41DD6BEC"/>
    <w:multiLevelType w:val="hybridMultilevel"/>
    <w:tmpl w:val="2258077A"/>
    <w:lvl w:ilvl="0" w:tplc="0000000E">
      <w:start w:val="1"/>
      <w:numFmt w:val="decimal"/>
      <w:lvlText w:val="%1."/>
      <w:lvlJc w:val="left"/>
      <w:pPr>
        <w:ind w:left="720" w:hanging="360"/>
      </w:pPr>
      <w:rPr>
        <w:rFonts w:ascii="Times New Roman" w:hAnsi="Times New Roman" w:cs="Times New Roman" w:hint="cs"/>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2184B3F"/>
    <w:multiLevelType w:val="hybridMultilevel"/>
    <w:tmpl w:val="CD6AD4F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7" w15:restartNumberingAfterBreak="0">
    <w:nsid w:val="48785A88"/>
    <w:multiLevelType w:val="hybridMultilevel"/>
    <w:tmpl w:val="20000152"/>
    <w:lvl w:ilvl="0" w:tplc="041B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B4963C4"/>
    <w:multiLevelType w:val="hybridMultilevel"/>
    <w:tmpl w:val="02106BBC"/>
    <w:lvl w:ilvl="0" w:tplc="46EE861C">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CB13E00"/>
    <w:multiLevelType w:val="hybridMultilevel"/>
    <w:tmpl w:val="801E8EEA"/>
    <w:lvl w:ilvl="0" w:tplc="CF64BF3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DE60C82"/>
    <w:multiLevelType w:val="hybridMultilevel"/>
    <w:tmpl w:val="0932407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E216FBA"/>
    <w:multiLevelType w:val="hybridMultilevel"/>
    <w:tmpl w:val="2258F64A"/>
    <w:lvl w:ilvl="0" w:tplc="D2A233B6">
      <w:numFmt w:val="bullet"/>
      <w:lvlText w:val="-"/>
      <w:lvlJc w:val="left"/>
      <w:pPr>
        <w:ind w:left="1440" w:hanging="360"/>
      </w:pPr>
      <w:rPr>
        <w:rFonts w:ascii="Times New Roman" w:eastAsia="Calibri"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2" w15:restartNumberingAfterBreak="0">
    <w:nsid w:val="5F4638F2"/>
    <w:multiLevelType w:val="hybridMultilevel"/>
    <w:tmpl w:val="6E38E7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F6C0CC0"/>
    <w:multiLevelType w:val="hybridMultilevel"/>
    <w:tmpl w:val="C270E0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FBA226A"/>
    <w:multiLevelType w:val="hybridMultilevel"/>
    <w:tmpl w:val="F38278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5720727"/>
    <w:multiLevelType w:val="hybridMultilevel"/>
    <w:tmpl w:val="20CC81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995394F"/>
    <w:multiLevelType w:val="hybridMultilevel"/>
    <w:tmpl w:val="8084B2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A91053A"/>
    <w:multiLevelType w:val="hybridMultilevel"/>
    <w:tmpl w:val="66CE89E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A9242A5"/>
    <w:multiLevelType w:val="hybridMultilevel"/>
    <w:tmpl w:val="ED14A2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DF47988"/>
    <w:multiLevelType w:val="hybridMultilevel"/>
    <w:tmpl w:val="4E0C81D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0" w15:restartNumberingAfterBreak="0">
    <w:nsid w:val="723701F7"/>
    <w:multiLevelType w:val="hybridMultilevel"/>
    <w:tmpl w:val="ED14A2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48A219C"/>
    <w:multiLevelType w:val="hybridMultilevel"/>
    <w:tmpl w:val="46EC26CE"/>
    <w:lvl w:ilvl="0" w:tplc="46EE861C">
      <w:start w:val="9"/>
      <w:numFmt w:val="decimal"/>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2" w15:restartNumberingAfterBreak="0">
    <w:nsid w:val="75CB3240"/>
    <w:multiLevelType w:val="hybridMultilevel"/>
    <w:tmpl w:val="3FD8A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86454AF"/>
    <w:multiLevelType w:val="hybridMultilevel"/>
    <w:tmpl w:val="66202FF8"/>
    <w:lvl w:ilvl="0" w:tplc="A5F2BD8E">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9AA3A41"/>
    <w:multiLevelType w:val="hybridMultilevel"/>
    <w:tmpl w:val="30128C6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C8F5CBF"/>
    <w:multiLevelType w:val="hybridMultilevel"/>
    <w:tmpl w:val="BF78D26A"/>
    <w:lvl w:ilvl="0" w:tplc="FFFFFFF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41835530">
    <w:abstractNumId w:val="0"/>
  </w:num>
  <w:num w:numId="2" w16cid:durableId="731197508">
    <w:abstractNumId w:val="34"/>
  </w:num>
  <w:num w:numId="3" w16cid:durableId="67382974">
    <w:abstractNumId w:val="31"/>
  </w:num>
  <w:num w:numId="4" w16cid:durableId="2065834161">
    <w:abstractNumId w:val="38"/>
  </w:num>
  <w:num w:numId="5" w16cid:durableId="455031897">
    <w:abstractNumId w:val="30"/>
  </w:num>
  <w:num w:numId="6" w16cid:durableId="2133014584">
    <w:abstractNumId w:val="23"/>
  </w:num>
  <w:num w:numId="7" w16cid:durableId="1639913095">
    <w:abstractNumId w:val="39"/>
  </w:num>
  <w:num w:numId="8" w16cid:durableId="1787041019">
    <w:abstractNumId w:val="19"/>
  </w:num>
  <w:num w:numId="9" w16cid:durableId="1743868582">
    <w:abstractNumId w:val="32"/>
  </w:num>
  <w:num w:numId="10" w16cid:durableId="23361269">
    <w:abstractNumId w:val="35"/>
  </w:num>
  <w:num w:numId="11" w16cid:durableId="1656106126">
    <w:abstractNumId w:val="44"/>
  </w:num>
  <w:num w:numId="12" w16cid:durableId="1328897849">
    <w:abstractNumId w:val="36"/>
  </w:num>
  <w:num w:numId="13" w16cid:durableId="1333416161">
    <w:abstractNumId w:val="45"/>
  </w:num>
  <w:num w:numId="14" w16cid:durableId="2105295154">
    <w:abstractNumId w:val="22"/>
  </w:num>
  <w:num w:numId="15" w16cid:durableId="1907301693">
    <w:abstractNumId w:val="24"/>
  </w:num>
  <w:num w:numId="16" w16cid:durableId="394863821">
    <w:abstractNumId w:val="18"/>
  </w:num>
  <w:num w:numId="17" w16cid:durableId="1981106203">
    <w:abstractNumId w:val="37"/>
  </w:num>
  <w:num w:numId="18" w16cid:durableId="1190337351">
    <w:abstractNumId w:val="21"/>
  </w:num>
  <w:num w:numId="19" w16cid:durableId="1088037532">
    <w:abstractNumId w:val="17"/>
  </w:num>
  <w:num w:numId="20" w16cid:durableId="1071658158">
    <w:abstractNumId w:val="26"/>
  </w:num>
  <w:num w:numId="21" w16cid:durableId="319163898">
    <w:abstractNumId w:val="29"/>
  </w:num>
  <w:num w:numId="22" w16cid:durableId="163980198">
    <w:abstractNumId w:val="33"/>
  </w:num>
  <w:num w:numId="23" w16cid:durableId="655648410">
    <w:abstractNumId w:val="16"/>
  </w:num>
  <w:num w:numId="24" w16cid:durableId="1142308966">
    <w:abstractNumId w:val="28"/>
  </w:num>
  <w:num w:numId="25" w16cid:durableId="1274552968">
    <w:abstractNumId w:val="41"/>
  </w:num>
  <w:num w:numId="26" w16cid:durableId="1569222706">
    <w:abstractNumId w:val="27"/>
  </w:num>
  <w:num w:numId="27" w16cid:durableId="1831864534">
    <w:abstractNumId w:val="3"/>
  </w:num>
  <w:num w:numId="28" w16cid:durableId="1709254006">
    <w:abstractNumId w:val="43"/>
  </w:num>
  <w:num w:numId="29" w16cid:durableId="1711026692">
    <w:abstractNumId w:val="1"/>
  </w:num>
  <w:num w:numId="30" w16cid:durableId="109976772">
    <w:abstractNumId w:val="2"/>
  </w:num>
  <w:num w:numId="31" w16cid:durableId="147674279">
    <w:abstractNumId w:val="10"/>
  </w:num>
  <w:num w:numId="32" w16cid:durableId="81143655">
    <w:abstractNumId w:val="42"/>
  </w:num>
  <w:num w:numId="33" w16cid:durableId="502866467">
    <w:abstractNumId w:val="40"/>
  </w:num>
  <w:num w:numId="34" w16cid:durableId="18900722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22659028">
    <w:abstractNumId w:val="13"/>
  </w:num>
  <w:num w:numId="36" w16cid:durableId="11984227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34885216">
    <w:abstractNumId w:val="20"/>
  </w:num>
  <w:num w:numId="38" w16cid:durableId="275523657">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21B"/>
    <w:rsid w:val="00005551"/>
    <w:rsid w:val="00006FA7"/>
    <w:rsid w:val="00012AEE"/>
    <w:rsid w:val="00016B6C"/>
    <w:rsid w:val="00024895"/>
    <w:rsid w:val="00025552"/>
    <w:rsid w:val="00026B30"/>
    <w:rsid w:val="00027C96"/>
    <w:rsid w:val="00030F74"/>
    <w:rsid w:val="0003658C"/>
    <w:rsid w:val="000368EA"/>
    <w:rsid w:val="00036D3D"/>
    <w:rsid w:val="0004247C"/>
    <w:rsid w:val="0004436A"/>
    <w:rsid w:val="00057021"/>
    <w:rsid w:val="000600E1"/>
    <w:rsid w:val="0006275F"/>
    <w:rsid w:val="000753D5"/>
    <w:rsid w:val="0007551E"/>
    <w:rsid w:val="00080176"/>
    <w:rsid w:val="000801C3"/>
    <w:rsid w:val="00081ADB"/>
    <w:rsid w:val="000838D6"/>
    <w:rsid w:val="000A03B3"/>
    <w:rsid w:val="000A4446"/>
    <w:rsid w:val="000A4AEB"/>
    <w:rsid w:val="000A6361"/>
    <w:rsid w:val="000A759A"/>
    <w:rsid w:val="000B032D"/>
    <w:rsid w:val="000C018E"/>
    <w:rsid w:val="000C08B8"/>
    <w:rsid w:val="000C0AC6"/>
    <w:rsid w:val="000C2108"/>
    <w:rsid w:val="000C52FE"/>
    <w:rsid w:val="000C5326"/>
    <w:rsid w:val="000C532F"/>
    <w:rsid w:val="000C7EDD"/>
    <w:rsid w:val="000D4F11"/>
    <w:rsid w:val="000D61F6"/>
    <w:rsid w:val="000D748D"/>
    <w:rsid w:val="000D7FAD"/>
    <w:rsid w:val="000E0C1A"/>
    <w:rsid w:val="000E17F0"/>
    <w:rsid w:val="000E2953"/>
    <w:rsid w:val="000E3A2E"/>
    <w:rsid w:val="000F3308"/>
    <w:rsid w:val="000F4E4C"/>
    <w:rsid w:val="000F74AA"/>
    <w:rsid w:val="000F7972"/>
    <w:rsid w:val="001021BE"/>
    <w:rsid w:val="0010275F"/>
    <w:rsid w:val="00110D15"/>
    <w:rsid w:val="00111648"/>
    <w:rsid w:val="00112AA5"/>
    <w:rsid w:val="001142B2"/>
    <w:rsid w:val="001143D2"/>
    <w:rsid w:val="00117BC0"/>
    <w:rsid w:val="001202D0"/>
    <w:rsid w:val="001234EB"/>
    <w:rsid w:val="0012364C"/>
    <w:rsid w:val="00126C93"/>
    <w:rsid w:val="0012754D"/>
    <w:rsid w:val="0013022F"/>
    <w:rsid w:val="0013041F"/>
    <w:rsid w:val="00131E49"/>
    <w:rsid w:val="001333E0"/>
    <w:rsid w:val="00134C3B"/>
    <w:rsid w:val="00141CBB"/>
    <w:rsid w:val="0014336F"/>
    <w:rsid w:val="001445AD"/>
    <w:rsid w:val="001463D9"/>
    <w:rsid w:val="00146B87"/>
    <w:rsid w:val="00147051"/>
    <w:rsid w:val="00147642"/>
    <w:rsid w:val="00151054"/>
    <w:rsid w:val="00152E33"/>
    <w:rsid w:val="0015470F"/>
    <w:rsid w:val="00156D10"/>
    <w:rsid w:val="00156F9D"/>
    <w:rsid w:val="0015762B"/>
    <w:rsid w:val="0016018B"/>
    <w:rsid w:val="0016790A"/>
    <w:rsid w:val="00170153"/>
    <w:rsid w:val="00171F80"/>
    <w:rsid w:val="00172689"/>
    <w:rsid w:val="00172BC2"/>
    <w:rsid w:val="001742D1"/>
    <w:rsid w:val="0017787B"/>
    <w:rsid w:val="00180D27"/>
    <w:rsid w:val="00182FC8"/>
    <w:rsid w:val="00183253"/>
    <w:rsid w:val="001837FA"/>
    <w:rsid w:val="00183BC7"/>
    <w:rsid w:val="00184903"/>
    <w:rsid w:val="00186B0B"/>
    <w:rsid w:val="00191C74"/>
    <w:rsid w:val="00191CCA"/>
    <w:rsid w:val="00194398"/>
    <w:rsid w:val="00194ED7"/>
    <w:rsid w:val="001950D0"/>
    <w:rsid w:val="00196F18"/>
    <w:rsid w:val="001A1DFB"/>
    <w:rsid w:val="001B505D"/>
    <w:rsid w:val="001B7F03"/>
    <w:rsid w:val="001C2371"/>
    <w:rsid w:val="001C669C"/>
    <w:rsid w:val="001D11BA"/>
    <w:rsid w:val="001D30ED"/>
    <w:rsid w:val="001D79CE"/>
    <w:rsid w:val="001E0D0C"/>
    <w:rsid w:val="001F2424"/>
    <w:rsid w:val="001F58DC"/>
    <w:rsid w:val="001F5D6D"/>
    <w:rsid w:val="001F5D9D"/>
    <w:rsid w:val="001F65D3"/>
    <w:rsid w:val="0020100F"/>
    <w:rsid w:val="00201B60"/>
    <w:rsid w:val="00202189"/>
    <w:rsid w:val="00204B1C"/>
    <w:rsid w:val="00205379"/>
    <w:rsid w:val="00207D71"/>
    <w:rsid w:val="002135AB"/>
    <w:rsid w:val="002169C0"/>
    <w:rsid w:val="00221666"/>
    <w:rsid w:val="00226E6E"/>
    <w:rsid w:val="00227564"/>
    <w:rsid w:val="00232E73"/>
    <w:rsid w:val="0023752A"/>
    <w:rsid w:val="002379B7"/>
    <w:rsid w:val="0024049D"/>
    <w:rsid w:val="002429A8"/>
    <w:rsid w:val="0024563C"/>
    <w:rsid w:val="00246211"/>
    <w:rsid w:val="00251042"/>
    <w:rsid w:val="0025199B"/>
    <w:rsid w:val="002526E2"/>
    <w:rsid w:val="00254A08"/>
    <w:rsid w:val="0025748C"/>
    <w:rsid w:val="00260C45"/>
    <w:rsid w:val="0026417C"/>
    <w:rsid w:val="00264B08"/>
    <w:rsid w:val="00266279"/>
    <w:rsid w:val="00270E17"/>
    <w:rsid w:val="002759C5"/>
    <w:rsid w:val="00281F28"/>
    <w:rsid w:val="0028350D"/>
    <w:rsid w:val="00283F43"/>
    <w:rsid w:val="00290957"/>
    <w:rsid w:val="00291AA5"/>
    <w:rsid w:val="00292C9E"/>
    <w:rsid w:val="00297F6E"/>
    <w:rsid w:val="002A0F29"/>
    <w:rsid w:val="002A2D72"/>
    <w:rsid w:val="002B0328"/>
    <w:rsid w:val="002B2AC1"/>
    <w:rsid w:val="002B3448"/>
    <w:rsid w:val="002B3A39"/>
    <w:rsid w:val="002B3AC5"/>
    <w:rsid w:val="002B5E26"/>
    <w:rsid w:val="002B749D"/>
    <w:rsid w:val="002C1266"/>
    <w:rsid w:val="002C238C"/>
    <w:rsid w:val="002C2F14"/>
    <w:rsid w:val="002C43EE"/>
    <w:rsid w:val="002C6DAE"/>
    <w:rsid w:val="002D1951"/>
    <w:rsid w:val="002D5D01"/>
    <w:rsid w:val="002D71FE"/>
    <w:rsid w:val="002E273E"/>
    <w:rsid w:val="002E3063"/>
    <w:rsid w:val="002E4479"/>
    <w:rsid w:val="002E5192"/>
    <w:rsid w:val="002F4F38"/>
    <w:rsid w:val="002F5289"/>
    <w:rsid w:val="00301493"/>
    <w:rsid w:val="00302069"/>
    <w:rsid w:val="00310C73"/>
    <w:rsid w:val="00315A5A"/>
    <w:rsid w:val="0032086B"/>
    <w:rsid w:val="0032111F"/>
    <w:rsid w:val="00324E9B"/>
    <w:rsid w:val="003250B5"/>
    <w:rsid w:val="00327227"/>
    <w:rsid w:val="003307DB"/>
    <w:rsid w:val="00330A0F"/>
    <w:rsid w:val="00334E65"/>
    <w:rsid w:val="003359E5"/>
    <w:rsid w:val="00341FFB"/>
    <w:rsid w:val="0035055E"/>
    <w:rsid w:val="00350C95"/>
    <w:rsid w:val="0035213B"/>
    <w:rsid w:val="00352B84"/>
    <w:rsid w:val="003548F6"/>
    <w:rsid w:val="00362B5E"/>
    <w:rsid w:val="00365E5A"/>
    <w:rsid w:val="0036636F"/>
    <w:rsid w:val="003744E2"/>
    <w:rsid w:val="00377CBE"/>
    <w:rsid w:val="00377F7E"/>
    <w:rsid w:val="00380830"/>
    <w:rsid w:val="00381410"/>
    <w:rsid w:val="00381603"/>
    <w:rsid w:val="00386E81"/>
    <w:rsid w:val="003901A9"/>
    <w:rsid w:val="00392167"/>
    <w:rsid w:val="003921B8"/>
    <w:rsid w:val="00393C96"/>
    <w:rsid w:val="00395057"/>
    <w:rsid w:val="00396411"/>
    <w:rsid w:val="00396CF4"/>
    <w:rsid w:val="0039753B"/>
    <w:rsid w:val="003A025F"/>
    <w:rsid w:val="003A3561"/>
    <w:rsid w:val="003A6C43"/>
    <w:rsid w:val="003A7649"/>
    <w:rsid w:val="003B106F"/>
    <w:rsid w:val="003B1666"/>
    <w:rsid w:val="003B2BB2"/>
    <w:rsid w:val="003B2CA0"/>
    <w:rsid w:val="003B3D28"/>
    <w:rsid w:val="003B4C72"/>
    <w:rsid w:val="003C6FC6"/>
    <w:rsid w:val="003D065D"/>
    <w:rsid w:val="003D4B48"/>
    <w:rsid w:val="003D5EDB"/>
    <w:rsid w:val="003E4A79"/>
    <w:rsid w:val="003E4CEB"/>
    <w:rsid w:val="003F033D"/>
    <w:rsid w:val="003F0C62"/>
    <w:rsid w:val="003F0FC1"/>
    <w:rsid w:val="003F28BA"/>
    <w:rsid w:val="003F2C7D"/>
    <w:rsid w:val="003F336F"/>
    <w:rsid w:val="003F3ADC"/>
    <w:rsid w:val="003F788F"/>
    <w:rsid w:val="00401D38"/>
    <w:rsid w:val="0041125F"/>
    <w:rsid w:val="00412D60"/>
    <w:rsid w:val="004149A9"/>
    <w:rsid w:val="00416534"/>
    <w:rsid w:val="00417849"/>
    <w:rsid w:val="00424CA2"/>
    <w:rsid w:val="00424F5A"/>
    <w:rsid w:val="00426C36"/>
    <w:rsid w:val="00431318"/>
    <w:rsid w:val="00431A35"/>
    <w:rsid w:val="0043265F"/>
    <w:rsid w:val="004334E4"/>
    <w:rsid w:val="004420F2"/>
    <w:rsid w:val="00444C6D"/>
    <w:rsid w:val="004466A7"/>
    <w:rsid w:val="0044680A"/>
    <w:rsid w:val="00446F6A"/>
    <w:rsid w:val="00451D84"/>
    <w:rsid w:val="00452F82"/>
    <w:rsid w:val="00457B6E"/>
    <w:rsid w:val="00462209"/>
    <w:rsid w:val="004631D8"/>
    <w:rsid w:val="00466077"/>
    <w:rsid w:val="0046635F"/>
    <w:rsid w:val="00471329"/>
    <w:rsid w:val="00471719"/>
    <w:rsid w:val="0047407F"/>
    <w:rsid w:val="0047641A"/>
    <w:rsid w:val="0047694D"/>
    <w:rsid w:val="00477077"/>
    <w:rsid w:val="004778E6"/>
    <w:rsid w:val="00492116"/>
    <w:rsid w:val="00494477"/>
    <w:rsid w:val="004A1E23"/>
    <w:rsid w:val="004A30D9"/>
    <w:rsid w:val="004A32C7"/>
    <w:rsid w:val="004A3D96"/>
    <w:rsid w:val="004A4C8D"/>
    <w:rsid w:val="004A5161"/>
    <w:rsid w:val="004B3684"/>
    <w:rsid w:val="004B4518"/>
    <w:rsid w:val="004C174C"/>
    <w:rsid w:val="004C1C6F"/>
    <w:rsid w:val="004C2056"/>
    <w:rsid w:val="004C3096"/>
    <w:rsid w:val="004C7EF0"/>
    <w:rsid w:val="004D0690"/>
    <w:rsid w:val="004D6AC1"/>
    <w:rsid w:val="004D783B"/>
    <w:rsid w:val="004E1F38"/>
    <w:rsid w:val="004E4497"/>
    <w:rsid w:val="004E5418"/>
    <w:rsid w:val="004F5792"/>
    <w:rsid w:val="004F6401"/>
    <w:rsid w:val="004F7B3B"/>
    <w:rsid w:val="00500944"/>
    <w:rsid w:val="0050153F"/>
    <w:rsid w:val="005040AF"/>
    <w:rsid w:val="00505492"/>
    <w:rsid w:val="00511C6B"/>
    <w:rsid w:val="00513AB3"/>
    <w:rsid w:val="00520921"/>
    <w:rsid w:val="00520AC9"/>
    <w:rsid w:val="00525A94"/>
    <w:rsid w:val="00527441"/>
    <w:rsid w:val="005278FE"/>
    <w:rsid w:val="00532D67"/>
    <w:rsid w:val="0053376E"/>
    <w:rsid w:val="005349AA"/>
    <w:rsid w:val="00534E27"/>
    <w:rsid w:val="005427DE"/>
    <w:rsid w:val="00542D05"/>
    <w:rsid w:val="00542DD3"/>
    <w:rsid w:val="00544027"/>
    <w:rsid w:val="00544541"/>
    <w:rsid w:val="00547650"/>
    <w:rsid w:val="005476DA"/>
    <w:rsid w:val="00551F55"/>
    <w:rsid w:val="005525C6"/>
    <w:rsid w:val="00554E1E"/>
    <w:rsid w:val="00555658"/>
    <w:rsid w:val="00557D3E"/>
    <w:rsid w:val="00560757"/>
    <w:rsid w:val="00564FB6"/>
    <w:rsid w:val="0057317B"/>
    <w:rsid w:val="00573E2C"/>
    <w:rsid w:val="005751AE"/>
    <w:rsid w:val="00576467"/>
    <w:rsid w:val="00577D21"/>
    <w:rsid w:val="005864FD"/>
    <w:rsid w:val="00587AB8"/>
    <w:rsid w:val="0059678C"/>
    <w:rsid w:val="005A278E"/>
    <w:rsid w:val="005A3CC2"/>
    <w:rsid w:val="005A3DA7"/>
    <w:rsid w:val="005B00A7"/>
    <w:rsid w:val="005B0D83"/>
    <w:rsid w:val="005B1031"/>
    <w:rsid w:val="005B3D55"/>
    <w:rsid w:val="005C2A50"/>
    <w:rsid w:val="005C481C"/>
    <w:rsid w:val="005D30ED"/>
    <w:rsid w:val="005D5111"/>
    <w:rsid w:val="005D77C5"/>
    <w:rsid w:val="005E350F"/>
    <w:rsid w:val="005E477F"/>
    <w:rsid w:val="005E5269"/>
    <w:rsid w:val="005E7E72"/>
    <w:rsid w:val="005F2016"/>
    <w:rsid w:val="005F383C"/>
    <w:rsid w:val="005F3B63"/>
    <w:rsid w:val="005F6271"/>
    <w:rsid w:val="0060065D"/>
    <w:rsid w:val="00606672"/>
    <w:rsid w:val="0061550A"/>
    <w:rsid w:val="00616526"/>
    <w:rsid w:val="00621926"/>
    <w:rsid w:val="00621F3A"/>
    <w:rsid w:val="00623482"/>
    <w:rsid w:val="00624035"/>
    <w:rsid w:val="0062497F"/>
    <w:rsid w:val="00625E08"/>
    <w:rsid w:val="0063062A"/>
    <w:rsid w:val="00630E49"/>
    <w:rsid w:val="00634D9C"/>
    <w:rsid w:val="00650607"/>
    <w:rsid w:val="00650B0F"/>
    <w:rsid w:val="006517EE"/>
    <w:rsid w:val="00652F4E"/>
    <w:rsid w:val="00661CF5"/>
    <w:rsid w:val="006630FC"/>
    <w:rsid w:val="00663916"/>
    <w:rsid w:val="00663C7A"/>
    <w:rsid w:val="00665FD4"/>
    <w:rsid w:val="00670184"/>
    <w:rsid w:val="006855A5"/>
    <w:rsid w:val="00687217"/>
    <w:rsid w:val="00687673"/>
    <w:rsid w:val="006922CC"/>
    <w:rsid w:val="006A100A"/>
    <w:rsid w:val="006A55B6"/>
    <w:rsid w:val="006A5A47"/>
    <w:rsid w:val="006A6AB0"/>
    <w:rsid w:val="006B6BD3"/>
    <w:rsid w:val="006B7BD8"/>
    <w:rsid w:val="006B7BEF"/>
    <w:rsid w:val="006C12ED"/>
    <w:rsid w:val="006D61F3"/>
    <w:rsid w:val="006E0E2A"/>
    <w:rsid w:val="006E230D"/>
    <w:rsid w:val="006E25EB"/>
    <w:rsid w:val="006E5456"/>
    <w:rsid w:val="006E6BD5"/>
    <w:rsid w:val="006F0608"/>
    <w:rsid w:val="006F1024"/>
    <w:rsid w:val="006F115C"/>
    <w:rsid w:val="0070348C"/>
    <w:rsid w:val="007059E2"/>
    <w:rsid w:val="007100D3"/>
    <w:rsid w:val="00711541"/>
    <w:rsid w:val="00712075"/>
    <w:rsid w:val="007161C1"/>
    <w:rsid w:val="00722384"/>
    <w:rsid w:val="00723687"/>
    <w:rsid w:val="00723BE2"/>
    <w:rsid w:val="00724C58"/>
    <w:rsid w:val="007303CE"/>
    <w:rsid w:val="00730A67"/>
    <w:rsid w:val="007335AF"/>
    <w:rsid w:val="0073611C"/>
    <w:rsid w:val="00736783"/>
    <w:rsid w:val="00751D12"/>
    <w:rsid w:val="00752A25"/>
    <w:rsid w:val="00754373"/>
    <w:rsid w:val="0076025F"/>
    <w:rsid w:val="007604FF"/>
    <w:rsid w:val="007624E9"/>
    <w:rsid w:val="007641B7"/>
    <w:rsid w:val="00764860"/>
    <w:rsid w:val="00775509"/>
    <w:rsid w:val="007808CF"/>
    <w:rsid w:val="00780F2E"/>
    <w:rsid w:val="007834B7"/>
    <w:rsid w:val="00786119"/>
    <w:rsid w:val="00794973"/>
    <w:rsid w:val="00794B71"/>
    <w:rsid w:val="0079696B"/>
    <w:rsid w:val="007A0BC6"/>
    <w:rsid w:val="007A7CD4"/>
    <w:rsid w:val="007A7D13"/>
    <w:rsid w:val="007B1303"/>
    <w:rsid w:val="007B2866"/>
    <w:rsid w:val="007B4495"/>
    <w:rsid w:val="007B47F6"/>
    <w:rsid w:val="007C6429"/>
    <w:rsid w:val="007D29D9"/>
    <w:rsid w:val="007D2B41"/>
    <w:rsid w:val="007D3375"/>
    <w:rsid w:val="007D47EE"/>
    <w:rsid w:val="007E05F2"/>
    <w:rsid w:val="007E0BF3"/>
    <w:rsid w:val="007E39DF"/>
    <w:rsid w:val="007F14A7"/>
    <w:rsid w:val="007F25DB"/>
    <w:rsid w:val="007F4B21"/>
    <w:rsid w:val="007F53A1"/>
    <w:rsid w:val="00801B25"/>
    <w:rsid w:val="008022C5"/>
    <w:rsid w:val="0080304B"/>
    <w:rsid w:val="00803651"/>
    <w:rsid w:val="00803782"/>
    <w:rsid w:val="0080423F"/>
    <w:rsid w:val="00805A90"/>
    <w:rsid w:val="00806F82"/>
    <w:rsid w:val="00810516"/>
    <w:rsid w:val="00815A68"/>
    <w:rsid w:val="0082236D"/>
    <w:rsid w:val="00823201"/>
    <w:rsid w:val="00826D7C"/>
    <w:rsid w:val="00827213"/>
    <w:rsid w:val="00830A86"/>
    <w:rsid w:val="00830F6E"/>
    <w:rsid w:val="00830FBF"/>
    <w:rsid w:val="00835EE1"/>
    <w:rsid w:val="00842A81"/>
    <w:rsid w:val="008438DE"/>
    <w:rsid w:val="008444C9"/>
    <w:rsid w:val="00845ADF"/>
    <w:rsid w:val="008529B9"/>
    <w:rsid w:val="008549F8"/>
    <w:rsid w:val="00860CF2"/>
    <w:rsid w:val="00861BB7"/>
    <w:rsid w:val="0086563D"/>
    <w:rsid w:val="008677F5"/>
    <w:rsid w:val="00873796"/>
    <w:rsid w:val="00873D98"/>
    <w:rsid w:val="00873EAA"/>
    <w:rsid w:val="008753FA"/>
    <w:rsid w:val="008756FC"/>
    <w:rsid w:val="00876FC6"/>
    <w:rsid w:val="00877FCC"/>
    <w:rsid w:val="0088130E"/>
    <w:rsid w:val="00887FB7"/>
    <w:rsid w:val="0089314B"/>
    <w:rsid w:val="0089517A"/>
    <w:rsid w:val="00896BC3"/>
    <w:rsid w:val="008A0577"/>
    <w:rsid w:val="008A0A36"/>
    <w:rsid w:val="008A2764"/>
    <w:rsid w:val="008A2A70"/>
    <w:rsid w:val="008A2F41"/>
    <w:rsid w:val="008B7918"/>
    <w:rsid w:val="008C127C"/>
    <w:rsid w:val="008C1F38"/>
    <w:rsid w:val="008C39EB"/>
    <w:rsid w:val="008C3FAC"/>
    <w:rsid w:val="008C62CB"/>
    <w:rsid w:val="008D0D10"/>
    <w:rsid w:val="008D1409"/>
    <w:rsid w:val="008D3CEF"/>
    <w:rsid w:val="008D5396"/>
    <w:rsid w:val="008D7404"/>
    <w:rsid w:val="008D7451"/>
    <w:rsid w:val="008E1413"/>
    <w:rsid w:val="008E2C63"/>
    <w:rsid w:val="008E32A7"/>
    <w:rsid w:val="008F008F"/>
    <w:rsid w:val="00903B0A"/>
    <w:rsid w:val="00903DFE"/>
    <w:rsid w:val="009055A6"/>
    <w:rsid w:val="00912A73"/>
    <w:rsid w:val="00912FC8"/>
    <w:rsid w:val="00915E9E"/>
    <w:rsid w:val="00923B28"/>
    <w:rsid w:val="00924338"/>
    <w:rsid w:val="0092454C"/>
    <w:rsid w:val="00927067"/>
    <w:rsid w:val="009316AB"/>
    <w:rsid w:val="00931FE7"/>
    <w:rsid w:val="00931FEA"/>
    <w:rsid w:val="0093259C"/>
    <w:rsid w:val="009346A8"/>
    <w:rsid w:val="009353E6"/>
    <w:rsid w:val="009359BA"/>
    <w:rsid w:val="00935E8E"/>
    <w:rsid w:val="009362A4"/>
    <w:rsid w:val="00937208"/>
    <w:rsid w:val="009376DC"/>
    <w:rsid w:val="009405B5"/>
    <w:rsid w:val="009424A6"/>
    <w:rsid w:val="00942F86"/>
    <w:rsid w:val="00944C69"/>
    <w:rsid w:val="00954A4A"/>
    <w:rsid w:val="00955E83"/>
    <w:rsid w:val="009628E3"/>
    <w:rsid w:val="00963462"/>
    <w:rsid w:val="009722BB"/>
    <w:rsid w:val="00973679"/>
    <w:rsid w:val="0097405E"/>
    <w:rsid w:val="00975239"/>
    <w:rsid w:val="009755E5"/>
    <w:rsid w:val="00976035"/>
    <w:rsid w:val="0098002F"/>
    <w:rsid w:val="00983F15"/>
    <w:rsid w:val="00985FD4"/>
    <w:rsid w:val="0098631D"/>
    <w:rsid w:val="009902B5"/>
    <w:rsid w:val="00995E23"/>
    <w:rsid w:val="009A0A0C"/>
    <w:rsid w:val="009A2DB7"/>
    <w:rsid w:val="009A438E"/>
    <w:rsid w:val="009A55E6"/>
    <w:rsid w:val="009B3E55"/>
    <w:rsid w:val="009B7FBC"/>
    <w:rsid w:val="009C017B"/>
    <w:rsid w:val="009C5651"/>
    <w:rsid w:val="009D0E89"/>
    <w:rsid w:val="009D1915"/>
    <w:rsid w:val="009D1EF5"/>
    <w:rsid w:val="009E0CB7"/>
    <w:rsid w:val="009E0E8E"/>
    <w:rsid w:val="009E2ED7"/>
    <w:rsid w:val="009E566E"/>
    <w:rsid w:val="009E571F"/>
    <w:rsid w:val="009E6DE2"/>
    <w:rsid w:val="009F17FC"/>
    <w:rsid w:val="009F2A87"/>
    <w:rsid w:val="009F3E37"/>
    <w:rsid w:val="009F4F09"/>
    <w:rsid w:val="009F7090"/>
    <w:rsid w:val="00A00010"/>
    <w:rsid w:val="00A006B3"/>
    <w:rsid w:val="00A05441"/>
    <w:rsid w:val="00A13E7E"/>
    <w:rsid w:val="00A14578"/>
    <w:rsid w:val="00A14AC1"/>
    <w:rsid w:val="00A14B66"/>
    <w:rsid w:val="00A15968"/>
    <w:rsid w:val="00A21507"/>
    <w:rsid w:val="00A23113"/>
    <w:rsid w:val="00A23F51"/>
    <w:rsid w:val="00A24B4F"/>
    <w:rsid w:val="00A265C7"/>
    <w:rsid w:val="00A27A7A"/>
    <w:rsid w:val="00A31F65"/>
    <w:rsid w:val="00A3201A"/>
    <w:rsid w:val="00A3621C"/>
    <w:rsid w:val="00A3752E"/>
    <w:rsid w:val="00A4005A"/>
    <w:rsid w:val="00A40CED"/>
    <w:rsid w:val="00A466B1"/>
    <w:rsid w:val="00A51488"/>
    <w:rsid w:val="00A51C4D"/>
    <w:rsid w:val="00A53221"/>
    <w:rsid w:val="00A602D6"/>
    <w:rsid w:val="00A707A9"/>
    <w:rsid w:val="00A74B84"/>
    <w:rsid w:val="00A74E59"/>
    <w:rsid w:val="00A76F15"/>
    <w:rsid w:val="00A82933"/>
    <w:rsid w:val="00A838BC"/>
    <w:rsid w:val="00A83BDF"/>
    <w:rsid w:val="00A93041"/>
    <w:rsid w:val="00A943A8"/>
    <w:rsid w:val="00A95405"/>
    <w:rsid w:val="00AA0263"/>
    <w:rsid w:val="00AA347F"/>
    <w:rsid w:val="00AA3E73"/>
    <w:rsid w:val="00AB0424"/>
    <w:rsid w:val="00AB428E"/>
    <w:rsid w:val="00AB4520"/>
    <w:rsid w:val="00AB7D90"/>
    <w:rsid w:val="00AC1A07"/>
    <w:rsid w:val="00AC1F27"/>
    <w:rsid w:val="00AE018B"/>
    <w:rsid w:val="00AE2947"/>
    <w:rsid w:val="00AF53C9"/>
    <w:rsid w:val="00AF6656"/>
    <w:rsid w:val="00AF7A8D"/>
    <w:rsid w:val="00B032A5"/>
    <w:rsid w:val="00B03B7F"/>
    <w:rsid w:val="00B16F5E"/>
    <w:rsid w:val="00B17B2D"/>
    <w:rsid w:val="00B17E96"/>
    <w:rsid w:val="00B2172C"/>
    <w:rsid w:val="00B219F6"/>
    <w:rsid w:val="00B23D59"/>
    <w:rsid w:val="00B257AA"/>
    <w:rsid w:val="00B25AC9"/>
    <w:rsid w:val="00B30545"/>
    <w:rsid w:val="00B3301E"/>
    <w:rsid w:val="00B35A82"/>
    <w:rsid w:val="00B40233"/>
    <w:rsid w:val="00B47AD0"/>
    <w:rsid w:val="00B47B98"/>
    <w:rsid w:val="00B516A7"/>
    <w:rsid w:val="00B54307"/>
    <w:rsid w:val="00B54F4B"/>
    <w:rsid w:val="00B55866"/>
    <w:rsid w:val="00B565FA"/>
    <w:rsid w:val="00B56FD4"/>
    <w:rsid w:val="00B634BC"/>
    <w:rsid w:val="00B63A6A"/>
    <w:rsid w:val="00B647F3"/>
    <w:rsid w:val="00B67244"/>
    <w:rsid w:val="00B675BF"/>
    <w:rsid w:val="00B714EE"/>
    <w:rsid w:val="00B71F36"/>
    <w:rsid w:val="00B73E23"/>
    <w:rsid w:val="00B7402E"/>
    <w:rsid w:val="00B75141"/>
    <w:rsid w:val="00B81F2F"/>
    <w:rsid w:val="00B84831"/>
    <w:rsid w:val="00B91803"/>
    <w:rsid w:val="00B971A3"/>
    <w:rsid w:val="00BA1C10"/>
    <w:rsid w:val="00BA1C1C"/>
    <w:rsid w:val="00BA2EEE"/>
    <w:rsid w:val="00BA73FD"/>
    <w:rsid w:val="00BA7A64"/>
    <w:rsid w:val="00BB14C7"/>
    <w:rsid w:val="00BB1F10"/>
    <w:rsid w:val="00BB2F27"/>
    <w:rsid w:val="00BC19FB"/>
    <w:rsid w:val="00BC279A"/>
    <w:rsid w:val="00BC3796"/>
    <w:rsid w:val="00BC3E79"/>
    <w:rsid w:val="00BC6170"/>
    <w:rsid w:val="00BD3368"/>
    <w:rsid w:val="00BD3C9A"/>
    <w:rsid w:val="00BE060C"/>
    <w:rsid w:val="00BE5EC9"/>
    <w:rsid w:val="00BF1C26"/>
    <w:rsid w:val="00BF1F76"/>
    <w:rsid w:val="00BF21AC"/>
    <w:rsid w:val="00BF2511"/>
    <w:rsid w:val="00BF4AB2"/>
    <w:rsid w:val="00BF78DE"/>
    <w:rsid w:val="00C0013B"/>
    <w:rsid w:val="00C0044B"/>
    <w:rsid w:val="00C13E45"/>
    <w:rsid w:val="00C201C7"/>
    <w:rsid w:val="00C2347D"/>
    <w:rsid w:val="00C23BFE"/>
    <w:rsid w:val="00C24E1A"/>
    <w:rsid w:val="00C3187B"/>
    <w:rsid w:val="00C32611"/>
    <w:rsid w:val="00C32852"/>
    <w:rsid w:val="00C35195"/>
    <w:rsid w:val="00C40021"/>
    <w:rsid w:val="00C407CB"/>
    <w:rsid w:val="00C44131"/>
    <w:rsid w:val="00C46237"/>
    <w:rsid w:val="00C4626D"/>
    <w:rsid w:val="00C50C0A"/>
    <w:rsid w:val="00C51027"/>
    <w:rsid w:val="00C52433"/>
    <w:rsid w:val="00C52C92"/>
    <w:rsid w:val="00C5333A"/>
    <w:rsid w:val="00C54969"/>
    <w:rsid w:val="00C568A9"/>
    <w:rsid w:val="00C57125"/>
    <w:rsid w:val="00C60073"/>
    <w:rsid w:val="00C644ED"/>
    <w:rsid w:val="00C66065"/>
    <w:rsid w:val="00C66928"/>
    <w:rsid w:val="00C70384"/>
    <w:rsid w:val="00C70EAE"/>
    <w:rsid w:val="00C7642B"/>
    <w:rsid w:val="00C77288"/>
    <w:rsid w:val="00C77B91"/>
    <w:rsid w:val="00C77DEC"/>
    <w:rsid w:val="00C77E64"/>
    <w:rsid w:val="00C83127"/>
    <w:rsid w:val="00C93334"/>
    <w:rsid w:val="00C94ACA"/>
    <w:rsid w:val="00C957B5"/>
    <w:rsid w:val="00C96A78"/>
    <w:rsid w:val="00CA0FF0"/>
    <w:rsid w:val="00CA44C2"/>
    <w:rsid w:val="00CA4823"/>
    <w:rsid w:val="00CA58C4"/>
    <w:rsid w:val="00CA7C98"/>
    <w:rsid w:val="00CB279B"/>
    <w:rsid w:val="00CB448B"/>
    <w:rsid w:val="00CB58F3"/>
    <w:rsid w:val="00CB5B84"/>
    <w:rsid w:val="00CC4BC9"/>
    <w:rsid w:val="00CC6B34"/>
    <w:rsid w:val="00CE2692"/>
    <w:rsid w:val="00CE38D1"/>
    <w:rsid w:val="00CE3906"/>
    <w:rsid w:val="00CF0780"/>
    <w:rsid w:val="00CF23CC"/>
    <w:rsid w:val="00D0159A"/>
    <w:rsid w:val="00D019FB"/>
    <w:rsid w:val="00D0255B"/>
    <w:rsid w:val="00D04915"/>
    <w:rsid w:val="00D05587"/>
    <w:rsid w:val="00D06E6D"/>
    <w:rsid w:val="00D1346A"/>
    <w:rsid w:val="00D13FC7"/>
    <w:rsid w:val="00D16A76"/>
    <w:rsid w:val="00D21FE1"/>
    <w:rsid w:val="00D225C9"/>
    <w:rsid w:val="00D22912"/>
    <w:rsid w:val="00D24416"/>
    <w:rsid w:val="00D24BA4"/>
    <w:rsid w:val="00D257DB"/>
    <w:rsid w:val="00D25B09"/>
    <w:rsid w:val="00D32346"/>
    <w:rsid w:val="00D43374"/>
    <w:rsid w:val="00D43A29"/>
    <w:rsid w:val="00D46EB3"/>
    <w:rsid w:val="00D51555"/>
    <w:rsid w:val="00D51B93"/>
    <w:rsid w:val="00D529BB"/>
    <w:rsid w:val="00D54FF5"/>
    <w:rsid w:val="00D56307"/>
    <w:rsid w:val="00D62AB4"/>
    <w:rsid w:val="00D64E17"/>
    <w:rsid w:val="00D664CC"/>
    <w:rsid w:val="00D71321"/>
    <w:rsid w:val="00D71B28"/>
    <w:rsid w:val="00D72850"/>
    <w:rsid w:val="00D77A77"/>
    <w:rsid w:val="00D80A63"/>
    <w:rsid w:val="00D8321B"/>
    <w:rsid w:val="00D87353"/>
    <w:rsid w:val="00D919B4"/>
    <w:rsid w:val="00D91E46"/>
    <w:rsid w:val="00D92108"/>
    <w:rsid w:val="00D924E0"/>
    <w:rsid w:val="00D95931"/>
    <w:rsid w:val="00D96AB7"/>
    <w:rsid w:val="00DA0624"/>
    <w:rsid w:val="00DA22BF"/>
    <w:rsid w:val="00DA22E4"/>
    <w:rsid w:val="00DA49CD"/>
    <w:rsid w:val="00DA5009"/>
    <w:rsid w:val="00DC07A1"/>
    <w:rsid w:val="00DC2229"/>
    <w:rsid w:val="00DC429F"/>
    <w:rsid w:val="00DC5868"/>
    <w:rsid w:val="00DD0F72"/>
    <w:rsid w:val="00DD303D"/>
    <w:rsid w:val="00DD4667"/>
    <w:rsid w:val="00DD60A9"/>
    <w:rsid w:val="00DE2CB8"/>
    <w:rsid w:val="00DE43B1"/>
    <w:rsid w:val="00DE442C"/>
    <w:rsid w:val="00DF5D83"/>
    <w:rsid w:val="00DF684D"/>
    <w:rsid w:val="00DF6F87"/>
    <w:rsid w:val="00E02149"/>
    <w:rsid w:val="00E04961"/>
    <w:rsid w:val="00E070D3"/>
    <w:rsid w:val="00E12F94"/>
    <w:rsid w:val="00E13C83"/>
    <w:rsid w:val="00E17E56"/>
    <w:rsid w:val="00E23622"/>
    <w:rsid w:val="00E246AB"/>
    <w:rsid w:val="00E24CCD"/>
    <w:rsid w:val="00E2798F"/>
    <w:rsid w:val="00E30408"/>
    <w:rsid w:val="00E3177A"/>
    <w:rsid w:val="00E32C12"/>
    <w:rsid w:val="00E35628"/>
    <w:rsid w:val="00E42CF8"/>
    <w:rsid w:val="00E446ED"/>
    <w:rsid w:val="00E44D6C"/>
    <w:rsid w:val="00E45055"/>
    <w:rsid w:val="00E46286"/>
    <w:rsid w:val="00E53402"/>
    <w:rsid w:val="00E536C2"/>
    <w:rsid w:val="00E561F5"/>
    <w:rsid w:val="00E568EB"/>
    <w:rsid w:val="00E577C5"/>
    <w:rsid w:val="00E578C9"/>
    <w:rsid w:val="00E5790F"/>
    <w:rsid w:val="00E60072"/>
    <w:rsid w:val="00E613FB"/>
    <w:rsid w:val="00E62CC7"/>
    <w:rsid w:val="00E645A4"/>
    <w:rsid w:val="00E66818"/>
    <w:rsid w:val="00E705A2"/>
    <w:rsid w:val="00E73CAC"/>
    <w:rsid w:val="00E762FE"/>
    <w:rsid w:val="00E856E5"/>
    <w:rsid w:val="00E87CEA"/>
    <w:rsid w:val="00E909F6"/>
    <w:rsid w:val="00E93765"/>
    <w:rsid w:val="00E941BA"/>
    <w:rsid w:val="00E961EF"/>
    <w:rsid w:val="00E9687C"/>
    <w:rsid w:val="00EA7E0B"/>
    <w:rsid w:val="00EB382F"/>
    <w:rsid w:val="00EB408A"/>
    <w:rsid w:val="00EB5E6F"/>
    <w:rsid w:val="00EC1F69"/>
    <w:rsid w:val="00EC2251"/>
    <w:rsid w:val="00EC5392"/>
    <w:rsid w:val="00EC5948"/>
    <w:rsid w:val="00EC5BA8"/>
    <w:rsid w:val="00ED0E19"/>
    <w:rsid w:val="00ED0ECE"/>
    <w:rsid w:val="00ED19AF"/>
    <w:rsid w:val="00ED241C"/>
    <w:rsid w:val="00ED2E59"/>
    <w:rsid w:val="00ED44BF"/>
    <w:rsid w:val="00ED5478"/>
    <w:rsid w:val="00ED74E9"/>
    <w:rsid w:val="00ED7A7C"/>
    <w:rsid w:val="00EE13E5"/>
    <w:rsid w:val="00EE4319"/>
    <w:rsid w:val="00EE548A"/>
    <w:rsid w:val="00EE68F7"/>
    <w:rsid w:val="00EF1838"/>
    <w:rsid w:val="00EF2E27"/>
    <w:rsid w:val="00EF5EE5"/>
    <w:rsid w:val="00EF7566"/>
    <w:rsid w:val="00F00668"/>
    <w:rsid w:val="00F07C17"/>
    <w:rsid w:val="00F1111B"/>
    <w:rsid w:val="00F11AEF"/>
    <w:rsid w:val="00F13084"/>
    <w:rsid w:val="00F203C7"/>
    <w:rsid w:val="00F22762"/>
    <w:rsid w:val="00F227F1"/>
    <w:rsid w:val="00F24716"/>
    <w:rsid w:val="00F2523C"/>
    <w:rsid w:val="00F26E42"/>
    <w:rsid w:val="00F30584"/>
    <w:rsid w:val="00F41123"/>
    <w:rsid w:val="00F43572"/>
    <w:rsid w:val="00F45477"/>
    <w:rsid w:val="00F52B0A"/>
    <w:rsid w:val="00F52B43"/>
    <w:rsid w:val="00F537F6"/>
    <w:rsid w:val="00F65384"/>
    <w:rsid w:val="00F66106"/>
    <w:rsid w:val="00F679E9"/>
    <w:rsid w:val="00F70FF5"/>
    <w:rsid w:val="00F714AB"/>
    <w:rsid w:val="00F75908"/>
    <w:rsid w:val="00F772DB"/>
    <w:rsid w:val="00F84DA8"/>
    <w:rsid w:val="00F92CB8"/>
    <w:rsid w:val="00FA5A4B"/>
    <w:rsid w:val="00FA7C04"/>
    <w:rsid w:val="00FB6B22"/>
    <w:rsid w:val="00FB6D0D"/>
    <w:rsid w:val="00FC0F8E"/>
    <w:rsid w:val="00FC26E7"/>
    <w:rsid w:val="00FC4168"/>
    <w:rsid w:val="00FC6087"/>
    <w:rsid w:val="00FC67A7"/>
    <w:rsid w:val="00FC6961"/>
    <w:rsid w:val="00FC6CE1"/>
    <w:rsid w:val="00FC740F"/>
    <w:rsid w:val="00FD03B0"/>
    <w:rsid w:val="00FD1411"/>
    <w:rsid w:val="00FD40CC"/>
    <w:rsid w:val="00FD4C87"/>
    <w:rsid w:val="00FD555E"/>
    <w:rsid w:val="00FE0000"/>
    <w:rsid w:val="00FE0CB1"/>
    <w:rsid w:val="00FE334F"/>
    <w:rsid w:val="00FE39D8"/>
    <w:rsid w:val="00FE4CAC"/>
    <w:rsid w:val="00FE5C3A"/>
    <w:rsid w:val="00FF2DC8"/>
    <w:rsid w:val="00FF4CE4"/>
    <w:rsid w:val="00FF70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1DC5E0"/>
  <w15:chartTrackingRefBased/>
  <w15:docId w15:val="{14AC90E8-0A3C-4649-8CE1-C2D0F2BA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spacing w:after="160" w:line="252" w:lineRule="auto"/>
    </w:pPr>
    <w:rPr>
      <w:rFonts w:ascii="Calibri" w:eastAsia="Calibri" w:hAnsi="Calibri" w:cs="font1281"/>
      <w:sz w:val="22"/>
      <w:szCs w:val="22"/>
      <w:lang w:eastAsia="zh-CN"/>
    </w:rPr>
  </w:style>
  <w:style w:type="paragraph" w:styleId="Nadpis1">
    <w:name w:val="heading 1"/>
    <w:basedOn w:val="Normlny"/>
    <w:next w:val="Normlny"/>
    <w:qFormat/>
    <w:pPr>
      <w:keepNext/>
      <w:keepLines/>
      <w:numPr>
        <w:numId w:val="1"/>
      </w:numPr>
      <w:spacing w:before="240" w:after="0"/>
      <w:jc w:val="center"/>
      <w:outlineLvl w:val="0"/>
    </w:pPr>
    <w:rPr>
      <w:rFonts w:ascii="Times New Roman" w:eastAsia="font1281" w:hAnsi="Times New Roman"/>
      <w:b/>
      <w:sz w:val="36"/>
      <w:szCs w:val="32"/>
    </w:rPr>
  </w:style>
  <w:style w:type="paragraph" w:styleId="Nadpis2">
    <w:name w:val="heading 2"/>
    <w:basedOn w:val="Normlny"/>
    <w:next w:val="Normlny"/>
    <w:qFormat/>
    <w:pPr>
      <w:keepNext/>
      <w:keepLines/>
      <w:numPr>
        <w:ilvl w:val="1"/>
        <w:numId w:val="1"/>
      </w:numPr>
      <w:spacing w:before="40" w:after="0"/>
      <w:jc w:val="center"/>
      <w:outlineLvl w:val="1"/>
    </w:pPr>
    <w:rPr>
      <w:rFonts w:ascii="Times New Roman" w:eastAsia="font1281" w:hAnsi="Times New Roman"/>
      <w:b/>
      <w:sz w:val="28"/>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cs"/>
      <w:color w:val="auto"/>
      <w:sz w:val="24"/>
      <w:szCs w:val="24"/>
    </w:rPr>
  </w:style>
  <w:style w:type="character" w:customStyle="1" w:styleId="WW8Num2z1">
    <w:name w:val="WW8Num2z1"/>
    <w:rPr>
      <w:rFonts w:ascii="Times New Roman" w:hAnsi="Times New Roman" w:cs="Times New Roman"/>
      <w:sz w:val="24"/>
      <w:szCs w:val="24"/>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hint="default"/>
      <w:color w:val="000000"/>
      <w:sz w:val="24"/>
      <w:szCs w:val="24"/>
      <w:shd w:val="clear" w:color="auto" w:fill="auto"/>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hint="default"/>
      <w:sz w:val="24"/>
      <w:szCs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hint="default"/>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color w:val="auto"/>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color w:val="auto"/>
    </w:rPr>
  </w:style>
  <w:style w:type="character" w:customStyle="1" w:styleId="WW8Num8z1">
    <w:name w:val="WW8Num8z1"/>
    <w:rPr>
      <w:rFonts w:ascii="Times New Roman" w:hAnsi="Times New Roman" w:cs="Times New Roman" w:hint="cs"/>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hint="c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hint="cs"/>
      <w:sz w:val="24"/>
      <w:szCs w:val="24"/>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ascii="Times New Roman" w:hAnsi="Times New Roman" w:cs="Times New Roman"/>
      <w:b/>
      <w:sz w:val="24"/>
      <w:szCs w:val="24"/>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hint="cs"/>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hint="default"/>
      <w:sz w:val="24"/>
      <w:szCs w:val="24"/>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eastAsia="Calibri" w:hAnsi="Calibri" w:cs="Calibri"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Times New Roman" w:hAnsi="Times New Roman" w:cs="Times New Roman" w:hint="cs"/>
      <w:sz w:val="24"/>
      <w:szCs w:val="24"/>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ascii="Times New Roman" w:hAnsi="Times New Roman" w:cs="Times New Roman" w:hint="cs"/>
      <w:sz w:val="24"/>
      <w:szCs w:val="24"/>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eastAsia="Calibri" w:hAnsi="Symbol" w:cs="Times New Roman"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Times New Roman" w:hAnsi="Times New Roman" w:cs="Times New Roman" w:hint="cs"/>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Predvolenpsmoodseku2">
    <w:name w:val="Predvolené písmo odseku2"/>
  </w:style>
  <w:style w:type="character" w:customStyle="1" w:styleId="WW8Num11z1">
    <w:name w:val="WW8Num11z1"/>
  </w:style>
  <w:style w:type="character" w:customStyle="1" w:styleId="Predvolenpsmoodseku1">
    <w:name w:val="Predvolené písmo odseku1"/>
  </w:style>
  <w:style w:type="character" w:customStyle="1" w:styleId="Predvolenpsmoodseku3">
    <w:name w:val="Predvolené písmo odseku3"/>
  </w:style>
  <w:style w:type="character" w:customStyle="1" w:styleId="Nadpis1Char">
    <w:name w:val="Nadpis 1 Char"/>
    <w:rPr>
      <w:rFonts w:ascii="Times New Roman" w:eastAsia="font1281" w:hAnsi="Times New Roman" w:cs="font1281"/>
      <w:b/>
      <w:sz w:val="36"/>
      <w:szCs w:val="32"/>
    </w:rPr>
  </w:style>
  <w:style w:type="character" w:customStyle="1" w:styleId="Nadpis2Char">
    <w:name w:val="Nadpis 2 Char"/>
    <w:rPr>
      <w:rFonts w:ascii="Times New Roman" w:eastAsia="font1281" w:hAnsi="Times New Roman" w:cs="font1281"/>
      <w:b/>
      <w:sz w:val="28"/>
      <w:szCs w:val="26"/>
    </w:rPr>
  </w:style>
  <w:style w:type="character" w:customStyle="1" w:styleId="Odkaznakomentr1">
    <w:name w:val="Odkaz na komentár1"/>
    <w:rPr>
      <w:sz w:val="16"/>
      <w:szCs w:val="16"/>
    </w:rPr>
  </w:style>
  <w:style w:type="character" w:customStyle="1" w:styleId="TextkomentraChar">
    <w:name w:val="Text komentára Char"/>
    <w:rPr>
      <w:sz w:val="20"/>
      <w:szCs w:val="20"/>
    </w:rPr>
  </w:style>
  <w:style w:type="character" w:customStyle="1" w:styleId="PredmetkomentraChar">
    <w:name w:val="Predmet komentára Char"/>
    <w:rPr>
      <w:b/>
      <w:bCs/>
      <w:sz w:val="20"/>
      <w:szCs w:val="20"/>
    </w:rPr>
  </w:style>
  <w:style w:type="character" w:customStyle="1" w:styleId="TextbublinyChar">
    <w:name w:val="Text bubliny Char"/>
    <w:rPr>
      <w:rFonts w:ascii="Segoe UI" w:hAnsi="Segoe UI" w:cs="Segoe UI"/>
      <w:sz w:val="18"/>
      <w:szCs w:val="18"/>
    </w:rPr>
  </w:style>
  <w:style w:type="character" w:customStyle="1" w:styleId="NumberingSymbols">
    <w:name w:val="Numbering Symbols"/>
  </w:style>
  <w:style w:type="character" w:customStyle="1" w:styleId="HlavikaChar">
    <w:name w:val="Hlavička Char"/>
    <w:basedOn w:val="Predvolenpsmoodseku3"/>
  </w:style>
  <w:style w:type="character" w:customStyle="1" w:styleId="PtaChar">
    <w:name w:val="Päta Char"/>
    <w:basedOn w:val="Predvolenpsmoodseku3"/>
  </w:style>
  <w:style w:type="character" w:customStyle="1" w:styleId="ListLabel1">
    <w:name w:val="ListLabel 1"/>
    <w:rPr>
      <w:rFonts w:ascii="Times New Roman" w:hAnsi="Times New Roman" w:cs="Times New Roman"/>
      <w:color w:val="auto"/>
      <w:sz w:val="24"/>
      <w:szCs w:val="24"/>
    </w:rPr>
  </w:style>
  <w:style w:type="character" w:customStyle="1" w:styleId="ListLabel2">
    <w:name w:val="ListLabel 2"/>
    <w:rPr>
      <w:color w:val="auto"/>
    </w:rPr>
  </w:style>
  <w:style w:type="character" w:customStyle="1" w:styleId="ListLabel3">
    <w:name w:val="ListLabel 3"/>
    <w:rPr>
      <w:color w:val="auto"/>
    </w:rPr>
  </w:style>
  <w:style w:type="character" w:customStyle="1" w:styleId="ListLabel4">
    <w:name w:val="ListLabel 4"/>
    <w:rPr>
      <w:color w:val="auto"/>
    </w:rPr>
  </w:style>
  <w:style w:type="character" w:customStyle="1" w:styleId="TextbublinyChar1">
    <w:name w:val="Text bubliny Char1"/>
    <w:rPr>
      <w:rFonts w:ascii="Segoe UI" w:eastAsia="Calibri" w:hAnsi="Segoe UI" w:cs="Segoe UI"/>
      <w:sz w:val="18"/>
      <w:szCs w:val="18"/>
    </w:rPr>
  </w:style>
  <w:style w:type="character" w:customStyle="1" w:styleId="Odkaznakomentr10">
    <w:name w:val="Odkaz na komentár1"/>
    <w:rPr>
      <w:sz w:val="16"/>
      <w:szCs w:val="16"/>
    </w:rPr>
  </w:style>
  <w:style w:type="character" w:customStyle="1" w:styleId="TextkomentraChar1">
    <w:name w:val="Text komentára Char1"/>
    <w:rPr>
      <w:rFonts w:ascii="Calibri" w:eastAsia="Calibri" w:hAnsi="Calibri" w:cs="font1281"/>
    </w:rPr>
  </w:style>
  <w:style w:type="character" w:customStyle="1" w:styleId="PredmetkomentraChar1">
    <w:name w:val="Predmet komentára Char1"/>
    <w:rPr>
      <w:rFonts w:ascii="Calibri" w:eastAsia="Calibri" w:hAnsi="Calibri" w:cs="font1281"/>
      <w:b/>
      <w:bCs/>
    </w:rPr>
  </w:style>
  <w:style w:type="character" w:customStyle="1" w:styleId="Odkaznakomentr2">
    <w:name w:val="Odkaz na komentár2"/>
    <w:rPr>
      <w:sz w:val="16"/>
      <w:szCs w:val="16"/>
    </w:rPr>
  </w:style>
  <w:style w:type="character" w:customStyle="1" w:styleId="TextkomentraChar2">
    <w:name w:val="Text komentára Char2"/>
    <w:rPr>
      <w:rFonts w:ascii="Calibri" w:eastAsia="Calibri" w:hAnsi="Calibri" w:cs="font1281"/>
      <w:lang w:eastAsia="zh-CN"/>
    </w:rPr>
  </w:style>
  <w:style w:type="paragraph" w:customStyle="1" w:styleId="Heading">
    <w:name w:val="Heading"/>
    <w:basedOn w:val="Normlny"/>
    <w:next w:val="Zkladntext"/>
    <w:pPr>
      <w:keepNext/>
      <w:spacing w:before="240" w:after="120"/>
    </w:pPr>
    <w:rPr>
      <w:rFonts w:ascii="Liberation Sans" w:eastAsia="PingFang SC" w:hAnsi="Liberation Sans" w:cs="Arial Unicode MS"/>
      <w:sz w:val="28"/>
      <w:szCs w:val="28"/>
    </w:rPr>
  </w:style>
  <w:style w:type="paragraph" w:styleId="Zkladntext">
    <w:name w:val="Body Text"/>
    <w:basedOn w:val="Normlny"/>
    <w:pPr>
      <w:spacing w:after="140" w:line="276" w:lineRule="auto"/>
    </w:pPr>
  </w:style>
  <w:style w:type="paragraph" w:styleId="Zoznam">
    <w:name w:val="List"/>
    <w:basedOn w:val="Zkladntext"/>
    <w:rPr>
      <w:rFonts w:cs="Arial Unicode MS"/>
    </w:rPr>
  </w:style>
  <w:style w:type="paragraph" w:styleId="Popis">
    <w:name w:val="caption"/>
    <w:basedOn w:val="Normlny"/>
    <w:qFormat/>
    <w:pPr>
      <w:suppressLineNumbers/>
      <w:spacing w:before="120" w:after="120"/>
    </w:pPr>
    <w:rPr>
      <w:rFonts w:cs="Arial Unicode MS"/>
      <w:i/>
      <w:iCs/>
      <w:sz w:val="24"/>
      <w:szCs w:val="24"/>
    </w:rPr>
  </w:style>
  <w:style w:type="paragraph" w:customStyle="1" w:styleId="Index">
    <w:name w:val="Index"/>
    <w:basedOn w:val="Normlny"/>
    <w:pPr>
      <w:suppressLineNumbers/>
    </w:pPr>
    <w:rPr>
      <w:rFonts w:cs="Arial Unicode MS"/>
    </w:rPr>
  </w:style>
  <w:style w:type="paragraph" w:customStyle="1" w:styleId="Popis2">
    <w:name w:val="Popis2"/>
    <w:basedOn w:val="Normlny"/>
    <w:pPr>
      <w:suppressLineNumbers/>
      <w:spacing w:before="120" w:after="120"/>
    </w:pPr>
    <w:rPr>
      <w:rFonts w:cs="Arial Unicode MS"/>
      <w:i/>
      <w:iCs/>
      <w:sz w:val="24"/>
      <w:szCs w:val="24"/>
    </w:rPr>
  </w:style>
  <w:style w:type="paragraph" w:customStyle="1" w:styleId="Popis1">
    <w:name w:val="Popis1"/>
    <w:basedOn w:val="Normlny"/>
    <w:pPr>
      <w:suppressLineNumbers/>
      <w:spacing w:before="120" w:after="120"/>
    </w:pPr>
    <w:rPr>
      <w:rFonts w:cs="Arial Unicode MS"/>
      <w:i/>
      <w:iCs/>
      <w:sz w:val="24"/>
      <w:szCs w:val="24"/>
    </w:rPr>
  </w:style>
  <w:style w:type="paragraph" w:customStyle="1" w:styleId="Popis3">
    <w:name w:val="Popis3"/>
    <w:basedOn w:val="Normlny"/>
    <w:pPr>
      <w:suppressLineNumbers/>
      <w:spacing w:before="120" w:after="120"/>
    </w:pPr>
    <w:rPr>
      <w:rFonts w:cs="Arial Unicode MS"/>
      <w:i/>
      <w:iCs/>
      <w:sz w:val="24"/>
      <w:szCs w:val="24"/>
    </w:rPr>
  </w:style>
  <w:style w:type="paragraph" w:customStyle="1" w:styleId="Odsekzoznamu1">
    <w:name w:val="Odsek zoznamu1"/>
    <w:basedOn w:val="Normlny"/>
    <w:pPr>
      <w:ind w:left="720"/>
      <w:contextualSpacing/>
    </w:pPr>
  </w:style>
  <w:style w:type="paragraph" w:customStyle="1" w:styleId="Textkomentra1">
    <w:name w:val="Text komentára1"/>
    <w:basedOn w:val="Normlny"/>
    <w:pPr>
      <w:spacing w:line="240" w:lineRule="auto"/>
    </w:pPr>
    <w:rPr>
      <w:sz w:val="20"/>
      <w:szCs w:val="20"/>
    </w:rPr>
  </w:style>
  <w:style w:type="paragraph" w:customStyle="1" w:styleId="Predmetkomentra1">
    <w:name w:val="Predmet komentára1"/>
    <w:basedOn w:val="Textkomentra1"/>
    <w:next w:val="Textkomentra1"/>
    <w:rPr>
      <w:b/>
      <w:bCs/>
    </w:rPr>
  </w:style>
  <w:style w:type="paragraph" w:customStyle="1" w:styleId="Textbubliny1">
    <w:name w:val="Text bubliny1"/>
    <w:basedOn w:val="Normlny"/>
    <w:pPr>
      <w:spacing w:after="0" w:line="240" w:lineRule="auto"/>
    </w:pPr>
    <w:rPr>
      <w:rFonts w:ascii="Segoe UI" w:hAnsi="Segoe UI" w:cs="Segoe UI"/>
      <w:sz w:val="18"/>
      <w:szCs w:val="18"/>
    </w:rPr>
  </w:style>
  <w:style w:type="paragraph" w:customStyle="1" w:styleId="HeaderandFooter">
    <w:name w:val="Header and Footer"/>
    <w:basedOn w:val="Normlny"/>
  </w:style>
  <w:style w:type="paragraph" w:styleId="Hlavika">
    <w:name w:val="header"/>
    <w:basedOn w:val="Normlny"/>
    <w:pPr>
      <w:tabs>
        <w:tab w:val="center" w:pos="4536"/>
        <w:tab w:val="right" w:pos="9072"/>
      </w:tabs>
      <w:spacing w:after="0" w:line="240" w:lineRule="auto"/>
    </w:pPr>
  </w:style>
  <w:style w:type="paragraph" w:styleId="Pta">
    <w:name w:val="footer"/>
    <w:basedOn w:val="Normlny"/>
    <w:pPr>
      <w:tabs>
        <w:tab w:val="center" w:pos="4536"/>
        <w:tab w:val="right" w:pos="9072"/>
      </w:tabs>
      <w:spacing w:after="0" w:line="240" w:lineRule="auto"/>
    </w:pPr>
  </w:style>
  <w:style w:type="paragraph" w:styleId="Textbubliny">
    <w:name w:val="Balloon Text"/>
    <w:basedOn w:val="Normlny"/>
    <w:pPr>
      <w:spacing w:after="0" w:line="240" w:lineRule="auto"/>
    </w:pPr>
    <w:rPr>
      <w:rFonts w:ascii="Segoe UI" w:hAnsi="Segoe UI" w:cs="Segoe UI"/>
      <w:sz w:val="18"/>
      <w:szCs w:val="18"/>
    </w:rPr>
  </w:style>
  <w:style w:type="paragraph" w:customStyle="1" w:styleId="Textkomentra10">
    <w:name w:val="Text komentára1"/>
    <w:basedOn w:val="Normlny"/>
    <w:rPr>
      <w:sz w:val="20"/>
      <w:szCs w:val="20"/>
    </w:rPr>
  </w:style>
  <w:style w:type="paragraph" w:styleId="Predmetkomentra">
    <w:name w:val="annotation subject"/>
    <w:basedOn w:val="Textkomentra10"/>
    <w:next w:val="Textkomentra10"/>
    <w:rPr>
      <w:b/>
      <w:bCs/>
    </w:rPr>
  </w:style>
  <w:style w:type="paragraph" w:styleId="Odsekzoznamu">
    <w:name w:val="List Paragraph"/>
    <w:basedOn w:val="Normlny"/>
    <w:qFormat/>
    <w:pPr>
      <w:ind w:left="708"/>
    </w:pPr>
  </w:style>
  <w:style w:type="paragraph" w:customStyle="1" w:styleId="TableContents">
    <w:name w:val="Table Contents"/>
    <w:basedOn w:val="Normlny"/>
    <w:pPr>
      <w:widowControl w:val="0"/>
      <w:suppressLineNumbers/>
    </w:pPr>
  </w:style>
  <w:style w:type="paragraph" w:customStyle="1" w:styleId="TableHeading">
    <w:name w:val="Table Heading"/>
    <w:basedOn w:val="TableContents"/>
    <w:pPr>
      <w:jc w:val="center"/>
    </w:pPr>
    <w:rPr>
      <w:b/>
      <w:bCs/>
    </w:rPr>
  </w:style>
  <w:style w:type="paragraph" w:customStyle="1" w:styleId="Textkomentra2">
    <w:name w:val="Text komentára2"/>
    <w:basedOn w:val="Normlny"/>
    <w:rPr>
      <w:sz w:val="20"/>
      <w:szCs w:val="20"/>
    </w:rPr>
  </w:style>
  <w:style w:type="paragraph" w:styleId="Revzia">
    <w:name w:val="Revision"/>
    <w:pPr>
      <w:suppressAutoHyphens/>
    </w:pPr>
    <w:rPr>
      <w:rFonts w:ascii="Calibri" w:eastAsia="Calibri" w:hAnsi="Calibri" w:cs="font1281"/>
      <w:sz w:val="22"/>
      <w:szCs w:val="22"/>
      <w:lang w:eastAsia="zh-CN"/>
    </w:rPr>
  </w:style>
  <w:style w:type="character" w:styleId="Odkaznakomentr">
    <w:name w:val="annotation reference"/>
    <w:uiPriority w:val="99"/>
    <w:semiHidden/>
    <w:unhideWhenUsed/>
    <w:rsid w:val="00D8321B"/>
    <w:rPr>
      <w:sz w:val="16"/>
      <w:szCs w:val="16"/>
    </w:rPr>
  </w:style>
  <w:style w:type="paragraph" w:styleId="Textkomentra">
    <w:name w:val="annotation text"/>
    <w:basedOn w:val="Normlny"/>
    <w:link w:val="TextkomentraChar3"/>
    <w:uiPriority w:val="99"/>
    <w:unhideWhenUsed/>
    <w:rsid w:val="00D8321B"/>
    <w:rPr>
      <w:sz w:val="20"/>
      <w:szCs w:val="20"/>
    </w:rPr>
  </w:style>
  <w:style w:type="character" w:customStyle="1" w:styleId="TextkomentraChar3">
    <w:name w:val="Text komentára Char3"/>
    <w:link w:val="Textkomentra"/>
    <w:uiPriority w:val="99"/>
    <w:rsid w:val="00D8321B"/>
    <w:rPr>
      <w:rFonts w:ascii="Calibri" w:eastAsia="Calibri" w:hAnsi="Calibri" w:cs="font1281"/>
      <w:lang w:eastAsia="zh-CN"/>
    </w:rPr>
  </w:style>
  <w:style w:type="table" w:styleId="Mriekatabuky">
    <w:name w:val="Table Grid"/>
    <w:basedOn w:val="Normlnatabuka"/>
    <w:uiPriority w:val="39"/>
    <w:rsid w:val="00341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AB428E"/>
    <w:rPr>
      <w:sz w:val="20"/>
      <w:szCs w:val="20"/>
    </w:rPr>
  </w:style>
  <w:style w:type="character" w:customStyle="1" w:styleId="TextpoznmkypodiarouChar">
    <w:name w:val="Text poznámky pod čiarou Char"/>
    <w:link w:val="Textpoznmkypodiarou"/>
    <w:uiPriority w:val="99"/>
    <w:semiHidden/>
    <w:rsid w:val="00AB428E"/>
    <w:rPr>
      <w:rFonts w:ascii="Calibri" w:eastAsia="Calibri" w:hAnsi="Calibri" w:cs="font1281"/>
      <w:lang w:eastAsia="zh-CN"/>
    </w:rPr>
  </w:style>
  <w:style w:type="character" w:styleId="Odkaznapoznmkupodiarou">
    <w:name w:val="footnote reference"/>
    <w:uiPriority w:val="99"/>
    <w:semiHidden/>
    <w:unhideWhenUsed/>
    <w:rsid w:val="00AB428E"/>
    <w:rPr>
      <w:vertAlign w:val="superscript"/>
    </w:rPr>
  </w:style>
  <w:style w:type="character" w:styleId="Zvraznenie">
    <w:name w:val="Emphasis"/>
    <w:basedOn w:val="Predvolenpsmoodseku"/>
    <w:uiPriority w:val="20"/>
    <w:qFormat/>
    <w:rsid w:val="005A278E"/>
    <w:rPr>
      <w:i/>
      <w:iCs/>
    </w:rPr>
  </w:style>
  <w:style w:type="paragraph" w:customStyle="1" w:styleId="Odsekzoznamu2">
    <w:name w:val="Odsek zoznamu2"/>
    <w:basedOn w:val="Normlny"/>
    <w:rsid w:val="004334E4"/>
    <w:pPr>
      <w:ind w:left="720"/>
      <w:contextualSpacing/>
    </w:pPr>
    <w:rPr>
      <w:rFonts w:cs="font12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193395">
      <w:bodyDiv w:val="1"/>
      <w:marLeft w:val="0"/>
      <w:marRight w:val="0"/>
      <w:marTop w:val="0"/>
      <w:marBottom w:val="0"/>
      <w:divBdr>
        <w:top w:val="none" w:sz="0" w:space="0" w:color="auto"/>
        <w:left w:val="none" w:sz="0" w:space="0" w:color="auto"/>
        <w:bottom w:val="none" w:sz="0" w:space="0" w:color="auto"/>
        <w:right w:val="none" w:sz="0" w:space="0" w:color="auto"/>
      </w:divBdr>
    </w:div>
    <w:div w:id="1188837706">
      <w:bodyDiv w:val="1"/>
      <w:marLeft w:val="0"/>
      <w:marRight w:val="0"/>
      <w:marTop w:val="0"/>
      <w:marBottom w:val="0"/>
      <w:divBdr>
        <w:top w:val="none" w:sz="0" w:space="0" w:color="auto"/>
        <w:left w:val="none" w:sz="0" w:space="0" w:color="auto"/>
        <w:bottom w:val="none" w:sz="0" w:space="0" w:color="auto"/>
        <w:right w:val="none" w:sz="0" w:space="0" w:color="auto"/>
      </w:divBdr>
    </w:div>
    <w:div w:id="1271161808">
      <w:bodyDiv w:val="1"/>
      <w:marLeft w:val="0"/>
      <w:marRight w:val="0"/>
      <w:marTop w:val="0"/>
      <w:marBottom w:val="0"/>
      <w:divBdr>
        <w:top w:val="none" w:sz="0" w:space="0" w:color="auto"/>
        <w:left w:val="none" w:sz="0" w:space="0" w:color="auto"/>
        <w:bottom w:val="none" w:sz="0" w:space="0" w:color="auto"/>
        <w:right w:val="none" w:sz="0" w:space="0" w:color="auto"/>
      </w:divBdr>
    </w:div>
    <w:div w:id="202343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file:///C:\Users\D&#225;vid&#268;ih&#225;k\AppData\Local\Packages\Microsoft.Windows.Photos_8wekyb3d8bbwe\TempState\ShareServiceTempFolder\MCRS%20logo.jpeg" TargetMode="External"/><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39199-E1DE-49C0-BE8A-0A84E7FA7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4219</Words>
  <Characters>24051</Characters>
  <Application>Microsoft Office Word</Application>
  <DocSecurity>0</DocSecurity>
  <Lines>200</Lines>
  <Paragraphs>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Dávid Čihák</dc:creator>
  <cp:keywords/>
  <cp:lastModifiedBy>Dávid Čihák</cp:lastModifiedBy>
  <cp:revision>2</cp:revision>
  <cp:lastPrinted>2024-12-17T12:28:00Z</cp:lastPrinted>
  <dcterms:created xsi:type="dcterms:W3CDTF">2025-04-16T12:04:00Z</dcterms:created>
  <dcterms:modified xsi:type="dcterms:W3CDTF">2025-04-16T12:04:00Z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2024-11-12T14:47:09Z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8e9b86cd-3ff9-4412-b358-62fa272e1859</vt:lpwstr>
  </property>
  <property fmtid="{D5CDD505-2E9C-101B-9397-08002B2CF9AE}" pid="7" name="MSIP_Label_defa4170-0d19-0005-0004-bc88714345d2_ActionId">
    <vt:lpwstr>166734af-641b-4104-aa18-c4d7d6090202</vt:lpwstr>
  </property>
  <property fmtid="{D5CDD505-2E9C-101B-9397-08002B2CF9AE}" pid="8" name="MSIP_Label_defa4170-0d19-0005-0004-bc88714345d2_ContentBits">
    <vt:lpwstr>0</vt:lpwstr>
  </property>
</Properties>
</file>