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4859B" w14:textId="77777777" w:rsidR="00291F8C" w:rsidRPr="00E252BF" w:rsidRDefault="00291F8C" w:rsidP="00E252BF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756BB4E1" w14:textId="091FD273" w:rsidR="00291F8C" w:rsidRPr="00291F8C" w:rsidRDefault="00635EBC" w:rsidP="00284FD5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B9385E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cestovného ruchu a športu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284FD5" w:rsidRPr="00284FD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284FD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284FD5" w:rsidRPr="00284FD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284FD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84FD5" w:rsidRPr="00284FD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Bratislava</w:t>
      </w:r>
    </w:p>
    <w:p w14:paraId="40071F2A" w14:textId="77777777" w:rsidR="00291F8C" w:rsidRPr="00291F8C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3993D342">
          <v:rect id="_x0000_i1025" style="width:0;height:1.5pt" o:hralign="center" o:hrstd="t" o:hr="t" fillcolor="#aca899" stroked="f"/>
        </w:pict>
      </w:r>
    </w:p>
    <w:p w14:paraId="1585BA49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464831CD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7C282BEC" w14:textId="77777777" w:rsidR="00F765A5" w:rsidRPr="00291F8C" w:rsidRDefault="00F765A5" w:rsidP="00F765A5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793E0B35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11D09352" w14:textId="77777777" w:rsidTr="00A02E5A">
        <w:tc>
          <w:tcPr>
            <w:tcW w:w="4014" w:type="dxa"/>
          </w:tcPr>
          <w:p w14:paraId="5C40F639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058" w:type="dxa"/>
          </w:tcPr>
          <w:p w14:paraId="4332E038" w14:textId="77777777" w:rsidR="00291F8C" w:rsidRPr="00B56654" w:rsidRDefault="00A02E5A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B56654" w:rsidRPr="00B56654">
              <w:rPr>
                <w:rFonts w:ascii="Arial" w:hAnsi="Arial" w:cs="Arial"/>
                <w:sz w:val="17"/>
                <w:szCs w:val="17"/>
              </w:rPr>
              <w:t>REGION LIPTOV</w:t>
            </w:r>
          </w:p>
        </w:tc>
      </w:tr>
      <w:tr w:rsidR="00291F8C" w14:paraId="61589D1E" w14:textId="77777777" w:rsidTr="00A02E5A">
        <w:tc>
          <w:tcPr>
            <w:tcW w:w="4014" w:type="dxa"/>
          </w:tcPr>
          <w:p w14:paraId="09B07580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058" w:type="dxa"/>
          </w:tcPr>
          <w:p w14:paraId="519878A1" w14:textId="77777777" w:rsidR="00291F8C" w:rsidRPr="00B56654" w:rsidRDefault="00A02E5A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B56654" w:rsidRPr="00B56654">
              <w:rPr>
                <w:rFonts w:ascii="Arial" w:hAnsi="Arial" w:cs="Arial"/>
                <w:sz w:val="17"/>
                <w:szCs w:val="17"/>
              </w:rPr>
              <w:t>Štúrova 1989/41, 031 42 Liptovský Mikuláš</w:t>
            </w:r>
            <w:r w:rsidR="00C43D9A" w:rsidRPr="00B5665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0371F3" w14:paraId="5562D470" w14:textId="77777777" w:rsidTr="00A02E5A">
        <w:tc>
          <w:tcPr>
            <w:tcW w:w="4014" w:type="dxa"/>
          </w:tcPr>
          <w:p w14:paraId="1F905F91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058" w:type="dxa"/>
          </w:tcPr>
          <w:p w14:paraId="00AF0516" w14:textId="77777777" w:rsidR="000371F3" w:rsidRPr="00B56654" w:rsidRDefault="00A02E5A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 </w:t>
            </w:r>
            <w:r w:rsidR="00B56654" w:rsidRPr="00B56654">
              <w:rPr>
                <w:rFonts w:ascii="Arial" w:eastAsia="Times New Roman" w:hAnsi="Arial" w:cs="Arial"/>
                <w:sz w:val="17"/>
                <w:szCs w:val="17"/>
              </w:rPr>
              <w:t>42219906</w:t>
            </w:r>
          </w:p>
        </w:tc>
      </w:tr>
      <w:tr w:rsidR="00291F8C" w14:paraId="576574E7" w14:textId="77777777" w:rsidTr="00A02E5A">
        <w:tc>
          <w:tcPr>
            <w:tcW w:w="4014" w:type="dxa"/>
          </w:tcPr>
          <w:p w14:paraId="4B7CB66A" w14:textId="77777777" w:rsidR="00291F8C" w:rsidRPr="000371F3" w:rsidRDefault="000371F3" w:rsidP="00F910B9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</w:t>
            </w:r>
            <w:r w:rsidR="00F910B9">
              <w:rPr>
                <w:rFonts w:ascii="Arial CE" w:eastAsia="Times New Roman" w:hAnsi="Arial CE" w:cs="Arial CE"/>
                <w:b/>
                <w:sz w:val="17"/>
                <w:szCs w:val="17"/>
              </w:rPr>
              <w:t>a</w:t>
            </w: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 xml:space="preserve"> spisu</w:t>
            </w:r>
          </w:p>
        </w:tc>
        <w:tc>
          <w:tcPr>
            <w:tcW w:w="5058" w:type="dxa"/>
          </w:tcPr>
          <w:p w14:paraId="0A6ECAC4" w14:textId="77777777" w:rsidR="00291F8C" w:rsidRPr="00B56654" w:rsidRDefault="00A02E5A" w:rsidP="009103CE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 </w:t>
            </w:r>
            <w:r w:rsidR="00B56654" w:rsidRPr="00B56654">
              <w:rPr>
                <w:rFonts w:ascii="Arial" w:eastAsia="Times New Roman" w:hAnsi="Arial" w:cs="Arial"/>
                <w:sz w:val="17"/>
                <w:szCs w:val="17"/>
              </w:rPr>
              <w:t>08557/2012/SCR</w:t>
            </w:r>
          </w:p>
        </w:tc>
      </w:tr>
      <w:tr w:rsidR="00291F8C" w14:paraId="2B9F639C" w14:textId="77777777" w:rsidTr="00A02E5A">
        <w:tc>
          <w:tcPr>
            <w:tcW w:w="4014" w:type="dxa"/>
          </w:tcPr>
          <w:p w14:paraId="6A42A87E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058" w:type="dxa"/>
          </w:tcPr>
          <w:p w14:paraId="1A46DD2A" w14:textId="77777777" w:rsidR="00291F8C" w:rsidRPr="00B56654" w:rsidRDefault="00A02E5A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 </w:t>
            </w:r>
            <w:r w:rsidR="00B56654" w:rsidRPr="00B56654">
              <w:rPr>
                <w:rFonts w:ascii="Arial" w:eastAsia="Times New Roman" w:hAnsi="Arial" w:cs="Arial"/>
                <w:sz w:val="17"/>
                <w:szCs w:val="17"/>
              </w:rPr>
              <w:t>10. 02. 2012</w:t>
            </w:r>
          </w:p>
        </w:tc>
      </w:tr>
      <w:tr w:rsidR="000371F3" w14:paraId="5B2D0DB3" w14:textId="77777777" w:rsidTr="00A02E5A">
        <w:tc>
          <w:tcPr>
            <w:tcW w:w="4014" w:type="dxa"/>
          </w:tcPr>
          <w:p w14:paraId="1CBD18DD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058" w:type="dxa"/>
          </w:tcPr>
          <w:p w14:paraId="1D6F8AD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477D0310" w14:textId="77777777" w:rsidTr="00A02E5A">
        <w:tc>
          <w:tcPr>
            <w:tcW w:w="4014" w:type="dxa"/>
          </w:tcPr>
          <w:p w14:paraId="6A737872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058" w:type="dxa"/>
          </w:tcPr>
          <w:p w14:paraId="6AE0A73F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21EB5B4D" w14:textId="3E6F41CA" w:rsidR="00291F8C" w:rsidRPr="00291F8C" w:rsidRDefault="00A02E5A" w:rsidP="00201BBE">
      <w:pPr>
        <w:spacing w:after="0" w:line="240" w:lineRule="auto"/>
        <w:ind w:left="4248" w:hanging="4158"/>
        <w:jc w:val="both"/>
        <w:rPr>
          <w:rFonts w:ascii="Arial CE" w:eastAsia="Times New Roman" w:hAnsi="Arial CE" w:cs="Arial CE"/>
          <w:sz w:val="17"/>
          <w:szCs w:val="17"/>
        </w:rPr>
      </w:pPr>
      <w:r w:rsidRPr="00A02E5A">
        <w:rPr>
          <w:rFonts w:ascii="Arial CE" w:eastAsia="Times New Roman" w:hAnsi="Arial CE" w:cs="Arial CE"/>
          <w:b/>
          <w:sz w:val="17"/>
          <w:szCs w:val="17"/>
        </w:rPr>
        <w:t>Ďalšie právne skutočnosti</w:t>
      </w:r>
      <w:r>
        <w:rPr>
          <w:rFonts w:ascii="Arial CE" w:eastAsia="Times New Roman" w:hAnsi="Arial CE" w:cs="Arial CE"/>
          <w:sz w:val="17"/>
          <w:szCs w:val="17"/>
        </w:rPr>
        <w:tab/>
      </w:r>
      <w:r w:rsidRPr="00A02E5A">
        <w:rPr>
          <w:rFonts w:ascii="Arial CE" w:eastAsia="Times New Roman" w:hAnsi="Arial CE" w:cs="Arial CE"/>
          <w:sz w:val="17"/>
          <w:szCs w:val="17"/>
        </w:rPr>
        <w:t xml:space="preserve">Ku dňu 01. 01. 2014 sa stala nástupnickou organizáciou dvoch zaniknutých oblastných organizácii cestovného ruchu Jasná </w:t>
      </w:r>
      <w:r w:rsidR="00201BBE">
        <w:rPr>
          <w:rFonts w:ascii="Arial CE" w:eastAsia="Times New Roman" w:hAnsi="Arial CE" w:cs="Arial CE"/>
          <w:sz w:val="17"/>
          <w:szCs w:val="17"/>
        </w:rPr>
        <w:t xml:space="preserve">                 </w:t>
      </w:r>
      <w:r w:rsidRPr="00A02E5A">
        <w:rPr>
          <w:rFonts w:ascii="Arial CE" w:eastAsia="Times New Roman" w:hAnsi="Arial CE" w:cs="Arial CE"/>
          <w:sz w:val="17"/>
          <w:szCs w:val="17"/>
        </w:rPr>
        <w:t>a Liptovský Ján Turizmus</w:t>
      </w:r>
    </w:p>
    <w:p w14:paraId="5D1A4E52" w14:textId="77777777" w:rsidR="00313315" w:rsidRDefault="00313315" w:rsidP="00201BBE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553B8637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6798D16E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CA766EA" w14:textId="77777777" w:rsidR="00A02E5A" w:rsidRPr="00E252BF" w:rsidRDefault="00A02E5A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252BF">
        <w:rPr>
          <w:rFonts w:ascii="Arial" w:hAnsi="Arial" w:cs="Arial"/>
          <w:sz w:val="17"/>
          <w:szCs w:val="17"/>
        </w:rPr>
        <w:t xml:space="preserve">Mesto Liptovský Mikuláš </w:t>
      </w:r>
    </w:p>
    <w:p w14:paraId="6D2405CF" w14:textId="77777777" w:rsidR="00A02E5A" w:rsidRPr="00E252BF" w:rsidRDefault="00A02E5A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252BF">
        <w:rPr>
          <w:rFonts w:ascii="Arial" w:hAnsi="Arial" w:cs="Arial"/>
          <w:sz w:val="17"/>
          <w:szCs w:val="17"/>
        </w:rPr>
        <w:t xml:space="preserve">Mesto Liptovský Hrádok </w:t>
      </w:r>
    </w:p>
    <w:p w14:paraId="19FFB822" w14:textId="77777777" w:rsidR="00A02E5A" w:rsidRPr="00E252BF" w:rsidRDefault="00A02E5A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252BF">
        <w:rPr>
          <w:rFonts w:ascii="Arial" w:hAnsi="Arial" w:cs="Arial"/>
          <w:sz w:val="17"/>
          <w:szCs w:val="17"/>
        </w:rPr>
        <w:t xml:space="preserve">Mesto Ružomberok </w:t>
      </w:r>
    </w:p>
    <w:p w14:paraId="0247B36B" w14:textId="77777777" w:rsidR="00A02E5A" w:rsidRPr="00E252BF" w:rsidRDefault="00A02E5A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252BF">
        <w:rPr>
          <w:rFonts w:ascii="Arial" w:hAnsi="Arial" w:cs="Arial"/>
          <w:sz w:val="17"/>
          <w:szCs w:val="17"/>
        </w:rPr>
        <w:t xml:space="preserve">Obec Bešeňová </w:t>
      </w:r>
    </w:p>
    <w:p w14:paraId="13BAB2CA" w14:textId="77777777" w:rsidR="00A02E5A" w:rsidRPr="00E252BF" w:rsidRDefault="00A02E5A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252BF">
        <w:rPr>
          <w:rFonts w:ascii="Arial" w:hAnsi="Arial" w:cs="Arial"/>
          <w:sz w:val="17"/>
          <w:szCs w:val="17"/>
        </w:rPr>
        <w:t xml:space="preserve">Obec Lúčky </w:t>
      </w:r>
    </w:p>
    <w:p w14:paraId="7C69BB95" w14:textId="77777777" w:rsidR="00A02E5A" w:rsidRPr="00E252BF" w:rsidRDefault="00A02E5A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252BF">
        <w:rPr>
          <w:rFonts w:ascii="Arial" w:hAnsi="Arial" w:cs="Arial"/>
          <w:sz w:val="17"/>
          <w:szCs w:val="17"/>
        </w:rPr>
        <w:t xml:space="preserve">Obec Demänovská Dolina </w:t>
      </w:r>
    </w:p>
    <w:p w14:paraId="7F4E4FEA" w14:textId="77777777" w:rsidR="00A02E5A" w:rsidRPr="00E252BF" w:rsidRDefault="00A02E5A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252BF">
        <w:rPr>
          <w:rFonts w:ascii="Arial" w:hAnsi="Arial" w:cs="Arial"/>
          <w:sz w:val="17"/>
          <w:szCs w:val="17"/>
        </w:rPr>
        <w:t xml:space="preserve">Obec Liptovský Ján </w:t>
      </w:r>
    </w:p>
    <w:p w14:paraId="7A5CCFE5" w14:textId="77777777" w:rsidR="00A02E5A" w:rsidRPr="00E252BF" w:rsidRDefault="00A02E5A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252BF">
        <w:rPr>
          <w:rFonts w:ascii="Arial" w:hAnsi="Arial" w:cs="Arial"/>
          <w:sz w:val="17"/>
          <w:szCs w:val="17"/>
        </w:rPr>
        <w:t xml:space="preserve">Obec Liptovský Trnovec </w:t>
      </w:r>
    </w:p>
    <w:p w14:paraId="55A08930" w14:textId="77777777" w:rsidR="00A02E5A" w:rsidRPr="00E252BF" w:rsidRDefault="00A02E5A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252BF">
        <w:rPr>
          <w:rFonts w:ascii="Arial" w:hAnsi="Arial" w:cs="Arial"/>
          <w:sz w:val="17"/>
          <w:szCs w:val="17"/>
        </w:rPr>
        <w:t xml:space="preserve">Obec Pavčina Lehota  </w:t>
      </w:r>
    </w:p>
    <w:p w14:paraId="0ABBE02A" w14:textId="77777777" w:rsidR="00572F0A" w:rsidRPr="00E252BF" w:rsidRDefault="00572F0A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252BF">
        <w:rPr>
          <w:rFonts w:ascii="Arial" w:hAnsi="Arial" w:cs="Arial"/>
          <w:sz w:val="17"/>
          <w:szCs w:val="17"/>
        </w:rPr>
        <w:t>Obec Liptovská Osada</w:t>
      </w:r>
    </w:p>
    <w:p w14:paraId="64936A0C" w14:textId="77777777" w:rsidR="00A02E5A" w:rsidRPr="00E252BF" w:rsidRDefault="00A02E5A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252BF">
        <w:rPr>
          <w:rFonts w:ascii="Arial" w:hAnsi="Arial" w:cs="Arial"/>
          <w:sz w:val="17"/>
          <w:szCs w:val="17"/>
        </w:rPr>
        <w:t xml:space="preserve">EUROCOM </w:t>
      </w:r>
      <w:proofErr w:type="spellStart"/>
      <w:r w:rsidRPr="00E252BF">
        <w:rPr>
          <w:rFonts w:ascii="Arial" w:hAnsi="Arial" w:cs="Arial"/>
          <w:sz w:val="17"/>
          <w:szCs w:val="17"/>
        </w:rPr>
        <w:t>Investment</w:t>
      </w:r>
      <w:proofErr w:type="spellEnd"/>
      <w:r w:rsidRPr="00E252BF">
        <w:rPr>
          <w:rFonts w:ascii="Arial" w:hAnsi="Arial" w:cs="Arial"/>
          <w:sz w:val="17"/>
          <w:szCs w:val="17"/>
        </w:rPr>
        <w:t>, s.</w:t>
      </w:r>
      <w:r w:rsidR="00635EBC" w:rsidRPr="00E252BF">
        <w:rPr>
          <w:rFonts w:ascii="Arial" w:hAnsi="Arial" w:cs="Arial"/>
          <w:sz w:val="17"/>
          <w:szCs w:val="17"/>
        </w:rPr>
        <w:t xml:space="preserve"> </w:t>
      </w:r>
      <w:r w:rsidRPr="00E252BF">
        <w:rPr>
          <w:rFonts w:ascii="Arial" w:hAnsi="Arial" w:cs="Arial"/>
          <w:sz w:val="17"/>
          <w:szCs w:val="17"/>
        </w:rPr>
        <w:t>r.</w:t>
      </w:r>
      <w:r w:rsidR="00635EBC" w:rsidRPr="00E252BF">
        <w:rPr>
          <w:rFonts w:ascii="Arial" w:hAnsi="Arial" w:cs="Arial"/>
          <w:sz w:val="17"/>
          <w:szCs w:val="17"/>
        </w:rPr>
        <w:t xml:space="preserve"> </w:t>
      </w:r>
      <w:r w:rsidRPr="00E252BF">
        <w:rPr>
          <w:rFonts w:ascii="Arial" w:hAnsi="Arial" w:cs="Arial"/>
          <w:sz w:val="17"/>
          <w:szCs w:val="17"/>
        </w:rPr>
        <w:t xml:space="preserve">o. </w:t>
      </w:r>
    </w:p>
    <w:p w14:paraId="06583072" w14:textId="77777777" w:rsidR="00A02E5A" w:rsidRPr="00E252BF" w:rsidRDefault="00A02E5A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252BF">
        <w:rPr>
          <w:rFonts w:ascii="Arial" w:hAnsi="Arial" w:cs="Arial"/>
          <w:sz w:val="17"/>
          <w:szCs w:val="17"/>
        </w:rPr>
        <w:t>KÚPELE LÚČKY</w:t>
      </w:r>
      <w:r w:rsidR="00635EBC" w:rsidRPr="00E252BF">
        <w:rPr>
          <w:rFonts w:ascii="Arial" w:hAnsi="Arial" w:cs="Arial"/>
          <w:sz w:val="17"/>
          <w:szCs w:val="17"/>
        </w:rPr>
        <w:t>,</w:t>
      </w:r>
      <w:r w:rsidRPr="00E252BF">
        <w:rPr>
          <w:rFonts w:ascii="Arial" w:hAnsi="Arial" w:cs="Arial"/>
          <w:sz w:val="17"/>
          <w:szCs w:val="17"/>
        </w:rPr>
        <w:t xml:space="preserve"> a.</w:t>
      </w:r>
      <w:r w:rsidR="00635EBC" w:rsidRPr="00E252BF">
        <w:rPr>
          <w:rFonts w:ascii="Arial" w:hAnsi="Arial" w:cs="Arial"/>
          <w:sz w:val="17"/>
          <w:szCs w:val="17"/>
        </w:rPr>
        <w:t xml:space="preserve"> </w:t>
      </w:r>
      <w:r w:rsidRPr="00E252BF">
        <w:rPr>
          <w:rFonts w:ascii="Arial" w:hAnsi="Arial" w:cs="Arial"/>
          <w:sz w:val="17"/>
          <w:szCs w:val="17"/>
        </w:rPr>
        <w:t xml:space="preserve">s. </w:t>
      </w:r>
    </w:p>
    <w:p w14:paraId="00472FFA" w14:textId="77777777" w:rsidR="00A02E5A" w:rsidRPr="00E252BF" w:rsidRDefault="00A02E5A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252BF">
        <w:rPr>
          <w:rFonts w:ascii="Arial" w:hAnsi="Arial" w:cs="Arial"/>
          <w:sz w:val="17"/>
          <w:szCs w:val="17"/>
        </w:rPr>
        <w:t xml:space="preserve">Tatry </w:t>
      </w:r>
      <w:proofErr w:type="spellStart"/>
      <w:r w:rsidRPr="00E252BF">
        <w:rPr>
          <w:rFonts w:ascii="Arial" w:hAnsi="Arial" w:cs="Arial"/>
          <w:sz w:val="17"/>
          <w:szCs w:val="17"/>
        </w:rPr>
        <w:t>mountain</w:t>
      </w:r>
      <w:proofErr w:type="spellEnd"/>
      <w:r w:rsidRPr="00E252BF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252BF">
        <w:rPr>
          <w:rFonts w:ascii="Arial" w:hAnsi="Arial" w:cs="Arial"/>
          <w:sz w:val="17"/>
          <w:szCs w:val="17"/>
        </w:rPr>
        <w:t>resorts</w:t>
      </w:r>
      <w:proofErr w:type="spellEnd"/>
      <w:r w:rsidRPr="00E252BF">
        <w:rPr>
          <w:rFonts w:ascii="Arial" w:hAnsi="Arial" w:cs="Arial"/>
          <w:sz w:val="17"/>
          <w:szCs w:val="17"/>
        </w:rPr>
        <w:t>, a.</w:t>
      </w:r>
      <w:r w:rsidR="00635EBC" w:rsidRPr="00E252BF">
        <w:rPr>
          <w:rFonts w:ascii="Arial" w:hAnsi="Arial" w:cs="Arial"/>
          <w:sz w:val="17"/>
          <w:szCs w:val="17"/>
        </w:rPr>
        <w:t xml:space="preserve"> </w:t>
      </w:r>
      <w:r w:rsidRPr="00E252BF">
        <w:rPr>
          <w:rFonts w:ascii="Arial" w:hAnsi="Arial" w:cs="Arial"/>
          <w:sz w:val="17"/>
          <w:szCs w:val="17"/>
        </w:rPr>
        <w:t xml:space="preserve">s. </w:t>
      </w:r>
    </w:p>
    <w:p w14:paraId="460843E4" w14:textId="77777777" w:rsidR="007B725E" w:rsidRPr="00E252BF" w:rsidRDefault="00635EBC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252BF">
        <w:rPr>
          <w:rFonts w:ascii="Arial" w:hAnsi="Arial" w:cs="Arial"/>
          <w:sz w:val="17"/>
          <w:szCs w:val="17"/>
        </w:rPr>
        <w:t xml:space="preserve">DEMS, spol. s </w:t>
      </w:r>
      <w:r w:rsidR="00A02E5A" w:rsidRPr="00E252BF">
        <w:rPr>
          <w:rFonts w:ascii="Arial" w:hAnsi="Arial" w:cs="Arial"/>
          <w:sz w:val="17"/>
          <w:szCs w:val="17"/>
        </w:rPr>
        <w:t>r.</w:t>
      </w:r>
      <w:r w:rsidRPr="00E252BF">
        <w:rPr>
          <w:rFonts w:ascii="Arial" w:hAnsi="Arial" w:cs="Arial"/>
          <w:sz w:val="17"/>
          <w:szCs w:val="17"/>
        </w:rPr>
        <w:t xml:space="preserve"> </w:t>
      </w:r>
      <w:r w:rsidR="00A02E5A" w:rsidRPr="00E252BF">
        <w:rPr>
          <w:rFonts w:ascii="Arial" w:hAnsi="Arial" w:cs="Arial"/>
          <w:sz w:val="17"/>
          <w:szCs w:val="17"/>
        </w:rPr>
        <w:t>o.</w:t>
      </w:r>
    </w:p>
    <w:p w14:paraId="462152E7" w14:textId="77777777" w:rsidR="00635EBC" w:rsidRPr="00E252BF" w:rsidRDefault="00635EBC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252BF">
        <w:rPr>
          <w:rFonts w:ascii="Arial" w:hAnsi="Arial" w:cs="Arial"/>
          <w:sz w:val="17"/>
          <w:szCs w:val="17"/>
        </w:rPr>
        <w:t>Klaster LIPTOV – združenie cestovného ruchu</w:t>
      </w:r>
    </w:p>
    <w:p w14:paraId="07763E50" w14:textId="77777777" w:rsidR="00572F0A" w:rsidRPr="00E252BF" w:rsidRDefault="00572F0A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252BF">
        <w:rPr>
          <w:rFonts w:ascii="Arial" w:hAnsi="Arial" w:cs="Arial"/>
          <w:sz w:val="17"/>
          <w:szCs w:val="17"/>
        </w:rPr>
        <w:t>YVEX, s. r. o.</w:t>
      </w:r>
    </w:p>
    <w:p w14:paraId="5E414719" w14:textId="77777777" w:rsidR="00E252BF" w:rsidRDefault="00E252BF" w:rsidP="00E252BF">
      <w:pPr>
        <w:pStyle w:val="Odsekzoznamu"/>
        <w:numPr>
          <w:ilvl w:val="0"/>
          <w:numId w:val="12"/>
        </w:numPr>
        <w:spacing w:after="0" w:line="240" w:lineRule="auto"/>
        <w:rPr>
          <w:rFonts w:ascii="Arial" w:hAnsi="Arial" w:cs="Arial"/>
          <w:sz w:val="17"/>
          <w:szCs w:val="17"/>
        </w:rPr>
      </w:pPr>
      <w:proofErr w:type="spellStart"/>
      <w:r w:rsidRPr="00E252BF">
        <w:rPr>
          <w:rFonts w:ascii="Arial" w:hAnsi="Arial" w:cs="Arial"/>
          <w:sz w:val="17"/>
          <w:szCs w:val="17"/>
        </w:rPr>
        <w:t>Maladinovo</w:t>
      </w:r>
      <w:proofErr w:type="spellEnd"/>
      <w:r w:rsidRPr="00E252BF">
        <w:rPr>
          <w:rFonts w:ascii="Arial" w:hAnsi="Arial" w:cs="Arial"/>
          <w:sz w:val="17"/>
          <w:szCs w:val="17"/>
        </w:rPr>
        <w:t>, s. r. o.</w:t>
      </w:r>
    </w:p>
    <w:p w14:paraId="308B7688" w14:textId="77777777" w:rsidR="00A04D70" w:rsidRPr="00A04D70" w:rsidRDefault="00A04D70" w:rsidP="00CE0E6A">
      <w:pPr>
        <w:pStyle w:val="MSGENFONTSTYLENAMETEMPLATEROLEMSGENFONTSTYLENAMEBYROLETEXT20"/>
        <w:numPr>
          <w:ilvl w:val="0"/>
          <w:numId w:val="12"/>
        </w:numPr>
        <w:shd w:val="clear" w:color="auto" w:fill="auto"/>
        <w:tabs>
          <w:tab w:val="left" w:pos="797"/>
        </w:tabs>
        <w:spacing w:line="192" w:lineRule="exact"/>
        <w:jc w:val="left"/>
        <w:rPr>
          <w:color w:val="FF0000"/>
        </w:rPr>
      </w:pPr>
      <w:r w:rsidRPr="00A04D70">
        <w:t>Skipark RK, s. r. o.</w:t>
      </w:r>
    </w:p>
    <w:p w14:paraId="64AE591B" w14:textId="67BF4A1F" w:rsidR="00F518C8" w:rsidRPr="00514A28" w:rsidRDefault="00F518C8" w:rsidP="00CE0E6A">
      <w:pPr>
        <w:pStyle w:val="MSGENFONTSTYLENAMETEMPLATEROLEMSGENFONTSTYLENAMEBYROLETEXT20"/>
        <w:numPr>
          <w:ilvl w:val="0"/>
          <w:numId w:val="12"/>
        </w:numPr>
        <w:shd w:val="clear" w:color="auto" w:fill="auto"/>
        <w:tabs>
          <w:tab w:val="left" w:pos="797"/>
        </w:tabs>
        <w:spacing w:line="192" w:lineRule="exact"/>
        <w:jc w:val="left"/>
        <w:rPr>
          <w:color w:val="FF0000"/>
        </w:rPr>
      </w:pPr>
      <w:r>
        <w:t>Liptovské múzeum</w:t>
      </w:r>
    </w:p>
    <w:p w14:paraId="0F9D47EA" w14:textId="77777777" w:rsidR="008D021D" w:rsidRDefault="008D021D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FDC8D17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B1D5DDB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60A684BB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14:paraId="45FA7068" w14:textId="77777777" w:rsidTr="00D85279">
        <w:tc>
          <w:tcPr>
            <w:tcW w:w="2518" w:type="dxa"/>
          </w:tcPr>
          <w:p w14:paraId="6F3EE29B" w14:textId="77777777" w:rsidR="0071091C" w:rsidRPr="0079073C" w:rsidRDefault="0071091C" w:rsidP="00D013A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5A884AFE" w14:textId="77777777" w:rsidR="0071091C" w:rsidRPr="0079073C" w:rsidRDefault="0071091C" w:rsidP="00D013A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39B1E7B0" w14:textId="77777777" w:rsidR="0071091C" w:rsidRPr="0079073C" w:rsidRDefault="0071091C" w:rsidP="00D013A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7912169D" w14:textId="77777777" w:rsidR="0071091C" w:rsidRPr="0079073C" w:rsidRDefault="0071091C" w:rsidP="00D013A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B56654" w14:paraId="142C4A02" w14:textId="77777777" w:rsidTr="00D85279">
        <w:tc>
          <w:tcPr>
            <w:tcW w:w="2518" w:type="dxa"/>
          </w:tcPr>
          <w:p w14:paraId="33B72ADC" w14:textId="77777777" w:rsidR="00B56654" w:rsidRDefault="00B56654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14F4150A" w14:textId="77777777" w:rsidR="00B56654" w:rsidRPr="00156946" w:rsidRDefault="00F67E1F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F67E1F">
              <w:rPr>
                <w:rFonts w:ascii="Arial" w:eastAsia="Calibri" w:hAnsi="Arial" w:cs="Arial"/>
                <w:sz w:val="17"/>
                <w:szCs w:val="17"/>
              </w:rPr>
              <w:t xml:space="preserve">Ing. Ján </w:t>
            </w:r>
            <w:proofErr w:type="spellStart"/>
            <w:r w:rsidRPr="00F67E1F">
              <w:rPr>
                <w:rFonts w:ascii="Arial" w:eastAsia="Calibri" w:hAnsi="Arial" w:cs="Arial"/>
                <w:sz w:val="17"/>
                <w:szCs w:val="17"/>
              </w:rPr>
              <w:t>Blcháč</w:t>
            </w:r>
            <w:proofErr w:type="spellEnd"/>
          </w:p>
        </w:tc>
        <w:tc>
          <w:tcPr>
            <w:tcW w:w="1842" w:type="dxa"/>
          </w:tcPr>
          <w:p w14:paraId="72D7CF4F" w14:textId="77777777" w:rsidR="00B56654" w:rsidRDefault="00F333E9" w:rsidP="00D013A8">
            <w:r>
              <w:rPr>
                <w:rFonts w:ascii="Arial" w:eastAsia="Times New Roman" w:hAnsi="Arial" w:cs="Arial"/>
                <w:sz w:val="17"/>
                <w:szCs w:val="17"/>
              </w:rPr>
              <w:t>11. 03. 2024</w:t>
            </w:r>
          </w:p>
        </w:tc>
        <w:tc>
          <w:tcPr>
            <w:tcW w:w="1843" w:type="dxa"/>
          </w:tcPr>
          <w:p w14:paraId="5C39101F" w14:textId="77777777" w:rsidR="00B56654" w:rsidRDefault="00B56654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B56654" w14:paraId="3A6CFABC" w14:textId="77777777" w:rsidTr="00D85279">
        <w:tc>
          <w:tcPr>
            <w:tcW w:w="2518" w:type="dxa"/>
          </w:tcPr>
          <w:p w14:paraId="021FF2EA" w14:textId="77777777" w:rsidR="00B56654" w:rsidRDefault="00B56654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1EB6B9BA" w14:textId="77777777" w:rsidR="00B56654" w:rsidRPr="00156946" w:rsidRDefault="00F333E9" w:rsidP="00130626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Mgr. Marek Schwarz</w:t>
            </w:r>
          </w:p>
        </w:tc>
        <w:tc>
          <w:tcPr>
            <w:tcW w:w="1842" w:type="dxa"/>
          </w:tcPr>
          <w:p w14:paraId="62FFC952" w14:textId="77777777" w:rsidR="00B56654" w:rsidRDefault="00F333E9" w:rsidP="00D013A8">
            <w:r>
              <w:rPr>
                <w:rFonts w:ascii="Arial" w:eastAsia="Times New Roman" w:hAnsi="Arial" w:cs="Arial"/>
                <w:sz w:val="17"/>
                <w:szCs w:val="17"/>
              </w:rPr>
              <w:t>11. 03</w:t>
            </w:r>
            <w:r w:rsidR="00165D69">
              <w:rPr>
                <w:rFonts w:ascii="Arial" w:eastAsia="Times New Roman" w:hAnsi="Arial" w:cs="Arial"/>
                <w:sz w:val="17"/>
                <w:szCs w:val="17"/>
              </w:rPr>
              <w:t>. 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14:paraId="09DB3AD7" w14:textId="77777777" w:rsidR="00B56654" w:rsidRDefault="00B56654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B56654" w14:paraId="2B76E0D7" w14:textId="77777777" w:rsidTr="00D85279">
        <w:tc>
          <w:tcPr>
            <w:tcW w:w="2518" w:type="dxa"/>
          </w:tcPr>
          <w:p w14:paraId="01DBD3B8" w14:textId="77777777" w:rsidR="00A757E6" w:rsidRDefault="00A757E6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A757E6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  <w:p w14:paraId="6955F004" w14:textId="77777777" w:rsidR="00B56654" w:rsidRDefault="00B56654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20E5AFCF" w14:textId="77777777" w:rsidR="00A757E6" w:rsidRPr="00B77888" w:rsidRDefault="008D6F8A" w:rsidP="00156946">
            <w:pPr>
              <w:rPr>
                <w:rFonts w:ascii="Arial" w:eastAsia="Calibri" w:hAnsi="Arial" w:cs="Arial"/>
                <w:bCs/>
                <w:sz w:val="17"/>
                <w:szCs w:val="17"/>
              </w:rPr>
            </w:pPr>
            <w:r w:rsidRPr="00B77888">
              <w:rPr>
                <w:rFonts w:ascii="Arial" w:eastAsia="Calibri" w:hAnsi="Arial" w:cs="Arial"/>
                <w:bCs/>
                <w:sz w:val="17"/>
                <w:szCs w:val="17"/>
              </w:rPr>
              <w:t xml:space="preserve">JUDr. Ľubomír </w:t>
            </w:r>
            <w:proofErr w:type="spellStart"/>
            <w:r w:rsidRPr="00B77888">
              <w:rPr>
                <w:rFonts w:ascii="Arial" w:eastAsia="Calibri" w:hAnsi="Arial" w:cs="Arial"/>
                <w:bCs/>
                <w:sz w:val="17"/>
                <w:szCs w:val="17"/>
              </w:rPr>
              <w:t>Kubáň</w:t>
            </w:r>
            <w:proofErr w:type="spellEnd"/>
          </w:p>
          <w:p w14:paraId="26966753" w14:textId="77777777" w:rsidR="00B56654" w:rsidRPr="00156946" w:rsidRDefault="00412AAA" w:rsidP="00156946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</w:rPr>
              <w:t>Ing. Darina Bartková</w:t>
            </w:r>
          </w:p>
        </w:tc>
        <w:tc>
          <w:tcPr>
            <w:tcW w:w="1842" w:type="dxa"/>
          </w:tcPr>
          <w:p w14:paraId="7306ADCC" w14:textId="77777777" w:rsidR="00A757E6" w:rsidRDefault="00F333E9" w:rsidP="00D013A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11. 03. 2024</w:t>
            </w:r>
          </w:p>
          <w:p w14:paraId="6246525C" w14:textId="77777777" w:rsidR="00B56654" w:rsidRDefault="00F333E9" w:rsidP="00D013A8">
            <w:r>
              <w:rPr>
                <w:rFonts w:ascii="Arial" w:eastAsia="Times New Roman" w:hAnsi="Arial" w:cs="Arial"/>
                <w:sz w:val="17"/>
                <w:szCs w:val="17"/>
              </w:rPr>
              <w:t>11. 03. 2024</w:t>
            </w:r>
          </w:p>
        </w:tc>
        <w:tc>
          <w:tcPr>
            <w:tcW w:w="1843" w:type="dxa"/>
          </w:tcPr>
          <w:p w14:paraId="3ED278F3" w14:textId="77777777" w:rsidR="00B56654" w:rsidRDefault="00B56654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0A9C546D" w14:textId="77777777" w:rsidR="000371F3" w:rsidRPr="00291F8C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2A5F958B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FF8B4F6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7343156F" w14:textId="77777777" w:rsidR="00A757E6" w:rsidRDefault="00A757E6" w:rsidP="00A757E6">
      <w:pPr>
        <w:pStyle w:val="Default"/>
      </w:pPr>
    </w:p>
    <w:p w14:paraId="6F9A3BE2" w14:textId="77777777" w:rsidR="00A757E6" w:rsidRDefault="00A757E6" w:rsidP="00A757E6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Činnosti v rozsahu §15 zákona a ďalšie: </w:t>
      </w:r>
    </w:p>
    <w:p w14:paraId="0AF830FC" w14:textId="350FE8C6" w:rsidR="00A757E6" w:rsidRDefault="00A757E6" w:rsidP="00257CAB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združovať subjekty cestovného ruchu so záujmom o rozvoj cestovného ruchu, </w:t>
      </w:r>
    </w:p>
    <w:p w14:paraId="6E7BEBF7" w14:textId="020D1BF2" w:rsidR="00A757E6" w:rsidRDefault="00A757E6" w:rsidP="00257CAB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podporovať činnosť svojich členov pri tvorbe a realizácii koncepcie rozvoja cestovného ruchu, </w:t>
      </w:r>
    </w:p>
    <w:p w14:paraId="23185A51" w14:textId="4BF5D5D3" w:rsidR="00A757E6" w:rsidRDefault="00A757E6" w:rsidP="00257CAB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podporovať efektívnu územnú organizáciu cestovného ruchu, </w:t>
      </w:r>
    </w:p>
    <w:p w14:paraId="784DAB5E" w14:textId="3118E15D" w:rsidR="00A757E6" w:rsidRDefault="00A757E6" w:rsidP="00257CAB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tvoriť a realizovať marketing a propagáciu cestovného ruchu pre svojich členov na domácom trhu i v zahraničí, </w:t>
      </w:r>
    </w:p>
    <w:p w14:paraId="56B41C19" w14:textId="228A71DF" w:rsidR="00A757E6" w:rsidRDefault="00A757E6" w:rsidP="00257CAB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presadzovať spoločné záujmy svojich členov, </w:t>
      </w:r>
    </w:p>
    <w:p w14:paraId="56A6DB19" w14:textId="343F3D9F" w:rsidR="00A757E6" w:rsidRDefault="00A757E6" w:rsidP="00257CAB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spolupracovať s orgánmi obcí vrátane spracúvania a realizácie programov jeho podpory a rozvoja, </w:t>
      </w:r>
    </w:p>
    <w:p w14:paraId="5A303D20" w14:textId="792BCCC8" w:rsidR="00A757E6" w:rsidRDefault="00A757E6" w:rsidP="00257CAB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iniciovať alebo zabezpečovať tvorbu, manažment a prezentáciu produktov cestovného ruchu, </w:t>
      </w:r>
    </w:p>
    <w:p w14:paraId="07A5D5D0" w14:textId="205C1490" w:rsidR="00A757E6" w:rsidRDefault="00A757E6" w:rsidP="00257CAB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podporovať kultúrny, spoločenský a športový život a zachovanie prírodného a kultúrneho dedičstva, vrátane organizácie podujatí rôzneho druhu pre obyvateľov a návštevníkov, organizovaných najmä členskými subjektmi a ich organizáciami, </w:t>
      </w:r>
    </w:p>
    <w:p w14:paraId="0008303C" w14:textId="078D8E31" w:rsidR="00A757E6" w:rsidRDefault="00A757E6" w:rsidP="00257CAB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poskytovať svojim členom poradensko-konzultačné služby, </w:t>
      </w:r>
    </w:p>
    <w:p w14:paraId="552F0C97" w14:textId="14C0B177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zostavovať a realizovať koncepciu rozvoja cestovného ruchu pričom vychádza z vlastných analýz, krajskej </w:t>
      </w:r>
      <w:r w:rsidR="009B21C7">
        <w:rPr>
          <w:sz w:val="17"/>
          <w:szCs w:val="17"/>
        </w:rPr>
        <w:t xml:space="preserve">                    </w:t>
      </w:r>
      <w:r>
        <w:rPr>
          <w:sz w:val="17"/>
          <w:szCs w:val="17"/>
        </w:rPr>
        <w:t xml:space="preserve">a národnej stratégie cestovného ruchu, </w:t>
      </w:r>
    </w:p>
    <w:p w14:paraId="0902EFCD" w14:textId="4AAEACFA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spracovávať a predkladať projekty rozvoja cestovného ruchu a zabezpečovať ich realizáciu, </w:t>
      </w:r>
    </w:p>
    <w:p w14:paraId="50B63EA6" w14:textId="2A2ECD09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presadzovať trvalo udržateľný rozvoj cestovného ruchu tak, aby sa chránilo a zachovávalo životné prostredie zo všetkých jeho stránok a rešpektoval sa spôsob života miestneho obyvateľstva, ako aj ich vlastnícke a iné práva, </w:t>
      </w:r>
    </w:p>
    <w:p w14:paraId="7A8E4277" w14:textId="607CA06B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aktualizovať integrovaný informačný systém využívaný v rámci svojej pôsobnosti, </w:t>
      </w:r>
    </w:p>
    <w:p w14:paraId="3E98B91B" w14:textId="28231405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mapovať produkty, aktivity a hodnoty cieľového miesta vo svojom území v spolupráci s obcami, členmi oblastnej organizácie a zástupcami odbornej verejnosti, </w:t>
      </w:r>
    </w:p>
    <w:p w14:paraId="04020D9D" w14:textId="64C3D3EA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zostavovať ročný plán aktivít, ktorý podlieha schváleniu valným zhromaždením, </w:t>
      </w:r>
    </w:p>
    <w:p w14:paraId="5DD0FA7A" w14:textId="47A59884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zostavovať výročnú správu o stave a činnosti oblastnej organizácie a zverejňovať ju na svojich internetových stránkach, </w:t>
      </w:r>
    </w:p>
    <w:p w14:paraId="35260E3C" w14:textId="36D8D7FF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podľa potreby zriadiť a prevádzkovať jednu alebo viacero turisticko-informačných kancelárií (TIK), aktivity zabezpečovať prostredníctvom informačných centier a TIK zriadených členmi organizácie, prípadne zriadených oblastnou organizáciou, </w:t>
      </w:r>
    </w:p>
    <w:p w14:paraId="0FFCED90" w14:textId="37E31586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podporovať aktivity členov a ich organizácií schválené v rozpočte oblastnej organizácie formou príspevku, dotácie alebo transferu, </w:t>
      </w:r>
    </w:p>
    <w:p w14:paraId="75327803" w14:textId="61E24892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zvyšovať kvalitu ľudských zdrojov v cestovnom ruchu prostredníctvom koordinácie vzdelávacieho systému </w:t>
      </w:r>
      <w:r w:rsidR="009B21C7">
        <w:rPr>
          <w:sz w:val="17"/>
          <w:szCs w:val="17"/>
        </w:rPr>
        <w:t xml:space="preserve">                     </w:t>
      </w:r>
      <w:r>
        <w:rPr>
          <w:sz w:val="17"/>
          <w:szCs w:val="17"/>
        </w:rPr>
        <w:t xml:space="preserve">a vytvárať odborné zázemie pre samosprávy a podnikateľov v oblasti cestovnom ruchu, </w:t>
      </w:r>
    </w:p>
    <w:p w14:paraId="2C330EF7" w14:textId="09B98FB4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realizovať spoločné investičné a neinvestičné projekty a podporovať účasť na cezhraničných projektoch, </w:t>
      </w:r>
    </w:p>
    <w:p w14:paraId="3DD1E795" w14:textId="2ECA9993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koordinovať spoločný postup v legislatívnych úpravách v oblasti cestovného ruchu alebo s vplyvom na cestovný ruch, </w:t>
      </w:r>
    </w:p>
    <w:p w14:paraId="38AE0E67" w14:textId="2D72642F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spracovávať odborné analýzy a prieskumy trhu, sledovať štatistiky a vyhodnocovať trendy, </w:t>
      </w:r>
    </w:p>
    <w:p w14:paraId="086B6601" w14:textId="187A395E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vykonávať mimoškolskú vzdelávaciu činnosť, a to podľa záujmu jednotlivých subjektov a uskutočňovať vydavateľskú činnosť, </w:t>
      </w:r>
    </w:p>
    <w:p w14:paraId="1B34ED03" w14:textId="23F779E8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podľa potreby zriadiť a prevádzkovať jednu alebo viacero cestovných agentúr, </w:t>
      </w:r>
    </w:p>
    <w:p w14:paraId="58754BDA" w14:textId="15761F65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využívať a podporovať značku Liptov a spoločné marketingové aktivity, produkty a projekty spolufinancované </w:t>
      </w:r>
      <w:r w:rsidR="009B21C7">
        <w:rPr>
          <w:sz w:val="17"/>
          <w:szCs w:val="17"/>
        </w:rPr>
        <w:t xml:space="preserve">                  </w:t>
      </w:r>
      <w:r>
        <w:rPr>
          <w:sz w:val="17"/>
          <w:szCs w:val="17"/>
        </w:rPr>
        <w:t xml:space="preserve">z externých zdrojov a fondov, </w:t>
      </w:r>
    </w:p>
    <w:p w14:paraId="26EBDA24" w14:textId="41AF0963" w:rsidR="00A757E6" w:rsidRDefault="00A757E6" w:rsidP="00A70DC7">
      <w:pPr>
        <w:pStyle w:val="Default"/>
        <w:numPr>
          <w:ilvl w:val="0"/>
          <w:numId w:val="1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kúpa tovaru na účely jeho predaja konečnému spotrebiteľovi (maloobchod) alebo iným prevádzkovateľom živnosti (veľkoobchod), </w:t>
      </w:r>
    </w:p>
    <w:p w14:paraId="411C58CA" w14:textId="25716A38" w:rsidR="00A757E6" w:rsidRDefault="00A757E6" w:rsidP="001F7F28">
      <w:pPr>
        <w:pStyle w:val="Default"/>
        <w:ind w:left="567" w:hanging="283"/>
        <w:rPr>
          <w:sz w:val="17"/>
          <w:szCs w:val="17"/>
        </w:rPr>
      </w:pPr>
      <w:proofErr w:type="spellStart"/>
      <w:r>
        <w:rPr>
          <w:sz w:val="17"/>
          <w:szCs w:val="17"/>
        </w:rPr>
        <w:t>aa</w:t>
      </w:r>
      <w:proofErr w:type="spellEnd"/>
      <w:r>
        <w:rPr>
          <w:sz w:val="17"/>
          <w:szCs w:val="17"/>
        </w:rPr>
        <w:t xml:space="preserve">) </w:t>
      </w:r>
      <w:r w:rsidR="001F7F28">
        <w:rPr>
          <w:sz w:val="17"/>
          <w:szCs w:val="17"/>
        </w:rPr>
        <w:t xml:space="preserve">   </w:t>
      </w:r>
      <w:r>
        <w:rPr>
          <w:sz w:val="17"/>
          <w:szCs w:val="17"/>
        </w:rPr>
        <w:t xml:space="preserve">sprostredkovateľská činnosť v oblasti obchodu, služieb, výroby, </w:t>
      </w:r>
    </w:p>
    <w:p w14:paraId="778722AF" w14:textId="05BBE973" w:rsidR="00A757E6" w:rsidRDefault="00A757E6" w:rsidP="001F7F28">
      <w:pPr>
        <w:pStyle w:val="Default"/>
        <w:ind w:left="284"/>
        <w:rPr>
          <w:sz w:val="17"/>
          <w:szCs w:val="17"/>
        </w:rPr>
      </w:pPr>
      <w:proofErr w:type="spellStart"/>
      <w:r>
        <w:rPr>
          <w:sz w:val="17"/>
          <w:szCs w:val="17"/>
        </w:rPr>
        <w:t>bb</w:t>
      </w:r>
      <w:proofErr w:type="spellEnd"/>
      <w:r>
        <w:rPr>
          <w:sz w:val="17"/>
          <w:szCs w:val="17"/>
        </w:rPr>
        <w:t xml:space="preserve">) </w:t>
      </w:r>
      <w:r w:rsidR="001F7F28">
        <w:rPr>
          <w:sz w:val="17"/>
          <w:szCs w:val="17"/>
        </w:rPr>
        <w:t xml:space="preserve">   </w:t>
      </w:r>
      <w:r>
        <w:rPr>
          <w:sz w:val="17"/>
          <w:szCs w:val="17"/>
        </w:rPr>
        <w:t xml:space="preserve">reklamné a marketingové služby, </w:t>
      </w:r>
    </w:p>
    <w:p w14:paraId="164A8398" w14:textId="5C787339" w:rsidR="00A757E6" w:rsidRDefault="00A757E6" w:rsidP="001F7F28">
      <w:pPr>
        <w:pStyle w:val="Default"/>
        <w:ind w:left="284"/>
        <w:rPr>
          <w:sz w:val="17"/>
          <w:szCs w:val="17"/>
        </w:rPr>
      </w:pPr>
      <w:r>
        <w:rPr>
          <w:sz w:val="17"/>
          <w:szCs w:val="17"/>
        </w:rPr>
        <w:t xml:space="preserve">cc) </w:t>
      </w:r>
      <w:r w:rsidR="001F7F28">
        <w:rPr>
          <w:sz w:val="17"/>
          <w:szCs w:val="17"/>
        </w:rPr>
        <w:t xml:space="preserve">   </w:t>
      </w:r>
      <w:r>
        <w:rPr>
          <w:sz w:val="17"/>
          <w:szCs w:val="17"/>
        </w:rPr>
        <w:t xml:space="preserve">služby súvisiace s počítačovým spracovaním údajov. </w:t>
      </w:r>
    </w:p>
    <w:p w14:paraId="43A726F9" w14:textId="77777777" w:rsidR="00A757E6" w:rsidRDefault="00A757E6" w:rsidP="001F7F28">
      <w:pPr>
        <w:spacing w:after="0" w:line="240" w:lineRule="auto"/>
        <w:ind w:left="284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E8F069B" w14:textId="77777777" w:rsidR="00A757E6" w:rsidRDefault="00A757E6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FFD5494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44A29DBD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2D8A2BAF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28BAB21E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1D4FDEB3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1C1F3C8A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756246DB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F37"/>
    <w:multiLevelType w:val="hybridMultilevel"/>
    <w:tmpl w:val="F5FEBE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47D"/>
    <w:multiLevelType w:val="hybridMultilevel"/>
    <w:tmpl w:val="A40CF1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C020E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261D4"/>
    <w:multiLevelType w:val="multilevel"/>
    <w:tmpl w:val="BD167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8C631A5"/>
    <w:multiLevelType w:val="hybridMultilevel"/>
    <w:tmpl w:val="6CFC9F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321A"/>
    <w:multiLevelType w:val="hybridMultilevel"/>
    <w:tmpl w:val="944A58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15842"/>
    <w:multiLevelType w:val="hybridMultilevel"/>
    <w:tmpl w:val="17D465B0"/>
    <w:lvl w:ilvl="0" w:tplc="87AA1A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003E7"/>
    <w:multiLevelType w:val="hybridMultilevel"/>
    <w:tmpl w:val="4D1ECB4C"/>
    <w:lvl w:ilvl="0" w:tplc="2A381E86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8" w:hanging="360"/>
      </w:pPr>
    </w:lvl>
    <w:lvl w:ilvl="2" w:tplc="041B001B" w:tentative="1">
      <w:start w:val="1"/>
      <w:numFmt w:val="lowerRoman"/>
      <w:lvlText w:val="%3."/>
      <w:lvlJc w:val="right"/>
      <w:pPr>
        <w:ind w:left="2598" w:hanging="180"/>
      </w:pPr>
    </w:lvl>
    <w:lvl w:ilvl="3" w:tplc="041B000F" w:tentative="1">
      <w:start w:val="1"/>
      <w:numFmt w:val="decimal"/>
      <w:lvlText w:val="%4."/>
      <w:lvlJc w:val="left"/>
      <w:pPr>
        <w:ind w:left="3318" w:hanging="360"/>
      </w:pPr>
    </w:lvl>
    <w:lvl w:ilvl="4" w:tplc="041B0019" w:tentative="1">
      <w:start w:val="1"/>
      <w:numFmt w:val="lowerLetter"/>
      <w:lvlText w:val="%5."/>
      <w:lvlJc w:val="left"/>
      <w:pPr>
        <w:ind w:left="4038" w:hanging="360"/>
      </w:pPr>
    </w:lvl>
    <w:lvl w:ilvl="5" w:tplc="041B001B" w:tentative="1">
      <w:start w:val="1"/>
      <w:numFmt w:val="lowerRoman"/>
      <w:lvlText w:val="%6."/>
      <w:lvlJc w:val="right"/>
      <w:pPr>
        <w:ind w:left="4758" w:hanging="180"/>
      </w:pPr>
    </w:lvl>
    <w:lvl w:ilvl="6" w:tplc="041B000F" w:tentative="1">
      <w:start w:val="1"/>
      <w:numFmt w:val="decimal"/>
      <w:lvlText w:val="%7."/>
      <w:lvlJc w:val="left"/>
      <w:pPr>
        <w:ind w:left="5478" w:hanging="360"/>
      </w:pPr>
    </w:lvl>
    <w:lvl w:ilvl="7" w:tplc="041B0019" w:tentative="1">
      <w:start w:val="1"/>
      <w:numFmt w:val="lowerLetter"/>
      <w:lvlText w:val="%8."/>
      <w:lvlJc w:val="left"/>
      <w:pPr>
        <w:ind w:left="6198" w:hanging="360"/>
      </w:pPr>
    </w:lvl>
    <w:lvl w:ilvl="8" w:tplc="041B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3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B92640"/>
    <w:multiLevelType w:val="hybridMultilevel"/>
    <w:tmpl w:val="2AB0E9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43408">
    <w:abstractNumId w:val="3"/>
  </w:num>
  <w:num w:numId="2" w16cid:durableId="1040741112">
    <w:abstractNumId w:val="8"/>
  </w:num>
  <w:num w:numId="3" w16cid:durableId="1068647280">
    <w:abstractNumId w:val="10"/>
  </w:num>
  <w:num w:numId="4" w16cid:durableId="2031490273">
    <w:abstractNumId w:val="13"/>
  </w:num>
  <w:num w:numId="5" w16cid:durableId="2009937178">
    <w:abstractNumId w:val="9"/>
  </w:num>
  <w:num w:numId="6" w16cid:durableId="2100515739">
    <w:abstractNumId w:val="15"/>
  </w:num>
  <w:num w:numId="7" w16cid:durableId="884949308">
    <w:abstractNumId w:val="1"/>
  </w:num>
  <w:num w:numId="8" w16cid:durableId="1947420941">
    <w:abstractNumId w:val="7"/>
  </w:num>
  <w:num w:numId="9" w16cid:durableId="1871647051">
    <w:abstractNumId w:val="0"/>
  </w:num>
  <w:num w:numId="10" w16cid:durableId="1037004928">
    <w:abstractNumId w:val="6"/>
  </w:num>
  <w:num w:numId="11" w16cid:durableId="2122532954">
    <w:abstractNumId w:val="2"/>
  </w:num>
  <w:num w:numId="12" w16cid:durableId="1862275813">
    <w:abstractNumId w:val="11"/>
  </w:num>
  <w:num w:numId="13" w16cid:durableId="487288638">
    <w:abstractNumId w:val="12"/>
  </w:num>
  <w:num w:numId="14" w16cid:durableId="157374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05908403">
    <w:abstractNumId w:val="5"/>
  </w:num>
  <w:num w:numId="16" w16cid:durableId="5168882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0643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369D"/>
    <w:rsid w:val="00124035"/>
    <w:rsid w:val="00125F8A"/>
    <w:rsid w:val="00126D87"/>
    <w:rsid w:val="0012733F"/>
    <w:rsid w:val="00130626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6946"/>
    <w:rsid w:val="001579A4"/>
    <w:rsid w:val="0016096D"/>
    <w:rsid w:val="00160E6B"/>
    <w:rsid w:val="0016184C"/>
    <w:rsid w:val="00163477"/>
    <w:rsid w:val="00164E3F"/>
    <w:rsid w:val="00165D69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3251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BED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1F7F28"/>
    <w:rsid w:val="00200460"/>
    <w:rsid w:val="002014F4"/>
    <w:rsid w:val="0020167F"/>
    <w:rsid w:val="00201BBE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17E71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57CA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84FD5"/>
    <w:rsid w:val="00290BD3"/>
    <w:rsid w:val="00291F8C"/>
    <w:rsid w:val="00293CD4"/>
    <w:rsid w:val="00294266"/>
    <w:rsid w:val="00295116"/>
    <w:rsid w:val="002A0FAE"/>
    <w:rsid w:val="002A1C92"/>
    <w:rsid w:val="002A2325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D7FB2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46EDC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29C8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07FD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2AAA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9AB"/>
    <w:rsid w:val="00443F70"/>
    <w:rsid w:val="004445ED"/>
    <w:rsid w:val="0044465E"/>
    <w:rsid w:val="00445211"/>
    <w:rsid w:val="00445D28"/>
    <w:rsid w:val="00455CC2"/>
    <w:rsid w:val="00455EEB"/>
    <w:rsid w:val="00456774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4A28"/>
    <w:rsid w:val="005156B1"/>
    <w:rsid w:val="00516576"/>
    <w:rsid w:val="005165DD"/>
    <w:rsid w:val="0051666E"/>
    <w:rsid w:val="005172FA"/>
    <w:rsid w:val="00521908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6696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2F0A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5EBC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31AA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3D9F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DE3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591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B725E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3CAE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45C4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D6F8A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01A"/>
    <w:rsid w:val="008F672B"/>
    <w:rsid w:val="00900A2F"/>
    <w:rsid w:val="00901A13"/>
    <w:rsid w:val="0090493B"/>
    <w:rsid w:val="00905428"/>
    <w:rsid w:val="00905FB2"/>
    <w:rsid w:val="0090700C"/>
    <w:rsid w:val="009071FB"/>
    <w:rsid w:val="009103CE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77C50"/>
    <w:rsid w:val="009827FE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1C7"/>
    <w:rsid w:val="009B2386"/>
    <w:rsid w:val="009B3E02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26FA"/>
    <w:rsid w:val="00A02E5A"/>
    <w:rsid w:val="00A0389C"/>
    <w:rsid w:val="00A03D8E"/>
    <w:rsid w:val="00A040ED"/>
    <w:rsid w:val="00A04D70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3F6F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0DC7"/>
    <w:rsid w:val="00A71AB1"/>
    <w:rsid w:val="00A724C5"/>
    <w:rsid w:val="00A72C33"/>
    <w:rsid w:val="00A73696"/>
    <w:rsid w:val="00A757E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1B1A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654"/>
    <w:rsid w:val="00B56DD8"/>
    <w:rsid w:val="00B60AB1"/>
    <w:rsid w:val="00B649D0"/>
    <w:rsid w:val="00B65258"/>
    <w:rsid w:val="00B65351"/>
    <w:rsid w:val="00B66195"/>
    <w:rsid w:val="00B669B7"/>
    <w:rsid w:val="00B678A9"/>
    <w:rsid w:val="00B71809"/>
    <w:rsid w:val="00B72245"/>
    <w:rsid w:val="00B72996"/>
    <w:rsid w:val="00B72E23"/>
    <w:rsid w:val="00B7659E"/>
    <w:rsid w:val="00B776D8"/>
    <w:rsid w:val="00B7788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5E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6EA2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2A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DA4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0E6A"/>
    <w:rsid w:val="00CE2159"/>
    <w:rsid w:val="00CE4BEB"/>
    <w:rsid w:val="00CE6610"/>
    <w:rsid w:val="00CF10C4"/>
    <w:rsid w:val="00CF24E8"/>
    <w:rsid w:val="00CF2E37"/>
    <w:rsid w:val="00CF5E67"/>
    <w:rsid w:val="00CF7028"/>
    <w:rsid w:val="00CF7BB8"/>
    <w:rsid w:val="00D013A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1BF3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2D0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6EF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279"/>
    <w:rsid w:val="00D859E9"/>
    <w:rsid w:val="00D9033A"/>
    <w:rsid w:val="00D90CA2"/>
    <w:rsid w:val="00D93506"/>
    <w:rsid w:val="00D93D63"/>
    <w:rsid w:val="00D951A2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52B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0D9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33E9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18C8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67E1F"/>
    <w:rsid w:val="00F71128"/>
    <w:rsid w:val="00F71B59"/>
    <w:rsid w:val="00F71BEB"/>
    <w:rsid w:val="00F7216F"/>
    <w:rsid w:val="00F73B30"/>
    <w:rsid w:val="00F74A56"/>
    <w:rsid w:val="00F75ABD"/>
    <w:rsid w:val="00F76519"/>
    <w:rsid w:val="00F765A5"/>
    <w:rsid w:val="00F77936"/>
    <w:rsid w:val="00F828F4"/>
    <w:rsid w:val="00F83935"/>
    <w:rsid w:val="00F84CE8"/>
    <w:rsid w:val="00F85889"/>
    <w:rsid w:val="00F873FF"/>
    <w:rsid w:val="00F87620"/>
    <w:rsid w:val="00F90AE1"/>
    <w:rsid w:val="00F910B9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0F95"/>
  <w15:docId w15:val="{C34C3FD5-4ECF-47DB-9CC3-3458A7EF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1C3251"/>
  </w:style>
  <w:style w:type="paragraph" w:customStyle="1" w:styleId="Default">
    <w:name w:val="Default"/>
    <w:rsid w:val="00F91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SGENFONTSTYLENAMETEMPLATEROLEMSGENFONTSTYLENAMEBYROLETEXT2">
    <w:name w:val="MSG_EN_FONT_STYLE_NAME_TEMPLATE_ROLE MSG_EN_FONT_STYLE_NAME_BY_ROLE_TEXT|2_"/>
    <w:basedOn w:val="Predvolenpsmoodseku"/>
    <w:link w:val="MSGENFONTSTYLENAMETEMPLATEROLEMSGENFONTSTYLENAMEBYROLETEXT20"/>
    <w:locked/>
    <w:rsid w:val="00CE0E6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MSGENFONTSTYLENAMETEMPLATEROLEMSGENFONTSTYLENAMEBYROLETEXT20">
    <w:name w:val="MSG_EN_FONT_STYLE_NAME_TEMPLATE_ROLE MSG_EN_FONT_STYLE_NAME_BY_ROLE_TEXT|2"/>
    <w:basedOn w:val="Normlny"/>
    <w:link w:val="MSGENFONTSTYLENAMETEMPLATEROLEMSGENFONTSTYLENAMEBYROLETEXT2"/>
    <w:rsid w:val="00CE0E6A"/>
    <w:pPr>
      <w:widowControl w:val="0"/>
      <w:shd w:val="clear" w:color="auto" w:fill="FFFFFF"/>
      <w:spacing w:after="0" w:line="197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hanov</dc:creator>
  <cp:keywords/>
  <dc:description/>
  <cp:lastModifiedBy>Lenka Verešová</cp:lastModifiedBy>
  <cp:revision>4</cp:revision>
  <cp:lastPrinted>2024-04-04T08:00:00Z</cp:lastPrinted>
  <dcterms:created xsi:type="dcterms:W3CDTF">2025-04-16T15:18:00Z</dcterms:created>
  <dcterms:modified xsi:type="dcterms:W3CDTF">2025-04-16T15:25:00Z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2025-03-13T12:56:55Z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712eba81-5727-4103-b9e0-27e54ee12cbc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