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857D" w14:textId="77777777" w:rsidR="00291F8C" w:rsidRPr="004B11AD" w:rsidRDefault="004B11AD" w:rsidP="004B11AD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66EBD217" w14:textId="77777777" w:rsidR="00291F8C" w:rsidRDefault="004B11AD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E1390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</w:p>
    <w:p w14:paraId="7FE7B9B5" w14:textId="381780E0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proofErr w:type="spellStart"/>
      <w:r w:rsidR="00E1390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</w:t>
      </w:r>
      <w:proofErr w:type="spellEnd"/>
      <w:r w:rsidR="00E1390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manažmentu</w:t>
      </w:r>
      <w:r w:rsidR="00BA501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FC142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 podpory </w:t>
      </w:r>
      <w:r w:rsidR="00BA501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A55AF3" w:rsidRPr="00A55AF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A55AF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A55AF3" w:rsidRPr="00A55AF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 Bratislava</w:t>
      </w:r>
    </w:p>
    <w:p w14:paraId="77CC5088" w14:textId="77777777" w:rsidR="00291F8C" w:rsidRPr="00291F8C" w:rsidRDefault="00744E7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41BC0EBC">
          <v:rect id="_x0000_i1025" style="width:0;height:1.5pt" o:hralign="center" o:hrstd="t" o:hr="t" fillcolor="#aca899" stroked="f"/>
        </w:pict>
      </w:r>
    </w:p>
    <w:p w14:paraId="71E07EA8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4C67DE54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47C91A8D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090C6B7E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178D48A8" w14:textId="77777777" w:rsidTr="00224911">
        <w:tc>
          <w:tcPr>
            <w:tcW w:w="4077" w:type="dxa"/>
          </w:tcPr>
          <w:p w14:paraId="3C847333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40444EBC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7742EB90" w14:textId="77777777" w:rsidTr="00224911">
        <w:tc>
          <w:tcPr>
            <w:tcW w:w="4077" w:type="dxa"/>
          </w:tcPr>
          <w:p w14:paraId="22291E03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E712FC9" w14:textId="77777777" w:rsidR="00291F8C" w:rsidRPr="00AB24FC" w:rsidRDefault="00AB24F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B24FC">
              <w:rPr>
                <w:rFonts w:ascii="Arial" w:eastAsia="Calibri" w:hAnsi="Arial" w:cs="Arial"/>
                <w:bCs/>
                <w:sz w:val="17"/>
                <w:szCs w:val="17"/>
              </w:rPr>
              <w:t>Zemplínska oblastná organizácia cestovného ruchu</w:t>
            </w:r>
          </w:p>
        </w:tc>
      </w:tr>
      <w:tr w:rsidR="000B42B7" w14:paraId="149C2F61" w14:textId="77777777" w:rsidTr="00224911">
        <w:tc>
          <w:tcPr>
            <w:tcW w:w="4077" w:type="dxa"/>
          </w:tcPr>
          <w:p w14:paraId="5D53E055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75D201CE" w14:textId="77777777" w:rsidR="000B42B7" w:rsidRPr="00AB24FC" w:rsidRDefault="00AB24FC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AB24FC">
              <w:rPr>
                <w:rFonts w:ascii="Arial" w:eastAsia="Calibri" w:hAnsi="Arial" w:cs="Arial"/>
                <w:bCs/>
                <w:sz w:val="17"/>
                <w:szCs w:val="17"/>
              </w:rPr>
              <w:t>ZOOCR</w:t>
            </w:r>
          </w:p>
        </w:tc>
      </w:tr>
      <w:tr w:rsidR="00291F8C" w14:paraId="6F8C194F" w14:textId="77777777" w:rsidTr="00224911">
        <w:tc>
          <w:tcPr>
            <w:tcW w:w="4077" w:type="dxa"/>
          </w:tcPr>
          <w:p w14:paraId="46D2534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0DD2EAF3" w14:textId="77777777" w:rsidR="00291F8C" w:rsidRPr="00AB24FC" w:rsidRDefault="00AB24F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B24FC">
              <w:rPr>
                <w:rFonts w:ascii="Arial" w:eastAsia="Calibri" w:hAnsi="Arial" w:cs="Arial"/>
                <w:sz w:val="17"/>
                <w:szCs w:val="17"/>
              </w:rPr>
              <w:t>Námestie osloboditeľov 30, 071 01 Michalovce</w:t>
            </w:r>
            <w:r w:rsidR="00C43D9A" w:rsidRPr="00AB24FC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371F3" w14:paraId="1928B102" w14:textId="77777777" w:rsidTr="00224911">
        <w:tc>
          <w:tcPr>
            <w:tcW w:w="4077" w:type="dxa"/>
          </w:tcPr>
          <w:p w14:paraId="6CB3CBE8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8A265D0" w14:textId="77777777" w:rsidR="000371F3" w:rsidRPr="00AB24FC" w:rsidRDefault="00AB24F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B24FC">
              <w:rPr>
                <w:rFonts w:ascii="Arial" w:eastAsia="Times New Roman" w:hAnsi="Arial" w:cs="Arial"/>
                <w:sz w:val="17"/>
                <w:szCs w:val="17"/>
              </w:rPr>
              <w:t>42247748</w:t>
            </w:r>
          </w:p>
        </w:tc>
      </w:tr>
      <w:tr w:rsidR="00291F8C" w14:paraId="5FE7B503" w14:textId="77777777" w:rsidTr="00224911">
        <w:tc>
          <w:tcPr>
            <w:tcW w:w="4077" w:type="dxa"/>
          </w:tcPr>
          <w:p w14:paraId="491B6867" w14:textId="77777777" w:rsidR="00291F8C" w:rsidRPr="000371F3" w:rsidRDefault="00063C21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b/>
                <w:sz w:val="17"/>
                <w:szCs w:val="17"/>
              </w:rPr>
              <w:t>Číslo</w:t>
            </w:r>
            <w:r w:rsidR="000371F3"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 xml:space="preserve"> spisu</w:t>
            </w:r>
          </w:p>
        </w:tc>
        <w:tc>
          <w:tcPr>
            <w:tcW w:w="5135" w:type="dxa"/>
          </w:tcPr>
          <w:p w14:paraId="3B81069E" w14:textId="77777777" w:rsidR="003A0491" w:rsidRPr="00AB24FC" w:rsidRDefault="00AB24F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AB24FC">
              <w:rPr>
                <w:rFonts w:ascii="Arial" w:eastAsia="Times New Roman" w:hAnsi="Arial" w:cs="Arial"/>
                <w:sz w:val="17"/>
                <w:szCs w:val="17"/>
              </w:rPr>
              <w:t>10337/2012/SCR</w:t>
            </w:r>
          </w:p>
        </w:tc>
      </w:tr>
      <w:tr w:rsidR="00291F8C" w14:paraId="6EAD7D2E" w14:textId="77777777" w:rsidTr="00224911">
        <w:tc>
          <w:tcPr>
            <w:tcW w:w="4077" w:type="dxa"/>
          </w:tcPr>
          <w:p w14:paraId="57181738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523FA518" w14:textId="77777777" w:rsidR="00291F8C" w:rsidRPr="00AB24FC" w:rsidRDefault="005E5FE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AB24FC" w:rsidRPr="00AB24FC">
              <w:rPr>
                <w:rFonts w:ascii="Arial" w:eastAsia="Times New Roman" w:hAnsi="Arial" w:cs="Arial"/>
                <w:sz w:val="17"/>
                <w:szCs w:val="17"/>
              </w:rPr>
              <w:t>8. 03. 2012</w:t>
            </w:r>
          </w:p>
        </w:tc>
      </w:tr>
      <w:tr w:rsidR="000371F3" w14:paraId="20280ABE" w14:textId="77777777" w:rsidTr="00224911">
        <w:tc>
          <w:tcPr>
            <w:tcW w:w="4077" w:type="dxa"/>
          </w:tcPr>
          <w:p w14:paraId="10A84A65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233AC1C3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76A9A608" w14:textId="77777777" w:rsidTr="00224911">
        <w:tc>
          <w:tcPr>
            <w:tcW w:w="4077" w:type="dxa"/>
          </w:tcPr>
          <w:p w14:paraId="3B30D7A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5BCD8665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65537CD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EE9085D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CF2C3D5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84F995E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0BBA6EE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Mesto Michalovce </w:t>
      </w:r>
    </w:p>
    <w:p w14:paraId="49FFD4FF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Mesto Veľké Kapušany</w:t>
      </w:r>
    </w:p>
    <w:p w14:paraId="769B20FC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Mesto Sobrance</w:t>
      </w:r>
    </w:p>
    <w:p w14:paraId="384D6865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Obec Vinné </w:t>
      </w:r>
    </w:p>
    <w:p w14:paraId="0CAAC67B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Obec Kaluža </w:t>
      </w:r>
    </w:p>
    <w:p w14:paraId="0E8D23B8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Obec Klokočov </w:t>
      </w:r>
    </w:p>
    <w:p w14:paraId="57A004D0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Obec Suché </w:t>
      </w:r>
    </w:p>
    <w:p w14:paraId="30E57788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Trnava pri Laborci</w:t>
      </w:r>
    </w:p>
    <w:p w14:paraId="6E275952" w14:textId="77777777" w:rsidR="0063343D" w:rsidRPr="00744E70" w:rsidRDefault="0063343D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Brehov</w:t>
      </w:r>
    </w:p>
    <w:p w14:paraId="540F0EB1" w14:textId="55E6C4A7" w:rsidR="00161FB7" w:rsidRPr="00744E70" w:rsidRDefault="00161FB7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Ruskovce</w:t>
      </w:r>
    </w:p>
    <w:p w14:paraId="65C28E6A" w14:textId="6BC98A99" w:rsidR="00083025" w:rsidRPr="00744E70" w:rsidRDefault="00083025" w:rsidP="00083025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Senné</w:t>
      </w:r>
    </w:p>
    <w:p w14:paraId="6BBF91AB" w14:textId="7BF6F1CF" w:rsidR="00F215B8" w:rsidRPr="00744E70" w:rsidRDefault="00F215B8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Obec </w:t>
      </w:r>
      <w:r w:rsidR="00727869" w:rsidRPr="00744E70">
        <w:rPr>
          <w:rFonts w:ascii="Arial" w:eastAsia="Times New Roman" w:hAnsi="Arial" w:cs="Arial"/>
          <w:sz w:val="17"/>
          <w:szCs w:val="17"/>
        </w:rPr>
        <w:t>Poruba pod Vihorlatom</w:t>
      </w:r>
    </w:p>
    <w:p w14:paraId="75A596CD" w14:textId="0860AFD7" w:rsidR="00727869" w:rsidRPr="00744E70" w:rsidRDefault="00727869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Ladmovce</w:t>
      </w:r>
    </w:p>
    <w:p w14:paraId="2DBD516B" w14:textId="79874FFE" w:rsidR="00727869" w:rsidRPr="00744E70" w:rsidRDefault="00727869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Čerhov</w:t>
      </w:r>
    </w:p>
    <w:p w14:paraId="542B7F2A" w14:textId="707F7AE0" w:rsidR="00727869" w:rsidRPr="00744E70" w:rsidRDefault="00E3145A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Hraň</w:t>
      </w:r>
    </w:p>
    <w:p w14:paraId="58415E9A" w14:textId="4421A8ED" w:rsidR="00E3145A" w:rsidRPr="00744E70" w:rsidRDefault="00E3145A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Bara</w:t>
      </w:r>
    </w:p>
    <w:p w14:paraId="5670579A" w14:textId="2F8CD011" w:rsidR="00E3145A" w:rsidRPr="00744E70" w:rsidRDefault="00E3145A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Borša</w:t>
      </w:r>
    </w:p>
    <w:p w14:paraId="33FA085A" w14:textId="3EB2E562" w:rsidR="00E3145A" w:rsidRPr="00744E70" w:rsidRDefault="00E3145A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Veľká Tŕňa</w:t>
      </w:r>
    </w:p>
    <w:p w14:paraId="4F62B03E" w14:textId="49B7C23D" w:rsidR="00E3145A" w:rsidRPr="00744E70" w:rsidRDefault="00A64CC6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Viničky</w:t>
      </w:r>
    </w:p>
    <w:p w14:paraId="7E005806" w14:textId="315F7AC8" w:rsidR="00A64CC6" w:rsidRPr="00744E70" w:rsidRDefault="00A64CC6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Sírnik</w:t>
      </w:r>
    </w:p>
    <w:p w14:paraId="1961EAA7" w14:textId="4807ADCE" w:rsidR="00A64CC6" w:rsidRPr="00744E70" w:rsidRDefault="00A64CC6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Obec Malá Tŕňa</w:t>
      </w:r>
    </w:p>
    <w:p w14:paraId="40C573ED" w14:textId="3D7BF49A" w:rsidR="00A64CC6" w:rsidRPr="00744E70" w:rsidRDefault="00A64CC6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Mesto Sečovce</w:t>
      </w:r>
    </w:p>
    <w:p w14:paraId="0D6CB8E4" w14:textId="77777777" w:rsidR="00924DF1" w:rsidRPr="00744E70" w:rsidRDefault="00924DF1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MARKOS SLOVAKIA, s. r. o. </w:t>
      </w:r>
    </w:p>
    <w:p w14:paraId="22F23D8B" w14:textId="257ED2E1" w:rsidR="008C69A0" w:rsidRPr="00744E70" w:rsidRDefault="004B11AD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744E70">
        <w:rPr>
          <w:rFonts w:ascii="Arial" w:eastAsia="Times New Roman" w:hAnsi="Arial" w:cs="Arial"/>
          <w:sz w:val="17"/>
          <w:szCs w:val="17"/>
        </w:rPr>
        <w:t>Palinsky</w:t>
      </w:r>
      <w:proofErr w:type="spellEnd"/>
      <w:r w:rsidRPr="00744E70">
        <w:rPr>
          <w:rFonts w:ascii="Arial" w:eastAsia="Times New Roman" w:hAnsi="Arial" w:cs="Arial"/>
          <w:sz w:val="17"/>
          <w:szCs w:val="17"/>
        </w:rPr>
        <w:t xml:space="preserve"> &amp; Co. spol. s</w:t>
      </w:r>
      <w:r w:rsidR="008C69A0" w:rsidRPr="00744E70">
        <w:rPr>
          <w:rFonts w:ascii="Arial" w:eastAsia="Times New Roman" w:hAnsi="Arial" w:cs="Arial"/>
          <w:sz w:val="17"/>
          <w:szCs w:val="17"/>
        </w:rPr>
        <w:t xml:space="preserve"> r. o. </w:t>
      </w:r>
    </w:p>
    <w:p w14:paraId="3FFD5492" w14:textId="307429AE" w:rsidR="008C69A0" w:rsidRPr="00744E70" w:rsidRDefault="00616915" w:rsidP="00B070A3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Hotel </w:t>
      </w:r>
      <w:r w:rsidR="00B070A3" w:rsidRPr="00744E70">
        <w:rPr>
          <w:rFonts w:ascii="Arial" w:eastAsia="Times New Roman" w:hAnsi="Arial" w:cs="Arial"/>
          <w:sz w:val="17"/>
          <w:szCs w:val="17"/>
        </w:rPr>
        <w:t>GLAMOUR, s. r. o.</w:t>
      </w:r>
    </w:p>
    <w:p w14:paraId="4C248064" w14:textId="2C4583E2" w:rsidR="008365D9" w:rsidRPr="00744E70" w:rsidRDefault="008365D9" w:rsidP="00B070A3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Pavol Ihnát</w:t>
      </w:r>
      <w:r w:rsidR="00B075AF" w:rsidRPr="00744E70">
        <w:rPr>
          <w:rFonts w:ascii="Arial" w:eastAsia="Times New Roman" w:hAnsi="Arial" w:cs="Arial"/>
          <w:sz w:val="17"/>
          <w:szCs w:val="17"/>
        </w:rPr>
        <w:t>, s. r. o.</w:t>
      </w:r>
    </w:p>
    <w:p w14:paraId="74A23955" w14:textId="49B6BBD8" w:rsidR="008C69A0" w:rsidRPr="00744E70" w:rsidRDefault="00E30E8B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Jaroslav </w:t>
      </w:r>
      <w:proofErr w:type="spellStart"/>
      <w:r w:rsidRPr="00744E70">
        <w:rPr>
          <w:rFonts w:ascii="Arial" w:eastAsia="Times New Roman" w:hAnsi="Arial" w:cs="Arial"/>
          <w:sz w:val="17"/>
          <w:szCs w:val="17"/>
        </w:rPr>
        <w:t>Kudroč</w:t>
      </w:r>
      <w:proofErr w:type="spellEnd"/>
    </w:p>
    <w:p w14:paraId="0E7E58FC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Ján </w:t>
      </w:r>
      <w:proofErr w:type="spellStart"/>
      <w:r w:rsidRPr="00744E70">
        <w:rPr>
          <w:rFonts w:ascii="Arial" w:eastAsia="Times New Roman" w:hAnsi="Arial" w:cs="Arial"/>
          <w:sz w:val="17"/>
          <w:szCs w:val="17"/>
        </w:rPr>
        <w:t>Brecko</w:t>
      </w:r>
      <w:proofErr w:type="spellEnd"/>
      <w:r w:rsidRPr="00744E70">
        <w:rPr>
          <w:rFonts w:ascii="Arial" w:eastAsia="Times New Roman" w:hAnsi="Arial" w:cs="Arial"/>
          <w:sz w:val="17"/>
          <w:szCs w:val="17"/>
        </w:rPr>
        <w:t xml:space="preserve"> </w:t>
      </w:r>
    </w:p>
    <w:p w14:paraId="49DC0EFD" w14:textId="37C006A2" w:rsidR="008C69A0" w:rsidRPr="00744E70" w:rsidRDefault="008C69A0" w:rsidP="0065055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V a V, s. r. o. Zemplínska </w:t>
      </w:r>
      <w:r w:rsidR="008A1326" w:rsidRPr="00744E70">
        <w:rPr>
          <w:rFonts w:ascii="Arial" w:eastAsia="Times New Roman" w:hAnsi="Arial" w:cs="Arial"/>
          <w:sz w:val="17"/>
          <w:szCs w:val="17"/>
        </w:rPr>
        <w:t>Š</w:t>
      </w:r>
      <w:r w:rsidRPr="00744E70">
        <w:rPr>
          <w:rFonts w:ascii="Arial" w:eastAsia="Times New Roman" w:hAnsi="Arial" w:cs="Arial"/>
          <w:sz w:val="17"/>
          <w:szCs w:val="17"/>
        </w:rPr>
        <w:t xml:space="preserve">írava </w:t>
      </w:r>
    </w:p>
    <w:p w14:paraId="1A37EA16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TRR centrum Kaluža, s. r. o. </w:t>
      </w:r>
    </w:p>
    <w:p w14:paraId="6E1C103A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r w:rsidRPr="00744E70">
        <w:rPr>
          <w:rFonts w:ascii="Arial" w:eastAsia="Times New Roman" w:hAnsi="Arial" w:cs="Arial"/>
          <w:sz w:val="17"/>
          <w:szCs w:val="17"/>
        </w:rPr>
        <w:t>Vinnay</w:t>
      </w:r>
      <w:proofErr w:type="spellEnd"/>
      <w:r w:rsidRPr="00744E70">
        <w:rPr>
          <w:rFonts w:ascii="Arial" w:eastAsia="Times New Roman" w:hAnsi="Arial" w:cs="Arial"/>
          <w:sz w:val="17"/>
          <w:szCs w:val="17"/>
        </w:rPr>
        <w:t>, s.</w:t>
      </w:r>
      <w:r w:rsidR="00A84C4E" w:rsidRPr="00744E70">
        <w:rPr>
          <w:rFonts w:ascii="Arial" w:eastAsia="Times New Roman" w:hAnsi="Arial" w:cs="Arial"/>
          <w:sz w:val="17"/>
          <w:szCs w:val="17"/>
        </w:rPr>
        <w:t xml:space="preserve"> </w:t>
      </w:r>
      <w:r w:rsidRPr="00744E70">
        <w:rPr>
          <w:rFonts w:ascii="Arial" w:eastAsia="Times New Roman" w:hAnsi="Arial" w:cs="Arial"/>
          <w:sz w:val="17"/>
          <w:szCs w:val="17"/>
        </w:rPr>
        <w:t>r.</w:t>
      </w:r>
      <w:r w:rsidR="00A84C4E" w:rsidRPr="00744E70">
        <w:rPr>
          <w:rFonts w:ascii="Arial" w:eastAsia="Times New Roman" w:hAnsi="Arial" w:cs="Arial"/>
          <w:sz w:val="17"/>
          <w:szCs w:val="17"/>
        </w:rPr>
        <w:t xml:space="preserve"> </w:t>
      </w:r>
      <w:r w:rsidRPr="00744E70">
        <w:rPr>
          <w:rFonts w:ascii="Arial" w:eastAsia="Times New Roman" w:hAnsi="Arial" w:cs="Arial"/>
          <w:sz w:val="17"/>
          <w:szCs w:val="17"/>
        </w:rPr>
        <w:t xml:space="preserve">o. </w:t>
      </w:r>
    </w:p>
    <w:p w14:paraId="439EC8A1" w14:textId="77777777" w:rsidR="008C69A0" w:rsidRPr="00744E70" w:rsidRDefault="008C69A0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LESY SERVIS, s</w:t>
      </w:r>
      <w:r w:rsidR="00A84C4E" w:rsidRPr="00744E70">
        <w:rPr>
          <w:rFonts w:ascii="Arial" w:eastAsia="Times New Roman" w:hAnsi="Arial" w:cs="Arial"/>
          <w:sz w:val="17"/>
          <w:szCs w:val="17"/>
        </w:rPr>
        <w:t xml:space="preserve"> </w:t>
      </w:r>
      <w:r w:rsidRPr="00744E70">
        <w:rPr>
          <w:rFonts w:ascii="Arial" w:eastAsia="Times New Roman" w:hAnsi="Arial" w:cs="Arial"/>
          <w:sz w:val="17"/>
          <w:szCs w:val="17"/>
        </w:rPr>
        <w:t>.r.</w:t>
      </w:r>
      <w:r w:rsidR="00A84C4E" w:rsidRPr="00744E70">
        <w:rPr>
          <w:rFonts w:ascii="Arial" w:eastAsia="Times New Roman" w:hAnsi="Arial" w:cs="Arial"/>
          <w:sz w:val="17"/>
          <w:szCs w:val="17"/>
        </w:rPr>
        <w:t xml:space="preserve"> </w:t>
      </w:r>
      <w:r w:rsidRPr="00744E70">
        <w:rPr>
          <w:rFonts w:ascii="Arial" w:eastAsia="Times New Roman" w:hAnsi="Arial" w:cs="Arial"/>
          <w:sz w:val="17"/>
          <w:szCs w:val="17"/>
        </w:rPr>
        <w:t>o.</w:t>
      </w:r>
    </w:p>
    <w:p w14:paraId="3D839AC3" w14:textId="77777777" w:rsidR="008C69A0" w:rsidRPr="00744E70" w:rsidRDefault="004B11AD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Zemplín</w:t>
      </w:r>
      <w:r w:rsidR="008C69A0" w:rsidRPr="00744E70">
        <w:rPr>
          <w:rFonts w:ascii="Arial" w:eastAsia="Times New Roman" w:hAnsi="Arial" w:cs="Arial"/>
          <w:sz w:val="17"/>
          <w:szCs w:val="17"/>
        </w:rPr>
        <w:t xml:space="preserve"> veterán </w:t>
      </w:r>
      <w:proofErr w:type="spellStart"/>
      <w:r w:rsidR="008C69A0" w:rsidRPr="00744E70">
        <w:rPr>
          <w:rFonts w:ascii="Arial" w:eastAsia="Times New Roman" w:hAnsi="Arial" w:cs="Arial"/>
          <w:sz w:val="17"/>
          <w:szCs w:val="17"/>
        </w:rPr>
        <w:t>club</w:t>
      </w:r>
      <w:proofErr w:type="spellEnd"/>
      <w:r w:rsidR="008C69A0" w:rsidRPr="00744E70">
        <w:rPr>
          <w:rFonts w:ascii="Arial" w:eastAsia="Times New Roman" w:hAnsi="Arial" w:cs="Arial"/>
          <w:sz w:val="17"/>
          <w:szCs w:val="17"/>
        </w:rPr>
        <w:t xml:space="preserve"> Michalovce</w:t>
      </w:r>
    </w:p>
    <w:p w14:paraId="7CD4EF3F" w14:textId="77777777" w:rsidR="003A0491" w:rsidRPr="00744E70" w:rsidRDefault="003A0491" w:rsidP="008C69A0">
      <w:pPr>
        <w:pStyle w:val="Odsekzoznamu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MT </w:t>
      </w:r>
      <w:proofErr w:type="spellStart"/>
      <w:r w:rsidRPr="00744E70">
        <w:rPr>
          <w:rFonts w:ascii="Arial" w:eastAsia="Times New Roman" w:hAnsi="Arial" w:cs="Arial"/>
          <w:sz w:val="17"/>
          <w:szCs w:val="17"/>
        </w:rPr>
        <w:t>production</w:t>
      </w:r>
      <w:proofErr w:type="spellEnd"/>
      <w:r w:rsidRPr="00744E70">
        <w:rPr>
          <w:rFonts w:ascii="Arial" w:eastAsia="Times New Roman" w:hAnsi="Arial" w:cs="Arial"/>
          <w:sz w:val="17"/>
          <w:szCs w:val="17"/>
        </w:rPr>
        <w:t>, s.</w:t>
      </w:r>
      <w:r w:rsidR="00A84C4E" w:rsidRPr="00744E70">
        <w:rPr>
          <w:rFonts w:ascii="Arial" w:eastAsia="Times New Roman" w:hAnsi="Arial" w:cs="Arial"/>
          <w:sz w:val="17"/>
          <w:szCs w:val="17"/>
        </w:rPr>
        <w:t xml:space="preserve"> </w:t>
      </w:r>
      <w:r w:rsidRPr="00744E70">
        <w:rPr>
          <w:rFonts w:ascii="Arial" w:eastAsia="Times New Roman" w:hAnsi="Arial" w:cs="Arial"/>
          <w:sz w:val="17"/>
          <w:szCs w:val="17"/>
        </w:rPr>
        <w:t>r.</w:t>
      </w:r>
      <w:r w:rsidR="00A84C4E" w:rsidRPr="00744E70">
        <w:rPr>
          <w:rFonts w:ascii="Arial" w:eastAsia="Times New Roman" w:hAnsi="Arial" w:cs="Arial"/>
          <w:sz w:val="17"/>
          <w:szCs w:val="17"/>
        </w:rPr>
        <w:t xml:space="preserve"> </w:t>
      </w:r>
      <w:r w:rsidRPr="00744E70">
        <w:rPr>
          <w:rFonts w:ascii="Arial" w:eastAsia="Times New Roman" w:hAnsi="Arial" w:cs="Arial"/>
          <w:sz w:val="17"/>
          <w:szCs w:val="17"/>
        </w:rPr>
        <w:t>o.</w:t>
      </w:r>
    </w:p>
    <w:p w14:paraId="4EB162C3" w14:textId="77777777" w:rsidR="003A0491" w:rsidRPr="00744E70" w:rsidRDefault="003A0491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 xml:space="preserve">Ing. Anna </w:t>
      </w:r>
      <w:proofErr w:type="spellStart"/>
      <w:r w:rsidRPr="00744E70">
        <w:rPr>
          <w:rFonts w:ascii="Arial" w:eastAsia="Times New Roman" w:hAnsi="Arial" w:cs="Arial"/>
          <w:sz w:val="17"/>
          <w:szCs w:val="17"/>
        </w:rPr>
        <w:t>Obšatníková</w:t>
      </w:r>
      <w:proofErr w:type="spellEnd"/>
    </w:p>
    <w:p w14:paraId="0626A903" w14:textId="77777777" w:rsidR="0063343D" w:rsidRPr="00744E70" w:rsidRDefault="0063343D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744E70">
        <w:rPr>
          <w:rFonts w:ascii="Arial" w:eastAsia="Times New Roman" w:hAnsi="Arial" w:cs="Arial"/>
          <w:sz w:val="17"/>
          <w:szCs w:val="17"/>
        </w:rPr>
        <w:t>BAMARA, s. r. o.</w:t>
      </w:r>
    </w:p>
    <w:p w14:paraId="54E628DB" w14:textId="45A0688E" w:rsidR="00656142" w:rsidRPr="00744E70" w:rsidRDefault="00656142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 xml:space="preserve">Peter 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Kičinka</w:t>
      </w:r>
      <w:proofErr w:type="spellEnd"/>
    </w:p>
    <w:p w14:paraId="3861DDEA" w14:textId="586CCA99" w:rsidR="00656142" w:rsidRPr="00744E70" w:rsidRDefault="00C04AEB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>SZM.com, s. r. o.</w:t>
      </w:r>
    </w:p>
    <w:p w14:paraId="3D972A5C" w14:textId="0228C58B" w:rsidR="00C04AEB" w:rsidRPr="00744E70" w:rsidRDefault="00C04AEB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 xml:space="preserve">Jazdecký Klub 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Millenium</w:t>
      </w:r>
      <w:proofErr w:type="spellEnd"/>
    </w:p>
    <w:p w14:paraId="39421E96" w14:textId="30B80F04" w:rsidR="00C04AEB" w:rsidRPr="00744E70" w:rsidRDefault="00C04AEB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Yacht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 xml:space="preserve"> 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Club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 xml:space="preserve"> Michalovce</w:t>
      </w:r>
    </w:p>
    <w:p w14:paraId="3E39EFBE" w14:textId="61087454" w:rsidR="00C04AEB" w:rsidRPr="00744E70" w:rsidRDefault="00E518AD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>NOSTALGIA GARDEN</w:t>
      </w:r>
    </w:p>
    <w:p w14:paraId="37586987" w14:textId="12841BAD" w:rsidR="00E518AD" w:rsidRPr="00744E70" w:rsidRDefault="00E518AD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>YACHT VILLAGE, s. r. o.</w:t>
      </w:r>
    </w:p>
    <w:p w14:paraId="6DF36D82" w14:textId="26588540" w:rsidR="00E518AD" w:rsidRPr="00744E70" w:rsidRDefault="00E518AD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Viniansky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 xml:space="preserve"> vinohradnícky a vinársky spolok</w:t>
      </w:r>
    </w:p>
    <w:p w14:paraId="72E07560" w14:textId="57777C6D" w:rsidR="00E518AD" w:rsidRPr="00744E70" w:rsidRDefault="007166CB" w:rsidP="005D1923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>TEMPUS HR, s. r. o.</w:t>
      </w:r>
    </w:p>
    <w:p w14:paraId="7C4557CB" w14:textId="1CC28F06" w:rsidR="00104537" w:rsidRPr="00744E70" w:rsidRDefault="002E531E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>Pútnické centrum Klokočov, n. o.</w:t>
      </w:r>
    </w:p>
    <w:p w14:paraId="584124AF" w14:textId="2EBE7FD3" w:rsidR="00296D92" w:rsidRPr="00744E70" w:rsidRDefault="00010C83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 xml:space="preserve">Jazdecký klub 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Klokočina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>, n. o.</w:t>
      </w:r>
    </w:p>
    <w:p w14:paraId="606F0BAF" w14:textId="74F3D0BA" w:rsidR="00104537" w:rsidRPr="00744E70" w:rsidRDefault="00CB1450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lastRenderedPageBreak/>
        <w:t>GASTRO, spol. s r. o. Michalovce</w:t>
      </w:r>
    </w:p>
    <w:p w14:paraId="5E2A62C4" w14:textId="4435F07C" w:rsidR="00F8511B" w:rsidRPr="00744E70" w:rsidRDefault="003B60C0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>LEKRA GROUP, s. r. o.</w:t>
      </w:r>
    </w:p>
    <w:p w14:paraId="10F0022C" w14:textId="5444A38F" w:rsidR="003B60C0" w:rsidRPr="00744E70" w:rsidRDefault="003B60C0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Palinský</w:t>
      </w:r>
      <w:proofErr w:type="spellEnd"/>
      <w:r w:rsidR="00FF4C5A" w:rsidRPr="00744E70">
        <w:rPr>
          <w:rFonts w:ascii="Arial CE" w:eastAsia="Times New Roman" w:hAnsi="Arial CE" w:cs="Arial CE"/>
          <w:sz w:val="17"/>
          <w:szCs w:val="17"/>
        </w:rPr>
        <w:t>, spol. s r. o.</w:t>
      </w:r>
    </w:p>
    <w:p w14:paraId="5DEDB08F" w14:textId="17605F17" w:rsidR="00B15BA8" w:rsidRPr="00744E70" w:rsidRDefault="00D74953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Ostrožovič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>, spol.  s r. o.</w:t>
      </w:r>
    </w:p>
    <w:p w14:paraId="62955EBD" w14:textId="0AE327F3" w:rsidR="00D74953" w:rsidRPr="00744E70" w:rsidRDefault="00E34C1C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 xml:space="preserve">II. 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Rákóczi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 xml:space="preserve"> 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Ferenc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>, n. o.</w:t>
      </w:r>
    </w:p>
    <w:p w14:paraId="7766690D" w14:textId="77777777" w:rsidR="00B021A2" w:rsidRPr="00744E70" w:rsidRDefault="00B021A2" w:rsidP="00B021A2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744E70">
        <w:rPr>
          <w:rFonts w:ascii="Arial CE" w:eastAsia="Times New Roman" w:hAnsi="Arial CE" w:cs="Arial CE"/>
          <w:sz w:val="17"/>
          <w:szCs w:val="17"/>
        </w:rPr>
        <w:t>Slovenská ornitologická spoločnosť/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BirdLife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 xml:space="preserve"> Slovensko</w:t>
      </w:r>
    </w:p>
    <w:p w14:paraId="12418A61" w14:textId="485C9ED8" w:rsidR="00B021A2" w:rsidRPr="00744E70" w:rsidRDefault="000265E8" w:rsidP="00104537">
      <w:pPr>
        <w:pStyle w:val="Odsekzoznamu"/>
        <w:numPr>
          <w:ilvl w:val="0"/>
          <w:numId w:val="11"/>
        </w:num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Agro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 xml:space="preserve"> </w:t>
      </w:r>
      <w:proofErr w:type="spellStart"/>
      <w:r w:rsidRPr="00744E70">
        <w:rPr>
          <w:rFonts w:ascii="Arial CE" w:eastAsia="Times New Roman" w:hAnsi="Arial CE" w:cs="Arial CE"/>
          <w:sz w:val="17"/>
          <w:szCs w:val="17"/>
        </w:rPr>
        <w:t>Garaň</w:t>
      </w:r>
      <w:proofErr w:type="spellEnd"/>
      <w:r w:rsidRPr="00744E70">
        <w:rPr>
          <w:rFonts w:ascii="Arial CE" w:eastAsia="Times New Roman" w:hAnsi="Arial CE" w:cs="Arial CE"/>
          <w:sz w:val="17"/>
          <w:szCs w:val="17"/>
        </w:rPr>
        <w:t>, s. r. o.</w:t>
      </w:r>
    </w:p>
    <w:p w14:paraId="580652D9" w14:textId="77777777" w:rsidR="003A0491" w:rsidRPr="00744E70" w:rsidRDefault="003A0491" w:rsidP="00F70182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A53111" w14:textId="77777777" w:rsidR="00291F8C" w:rsidRPr="00744E70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744E70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2D5811AC" w14:textId="77777777" w:rsidR="000371F3" w:rsidRPr="00744E70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44E70" w:rsidRPr="00744E70" w14:paraId="746FDDD7" w14:textId="77777777" w:rsidTr="0026560C">
        <w:tc>
          <w:tcPr>
            <w:tcW w:w="2518" w:type="dxa"/>
          </w:tcPr>
          <w:p w14:paraId="26AACBAD" w14:textId="77777777" w:rsidR="0071091C" w:rsidRPr="00744E70" w:rsidRDefault="0071091C" w:rsidP="00C15AA7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44E70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01547DAC" w14:textId="77777777" w:rsidR="0071091C" w:rsidRPr="00744E70" w:rsidRDefault="0071091C" w:rsidP="00C15AA7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44E70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2165F073" w14:textId="77777777" w:rsidR="0071091C" w:rsidRPr="00744E70" w:rsidRDefault="0071091C" w:rsidP="00C15AA7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44E70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5EC631C3" w14:textId="77777777" w:rsidR="0071091C" w:rsidRPr="00744E70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44E70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44E70" w:rsidRPr="00744E70" w14:paraId="206F4DDE" w14:textId="77777777" w:rsidTr="0026560C">
        <w:tc>
          <w:tcPr>
            <w:tcW w:w="2518" w:type="dxa"/>
          </w:tcPr>
          <w:p w14:paraId="029E7B18" w14:textId="77777777" w:rsidR="00224911" w:rsidRPr="00744E70" w:rsidRDefault="002249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44E70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4E4F01C" w14:textId="77777777" w:rsidR="00224911" w:rsidRPr="00744E70" w:rsidRDefault="00BA501A" w:rsidP="00AB5927">
            <w:pPr>
              <w:rPr>
                <w:rFonts w:ascii="Arial" w:hAnsi="Arial" w:cs="Arial"/>
                <w:sz w:val="17"/>
                <w:szCs w:val="17"/>
              </w:rPr>
            </w:pPr>
            <w:r w:rsidRPr="00744E70">
              <w:rPr>
                <w:rFonts w:ascii="Arial" w:hAnsi="Arial" w:cs="Arial"/>
                <w:sz w:val="17"/>
                <w:szCs w:val="17"/>
              </w:rPr>
              <w:t xml:space="preserve">Mgr. Miroslav </w:t>
            </w:r>
            <w:proofErr w:type="spellStart"/>
            <w:r w:rsidRPr="00744E70">
              <w:rPr>
                <w:rFonts w:ascii="Arial" w:hAnsi="Arial" w:cs="Arial"/>
                <w:sz w:val="17"/>
                <w:szCs w:val="17"/>
              </w:rPr>
              <w:t>Dufinec</w:t>
            </w:r>
            <w:proofErr w:type="spellEnd"/>
          </w:p>
        </w:tc>
        <w:tc>
          <w:tcPr>
            <w:tcW w:w="1842" w:type="dxa"/>
          </w:tcPr>
          <w:p w14:paraId="2DDC11FB" w14:textId="77777777" w:rsidR="00224911" w:rsidRPr="00744E70" w:rsidRDefault="00BA501A" w:rsidP="00C15AA7">
            <w:r w:rsidRPr="00744E70">
              <w:rPr>
                <w:rFonts w:ascii="Arial" w:eastAsia="Times New Roman" w:hAnsi="Arial" w:cs="Arial"/>
                <w:sz w:val="17"/>
                <w:szCs w:val="17"/>
              </w:rPr>
              <w:t>13. 12. 2023</w:t>
            </w:r>
          </w:p>
        </w:tc>
        <w:tc>
          <w:tcPr>
            <w:tcW w:w="1843" w:type="dxa"/>
          </w:tcPr>
          <w:p w14:paraId="6EAA9050" w14:textId="77777777" w:rsidR="00224911" w:rsidRPr="00744E70" w:rsidRDefault="002249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44E70" w:rsidRPr="00744E70" w14:paraId="332F5B94" w14:textId="77777777" w:rsidTr="00BA501A">
        <w:trPr>
          <w:trHeight w:val="84"/>
        </w:trPr>
        <w:tc>
          <w:tcPr>
            <w:tcW w:w="2518" w:type="dxa"/>
          </w:tcPr>
          <w:p w14:paraId="690AFA6A" w14:textId="77777777" w:rsidR="00224911" w:rsidRPr="00744E70" w:rsidRDefault="002249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44E70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65359A42" w14:textId="1A16E2A6" w:rsidR="00224911" w:rsidRPr="00744E70" w:rsidRDefault="00FA6190" w:rsidP="00AB5927">
            <w:pPr>
              <w:rPr>
                <w:rFonts w:ascii="Arial" w:hAnsi="Arial" w:cs="Arial"/>
                <w:sz w:val="17"/>
                <w:szCs w:val="17"/>
              </w:rPr>
            </w:pPr>
            <w:r w:rsidRPr="00744E70"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="008365D9" w:rsidRPr="00744E7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44E70">
              <w:rPr>
                <w:rFonts w:ascii="Arial" w:hAnsi="Arial" w:cs="Arial"/>
                <w:sz w:val="17"/>
                <w:szCs w:val="17"/>
              </w:rPr>
              <w:t xml:space="preserve">Marcel </w:t>
            </w:r>
            <w:proofErr w:type="spellStart"/>
            <w:r w:rsidRPr="00744E70">
              <w:rPr>
                <w:rFonts w:ascii="Arial" w:hAnsi="Arial" w:cs="Arial"/>
                <w:sz w:val="17"/>
                <w:szCs w:val="17"/>
              </w:rPr>
              <w:t>Kostovčík</w:t>
            </w:r>
            <w:proofErr w:type="spellEnd"/>
          </w:p>
        </w:tc>
        <w:tc>
          <w:tcPr>
            <w:tcW w:w="1842" w:type="dxa"/>
          </w:tcPr>
          <w:p w14:paraId="546BC971" w14:textId="77777777" w:rsidR="00224911" w:rsidRPr="00744E70" w:rsidRDefault="00BA501A" w:rsidP="00C15AA7">
            <w:r w:rsidRPr="00744E70">
              <w:rPr>
                <w:rFonts w:ascii="Arial" w:eastAsia="Times New Roman" w:hAnsi="Arial" w:cs="Arial"/>
                <w:sz w:val="17"/>
                <w:szCs w:val="17"/>
              </w:rPr>
              <w:t>13. 12. 2023</w:t>
            </w:r>
          </w:p>
        </w:tc>
        <w:tc>
          <w:tcPr>
            <w:tcW w:w="1843" w:type="dxa"/>
          </w:tcPr>
          <w:p w14:paraId="461BCA5E" w14:textId="77777777" w:rsidR="00224911" w:rsidRPr="00744E70" w:rsidRDefault="002249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44E70" w:rsidRPr="00744E70" w14:paraId="2A781C41" w14:textId="77777777" w:rsidTr="0026560C">
        <w:tc>
          <w:tcPr>
            <w:tcW w:w="2518" w:type="dxa"/>
          </w:tcPr>
          <w:p w14:paraId="3AD91807" w14:textId="77777777" w:rsidR="00224911" w:rsidRPr="00744E70" w:rsidRDefault="002249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44E70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357BA786" w14:textId="77777777" w:rsidR="00224911" w:rsidRPr="00744E70" w:rsidRDefault="00BA501A" w:rsidP="00AB5927">
            <w:pPr>
              <w:rPr>
                <w:rFonts w:ascii="Arial" w:hAnsi="Arial" w:cs="Arial"/>
                <w:sz w:val="17"/>
                <w:szCs w:val="17"/>
              </w:rPr>
            </w:pPr>
            <w:r w:rsidRPr="00744E70">
              <w:rPr>
                <w:rFonts w:ascii="Arial" w:hAnsi="Arial" w:cs="Arial"/>
                <w:sz w:val="17"/>
                <w:szCs w:val="17"/>
              </w:rPr>
              <w:t xml:space="preserve">Mgr. Tibor </w:t>
            </w:r>
            <w:proofErr w:type="spellStart"/>
            <w:r w:rsidRPr="00744E70">
              <w:rPr>
                <w:rFonts w:ascii="Arial" w:hAnsi="Arial" w:cs="Arial"/>
                <w:sz w:val="17"/>
                <w:szCs w:val="17"/>
              </w:rPr>
              <w:t>Tabák</w:t>
            </w:r>
            <w:proofErr w:type="spellEnd"/>
          </w:p>
        </w:tc>
        <w:tc>
          <w:tcPr>
            <w:tcW w:w="1842" w:type="dxa"/>
          </w:tcPr>
          <w:p w14:paraId="63D6977E" w14:textId="77777777" w:rsidR="00224911" w:rsidRPr="00744E70" w:rsidRDefault="00BA501A" w:rsidP="00C15AA7">
            <w:r w:rsidRPr="00744E70">
              <w:rPr>
                <w:rFonts w:ascii="Arial" w:eastAsia="Times New Roman" w:hAnsi="Arial" w:cs="Arial"/>
                <w:sz w:val="17"/>
                <w:szCs w:val="17"/>
              </w:rPr>
              <w:t>01. 03. 2024</w:t>
            </w:r>
          </w:p>
        </w:tc>
        <w:tc>
          <w:tcPr>
            <w:tcW w:w="1843" w:type="dxa"/>
          </w:tcPr>
          <w:p w14:paraId="3A7EB87B" w14:textId="77777777" w:rsidR="00224911" w:rsidRPr="00744E70" w:rsidRDefault="00224911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5CE0ADB9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2757051" w14:textId="77777777" w:rsidR="00C15AA7" w:rsidRDefault="00C15AA7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E62B2A8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B6CD211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8C39364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podporuje činnosť svojich členov pri tvorbe a realizácii koncepcie rozvoja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cestovného ruchu na území svojej pôsobnosti,</w:t>
      </w:r>
    </w:p>
    <w:p w14:paraId="31FA4C87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tvorí a realizuje marketing a propagáciu cestovného ruchu pre svojich členov a</w:t>
      </w:r>
      <w:r w:rsidRPr="00474A3D">
        <w:rPr>
          <w:rFonts w:ascii="Arial" w:hAnsi="Arial" w:cs="Arial"/>
          <w:sz w:val="17"/>
          <w:szCs w:val="17"/>
        </w:rPr>
        <w:t> </w:t>
      </w:r>
      <w:r w:rsidRPr="00474A3D">
        <w:rPr>
          <w:rFonts w:ascii="Arial" w:eastAsia="Calibri" w:hAnsi="Arial" w:cs="Arial"/>
          <w:sz w:val="17"/>
          <w:szCs w:val="17"/>
        </w:rPr>
        <w:t>obec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doma a v zahraničí,</w:t>
      </w:r>
    </w:p>
    <w:p w14:paraId="6A56B1C7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presadzuje spoločné záujmy svojich členov,</w:t>
      </w:r>
    </w:p>
    <w:p w14:paraId="1AEF1E39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spolupracuje s orgánmi obcí pri rozvoji územia v rámci svojej pôsobnosti vrátane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spracúvania a realizácie programov jeho podpory a rozvoja s osobitým zreteľom na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trvalo udržateľný rozvoj cestovného ruchu,</w:t>
      </w:r>
    </w:p>
    <w:p w14:paraId="62673F01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podporuje kultúrny, spoločenský a športový život a zachovanie prírodného 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kultúrneho dedičstva,</w:t>
      </w:r>
    </w:p>
    <w:p w14:paraId="2DE90273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spolupracuje pri organizovaní podujatí pre obyvateľov a návštevníkov,</w:t>
      </w:r>
    </w:p>
    <w:p w14:paraId="5F0FBDA2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poskytuje svojim členom poradensko-konzultačné služby,</w:t>
      </w:r>
    </w:p>
    <w:p w14:paraId="79EAD11B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spracúva a predkladá projekty rozvoja cestovného ruchu a zabezpečuje ich realizáciu,</w:t>
      </w:r>
    </w:p>
    <w:p w14:paraId="4064F02B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presadzuje trvalo udržateľný rozvoj cestovného ruchu tak, aby sa chránili a zachovávali všetky zložky životného prostredia zo všetkých jeho stránok 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 xml:space="preserve">rešpektoval sa spôsob života miestneho obyvateľstva </w:t>
      </w:r>
      <w:r>
        <w:rPr>
          <w:rFonts w:ascii="Arial" w:hAnsi="Arial" w:cs="Arial"/>
          <w:sz w:val="17"/>
          <w:szCs w:val="17"/>
        </w:rPr>
        <w:t xml:space="preserve">  </w:t>
      </w:r>
      <w:r w:rsidR="001B2680">
        <w:rPr>
          <w:rFonts w:ascii="Arial" w:hAnsi="Arial" w:cs="Arial"/>
          <w:sz w:val="17"/>
          <w:szCs w:val="17"/>
        </w:rPr>
        <w:t xml:space="preserve">                              </w:t>
      </w:r>
      <w:r>
        <w:rPr>
          <w:rFonts w:ascii="Arial" w:hAnsi="Arial" w:cs="Arial"/>
          <w:sz w:val="17"/>
          <w:szCs w:val="17"/>
        </w:rPr>
        <w:t xml:space="preserve">          </w:t>
      </w:r>
      <w:r w:rsidR="00061032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a rešpektovali sa vlastnícke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práva,</w:t>
      </w:r>
    </w:p>
    <w:p w14:paraId="7B5E8918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zostavuje a realizuje dlhodobú a krátkodobú koncepciu a stratégiu rozvoja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cestovného ruchu, pričom vychádza z vlastných analýz, koncepcie a stratégie rozvoja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CR Dolného Zemplína, Programu hospodárskeho</w:t>
      </w:r>
      <w:r w:rsidR="001B2680">
        <w:rPr>
          <w:rFonts w:ascii="Arial" w:eastAsia="Calibri" w:hAnsi="Arial" w:cs="Arial"/>
          <w:sz w:val="17"/>
          <w:szCs w:val="17"/>
        </w:rPr>
        <w:t xml:space="preserve">          </w:t>
      </w:r>
      <w:r w:rsidRPr="00474A3D">
        <w:rPr>
          <w:rFonts w:ascii="Arial" w:eastAsia="Calibri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                </w:t>
      </w:r>
      <w:r w:rsidR="00061032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a sociálneho rozvoja zakladajúcich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členov a národnej koncepcie cestovného ruchu Košického samosprávneho kraja</w:t>
      </w:r>
    </w:p>
    <w:p w14:paraId="74BE5800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v spolupráci s orgánmi obcí, ktoré sú jej členmi, ako aj ďalšími členmi oblastnej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 xml:space="preserve">organizácie vypracúva </w:t>
      </w:r>
      <w:r w:rsidR="001B2680">
        <w:rPr>
          <w:rFonts w:ascii="Arial" w:eastAsia="Calibri" w:hAnsi="Arial" w:cs="Arial"/>
          <w:sz w:val="17"/>
          <w:szCs w:val="17"/>
        </w:rPr>
        <w:t xml:space="preserve">          </w:t>
      </w:r>
      <w:r>
        <w:rPr>
          <w:rFonts w:ascii="Arial" w:hAnsi="Arial" w:cs="Arial"/>
          <w:sz w:val="17"/>
          <w:szCs w:val="17"/>
        </w:rPr>
        <w:t xml:space="preserve">            </w:t>
      </w:r>
      <w:r w:rsidRPr="00474A3D">
        <w:rPr>
          <w:rFonts w:ascii="Arial" w:eastAsia="Calibri" w:hAnsi="Arial" w:cs="Arial"/>
          <w:sz w:val="17"/>
          <w:szCs w:val="17"/>
        </w:rPr>
        <w:t>a realizuje ročný plán aktivít, monitorovaciu a výročnú správu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o činnosti organizácie a vývoji cestovného ruchu na svojom území,</w:t>
      </w:r>
    </w:p>
    <w:p w14:paraId="4542E29F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iniciuje a zabezpečuje tvorbu, marketing, manažment a prezentáciu produktov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 xml:space="preserve">cestovného ruchu </w:t>
      </w:r>
      <w:r>
        <w:rPr>
          <w:rFonts w:ascii="Arial" w:hAnsi="Arial" w:cs="Arial"/>
          <w:sz w:val="17"/>
          <w:szCs w:val="17"/>
        </w:rPr>
        <w:t xml:space="preserve"> </w:t>
      </w:r>
      <w:r w:rsidR="001B2680">
        <w:rPr>
          <w:rFonts w:ascii="Arial" w:hAnsi="Arial" w:cs="Arial"/>
          <w:sz w:val="17"/>
          <w:szCs w:val="17"/>
        </w:rPr>
        <w:t xml:space="preserve">            </w:t>
      </w:r>
      <w:r>
        <w:rPr>
          <w:rFonts w:ascii="Arial" w:hAnsi="Arial" w:cs="Arial"/>
          <w:sz w:val="17"/>
          <w:szCs w:val="17"/>
        </w:rPr>
        <w:t xml:space="preserve">                    </w:t>
      </w:r>
      <w:r w:rsidRPr="00474A3D">
        <w:rPr>
          <w:rFonts w:ascii="Arial" w:eastAsia="Calibri" w:hAnsi="Arial" w:cs="Arial"/>
          <w:sz w:val="17"/>
          <w:szCs w:val="17"/>
        </w:rPr>
        <w:t>a poskytovaných služieb cestovného ruchu na svojom území,</w:t>
      </w:r>
    </w:p>
    <w:p w14:paraId="31FCD9E2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zostavuje ročný plán aktivít, ktorý schvaľuje valné zhromaždenie,</w:t>
      </w:r>
    </w:p>
    <w:p w14:paraId="4C3F9110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aktualizuje a spravuje integrovaný informačný systém vo svojej pôsobnosti,</w:t>
      </w:r>
    </w:p>
    <w:p w14:paraId="3DACE41C" w14:textId="77777777" w:rsidR="00E83D2E" w:rsidRPr="00474A3D" w:rsidRDefault="00E83D2E" w:rsidP="00E83D2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mapuje produkty, aktivity a hodnoty cieľového miesta vo svojom území v</w:t>
      </w:r>
      <w:r w:rsidRPr="00474A3D">
        <w:rPr>
          <w:rFonts w:ascii="Arial" w:hAnsi="Arial" w:cs="Arial"/>
          <w:sz w:val="17"/>
          <w:szCs w:val="17"/>
        </w:rPr>
        <w:t> </w:t>
      </w:r>
      <w:r w:rsidRPr="00474A3D">
        <w:rPr>
          <w:rFonts w:ascii="Arial" w:eastAsia="Calibri" w:hAnsi="Arial" w:cs="Arial"/>
          <w:sz w:val="17"/>
          <w:szCs w:val="17"/>
        </w:rPr>
        <w:t>spolupráci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s obcami, členmi oblastnej organizácie a zástupcami odbornej verejnosti,</w:t>
      </w:r>
    </w:p>
    <w:p w14:paraId="2CB7E316" w14:textId="77777777" w:rsidR="002E1745" w:rsidRDefault="00E83D2E" w:rsidP="002E174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zostavuje výročnú správu, ktorú zverejňuje na svojich internetových stránkach,</w:t>
      </w:r>
    </w:p>
    <w:p w14:paraId="258F7F76" w14:textId="77777777" w:rsidR="00E83D2E" w:rsidRPr="002E1745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2E1745">
        <w:rPr>
          <w:rFonts w:ascii="Arial" w:eastAsia="Calibri" w:hAnsi="Arial" w:cs="Arial"/>
          <w:sz w:val="17"/>
          <w:szCs w:val="17"/>
        </w:rPr>
        <w:t>predkladá ministerstvu každoročne do 15. marca doklad preukazujúci sumu</w:t>
      </w:r>
      <w:r w:rsidRPr="002E1745">
        <w:rPr>
          <w:rFonts w:ascii="Arial" w:hAnsi="Arial" w:cs="Arial"/>
          <w:sz w:val="17"/>
          <w:szCs w:val="17"/>
        </w:rPr>
        <w:t xml:space="preserve"> </w:t>
      </w:r>
      <w:r w:rsidRPr="002E1745">
        <w:rPr>
          <w:rFonts w:ascii="Arial" w:eastAsia="Calibri" w:hAnsi="Arial" w:cs="Arial"/>
          <w:sz w:val="17"/>
          <w:szCs w:val="17"/>
        </w:rPr>
        <w:t>finančných prostriedkov získaných z členských príspevkov za predchádzajúci</w:t>
      </w:r>
      <w:r w:rsidRPr="002E1745">
        <w:rPr>
          <w:rFonts w:ascii="Arial" w:hAnsi="Arial" w:cs="Arial"/>
          <w:sz w:val="17"/>
          <w:szCs w:val="17"/>
        </w:rPr>
        <w:t xml:space="preserve"> </w:t>
      </w:r>
      <w:r w:rsidRPr="002E1745">
        <w:rPr>
          <w:rFonts w:ascii="Arial" w:eastAsia="Calibri" w:hAnsi="Arial" w:cs="Arial"/>
          <w:sz w:val="17"/>
          <w:szCs w:val="17"/>
        </w:rPr>
        <w:t>rozpočtový rok,</w:t>
      </w:r>
    </w:p>
    <w:p w14:paraId="0D199BC0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realizuje marketingový výskum trhu cestovného ruchu podľa jeho základných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 xml:space="preserve">zložiek: vývoj potrieb </w:t>
      </w:r>
      <w:r>
        <w:rPr>
          <w:rFonts w:ascii="Arial" w:hAnsi="Arial" w:cs="Arial"/>
          <w:sz w:val="17"/>
          <w:szCs w:val="17"/>
        </w:rPr>
        <w:t xml:space="preserve"> </w:t>
      </w:r>
      <w:r w:rsidR="001B2680">
        <w:rPr>
          <w:rFonts w:ascii="Arial" w:hAnsi="Arial" w:cs="Arial"/>
          <w:sz w:val="17"/>
          <w:szCs w:val="17"/>
        </w:rPr>
        <w:t xml:space="preserve">           </w:t>
      </w:r>
      <w:r>
        <w:rPr>
          <w:rFonts w:ascii="Arial" w:hAnsi="Arial" w:cs="Arial"/>
          <w:sz w:val="17"/>
          <w:szCs w:val="17"/>
        </w:rPr>
        <w:t xml:space="preserve">                 </w:t>
      </w:r>
      <w:r w:rsidRPr="00474A3D">
        <w:rPr>
          <w:rFonts w:ascii="Arial" w:eastAsia="Calibri" w:hAnsi="Arial" w:cs="Arial"/>
          <w:sz w:val="17"/>
          <w:szCs w:val="17"/>
        </w:rPr>
        <w:t>a požiadaviek, dopytu, analýzu ponuky a konkurencie,</w:t>
      </w:r>
    </w:p>
    <w:p w14:paraId="2A78CBF9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tvorí, zabezpečuje výrobu a distribuuje tlačené, audiovizuálne a</w:t>
      </w:r>
      <w:r w:rsidRPr="00474A3D">
        <w:rPr>
          <w:rFonts w:ascii="Arial" w:hAnsi="Arial" w:cs="Arial"/>
          <w:sz w:val="17"/>
          <w:szCs w:val="17"/>
        </w:rPr>
        <w:t> </w:t>
      </w:r>
      <w:r w:rsidRPr="00474A3D">
        <w:rPr>
          <w:rFonts w:ascii="Arial" w:eastAsia="Calibri" w:hAnsi="Arial" w:cs="Arial"/>
          <w:sz w:val="17"/>
          <w:szCs w:val="17"/>
        </w:rPr>
        <w:t>multimediálne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propagačné materiály Dolného Zemplína ako destinácie cestovného ruchu,</w:t>
      </w:r>
    </w:p>
    <w:p w14:paraId="7735E446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tvorí pozitívny obraz Dolného Zemplína ako cieľového miesta cestovného ruchu,</w:t>
      </w:r>
    </w:p>
    <w:p w14:paraId="698342F2" w14:textId="77777777" w:rsidR="0052281C" w:rsidRDefault="00E83D2E" w:rsidP="00EF02E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52281C">
        <w:rPr>
          <w:rFonts w:ascii="Arial" w:eastAsia="Calibri" w:hAnsi="Arial" w:cs="Arial"/>
          <w:sz w:val="17"/>
          <w:szCs w:val="17"/>
        </w:rPr>
        <w:t>koordinuje aktivity doma a v zahraničí v záujme prepojenia ponuky cestovného</w:t>
      </w:r>
      <w:r w:rsidR="0052281C" w:rsidRPr="0052281C">
        <w:rPr>
          <w:rFonts w:ascii="Arial" w:eastAsia="Calibri" w:hAnsi="Arial" w:cs="Arial"/>
          <w:sz w:val="17"/>
          <w:szCs w:val="17"/>
        </w:rPr>
        <w:t xml:space="preserve"> </w:t>
      </w:r>
      <w:r w:rsidRPr="0052281C">
        <w:rPr>
          <w:rFonts w:ascii="Arial" w:eastAsia="Calibri" w:hAnsi="Arial" w:cs="Arial"/>
          <w:sz w:val="17"/>
          <w:szCs w:val="17"/>
        </w:rPr>
        <w:t xml:space="preserve">ruchu Dolného Zemplína </w:t>
      </w:r>
      <w:r w:rsidR="001B2680">
        <w:rPr>
          <w:rFonts w:ascii="Arial" w:eastAsia="Calibri" w:hAnsi="Arial" w:cs="Arial"/>
          <w:sz w:val="17"/>
          <w:szCs w:val="17"/>
        </w:rPr>
        <w:t xml:space="preserve">                 </w:t>
      </w:r>
      <w:r w:rsidRPr="0052281C">
        <w:rPr>
          <w:rFonts w:ascii="Arial" w:eastAsia="Calibri" w:hAnsi="Arial" w:cs="Arial"/>
          <w:sz w:val="17"/>
          <w:szCs w:val="17"/>
        </w:rPr>
        <w:t>s dopytom zo zahraničia,</w:t>
      </w:r>
    </w:p>
    <w:p w14:paraId="6BAC1EF2" w14:textId="77777777" w:rsidR="00E83D2E" w:rsidRPr="0052281C" w:rsidRDefault="00E83D2E" w:rsidP="00EF02E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52281C">
        <w:rPr>
          <w:rFonts w:ascii="Arial" w:eastAsia="Calibri" w:hAnsi="Arial" w:cs="Arial"/>
          <w:sz w:val="17"/>
          <w:szCs w:val="17"/>
        </w:rPr>
        <w:t>zabezpečuje účasť destinácie Dolný Zemplín na medzinárodných výstavách a</w:t>
      </w:r>
      <w:r w:rsidRPr="0052281C">
        <w:rPr>
          <w:rFonts w:ascii="Arial" w:hAnsi="Arial" w:cs="Arial"/>
          <w:sz w:val="17"/>
          <w:szCs w:val="17"/>
        </w:rPr>
        <w:t> </w:t>
      </w:r>
      <w:r w:rsidRPr="0052281C">
        <w:rPr>
          <w:rFonts w:ascii="Arial" w:eastAsia="Calibri" w:hAnsi="Arial" w:cs="Arial"/>
          <w:sz w:val="17"/>
          <w:szCs w:val="17"/>
        </w:rPr>
        <w:t>veľtrhoch</w:t>
      </w:r>
      <w:r w:rsidRPr="0052281C">
        <w:rPr>
          <w:rFonts w:ascii="Arial" w:hAnsi="Arial" w:cs="Arial"/>
          <w:sz w:val="17"/>
          <w:szCs w:val="17"/>
        </w:rPr>
        <w:t xml:space="preserve"> </w:t>
      </w:r>
      <w:r w:rsidRPr="0052281C">
        <w:rPr>
          <w:rFonts w:ascii="Arial" w:eastAsia="Calibri" w:hAnsi="Arial" w:cs="Arial"/>
          <w:sz w:val="17"/>
          <w:szCs w:val="17"/>
        </w:rPr>
        <w:t>cestovného ruchu,</w:t>
      </w:r>
    </w:p>
    <w:p w14:paraId="452C0C5F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zabezpečuje realizáciu informačného systému cestovného ruchu s dôrazom na rozvoj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elektronického informačného systému, vytvára informačný systém cestovného ruchu,</w:t>
      </w:r>
    </w:p>
    <w:p w14:paraId="45E36610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tvorí databázu domácich a zahraničných subjektov cestovného ruchu pôsobiacich na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území Dolného Zemplína,</w:t>
      </w:r>
    </w:p>
    <w:p w14:paraId="3FCF4D94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poskytuje aktuálne informácie masmédiám, organizuje tlačové konferencie doma a</w:t>
      </w:r>
      <w:r w:rsidRPr="00474A3D">
        <w:rPr>
          <w:rFonts w:ascii="Arial" w:hAnsi="Arial" w:cs="Arial"/>
          <w:sz w:val="17"/>
          <w:szCs w:val="17"/>
        </w:rPr>
        <w:t> </w:t>
      </w:r>
      <w:r w:rsidRPr="00474A3D">
        <w:rPr>
          <w:rFonts w:ascii="Arial" w:eastAsia="Calibri" w:hAnsi="Arial" w:cs="Arial"/>
          <w:sz w:val="17"/>
          <w:szCs w:val="17"/>
        </w:rPr>
        <w:t>v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zahraničí, organizuje študijno-poznávacie cesty po Dolnom Zemplíne pre zahraničných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novinárov a iných relevantných partnerov,</w:t>
      </w:r>
    </w:p>
    <w:p w14:paraId="0EDFF179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spolupracuje s podnikateľskými a nepodnikateľskými subjektmi cestovného ruchu na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území Dolného Zemplína, s orgánmi miestnej samosprávy, so zainteresovanými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ministerstvami a ostatnými ústrednými orgánmi štátnej správy SR, záujmovými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združeniami, odbornými školami, so štátnymi a súkromnými múzeami, galériami,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kultúrnymi inštitúciami, výskumnými a poradenskými organizáciami doma a</w:t>
      </w:r>
      <w:r w:rsidRPr="00474A3D">
        <w:rPr>
          <w:rFonts w:ascii="Arial" w:hAnsi="Arial" w:cs="Arial"/>
          <w:sz w:val="17"/>
          <w:szCs w:val="17"/>
        </w:rPr>
        <w:t> </w:t>
      </w:r>
      <w:r w:rsidRPr="00474A3D">
        <w:rPr>
          <w:rFonts w:ascii="Arial" w:eastAsia="Calibri" w:hAnsi="Arial" w:cs="Arial"/>
          <w:sz w:val="17"/>
          <w:szCs w:val="17"/>
        </w:rPr>
        <w:t>v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zahraničí, Košickým samosprávnym krajom</w:t>
      </w:r>
    </w:p>
    <w:p w14:paraId="403F661B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spolupracuje so Slovenskou agentúrou pre cestovný ruch a jej oficiálnymi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zastúpeniami v zahraničí, obchodno-ekonomickými oddeleniami zastupiteľských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úradov SR v zahraničí pri prezentácii mesta a vytváraní partnerských vzťahov,</w:t>
      </w:r>
    </w:p>
    <w:p w14:paraId="5B3CE7A8" w14:textId="77777777" w:rsidR="00E83D2E" w:rsidRPr="00474A3D" w:rsidRDefault="00E83D2E" w:rsidP="0052281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17"/>
          <w:szCs w:val="17"/>
        </w:rPr>
      </w:pPr>
      <w:r w:rsidRPr="00474A3D">
        <w:rPr>
          <w:rFonts w:ascii="Arial" w:eastAsia="Calibri" w:hAnsi="Arial" w:cs="Arial"/>
          <w:sz w:val="17"/>
          <w:szCs w:val="17"/>
        </w:rPr>
        <w:t>zabezpečuje alebo vykonáva medzinárodnú spoluprácu a plní záväzky v</w:t>
      </w:r>
      <w:r w:rsidRPr="00474A3D">
        <w:rPr>
          <w:rFonts w:ascii="Arial" w:hAnsi="Arial" w:cs="Arial"/>
          <w:sz w:val="17"/>
          <w:szCs w:val="17"/>
        </w:rPr>
        <w:t> </w:t>
      </w:r>
      <w:r w:rsidRPr="00474A3D">
        <w:rPr>
          <w:rFonts w:ascii="Arial" w:eastAsia="Calibri" w:hAnsi="Arial" w:cs="Arial"/>
          <w:sz w:val="17"/>
          <w:szCs w:val="17"/>
        </w:rPr>
        <w:t>rámci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členstva v medzinárodných organizáciách cestovného ruchu a zároveň spolupracuje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na medzinárodnej úrovni s medzinárodnými organizáciami cestovného ruchu, v</w:t>
      </w:r>
      <w:r w:rsidRPr="00474A3D">
        <w:rPr>
          <w:rFonts w:ascii="Arial" w:hAnsi="Arial" w:cs="Arial"/>
          <w:sz w:val="17"/>
          <w:szCs w:val="17"/>
        </w:rPr>
        <w:t xml:space="preserve"> </w:t>
      </w:r>
      <w:r w:rsidRPr="00474A3D">
        <w:rPr>
          <w:rFonts w:ascii="Arial" w:eastAsia="Calibri" w:hAnsi="Arial" w:cs="Arial"/>
          <w:sz w:val="17"/>
          <w:szCs w:val="17"/>
        </w:rPr>
        <w:t>ktorých nie je členom</w:t>
      </w:r>
    </w:p>
    <w:p w14:paraId="4A900DAB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36939B5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6D78D66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658682E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8A19CA8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0B039ABF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24545054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519A702B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2CCE10AB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337C"/>
    <w:multiLevelType w:val="hybridMultilevel"/>
    <w:tmpl w:val="F4DE79E8"/>
    <w:lvl w:ilvl="0" w:tplc="AB126C4A">
      <w:start w:val="1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A3C39"/>
    <w:multiLevelType w:val="hybridMultilevel"/>
    <w:tmpl w:val="9FC82A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685F"/>
    <w:multiLevelType w:val="hybridMultilevel"/>
    <w:tmpl w:val="73BECB66"/>
    <w:lvl w:ilvl="0" w:tplc="8C529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023D8"/>
    <w:multiLevelType w:val="hybridMultilevel"/>
    <w:tmpl w:val="A73AE936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40581">
    <w:abstractNumId w:val="2"/>
  </w:num>
  <w:num w:numId="2" w16cid:durableId="488863260">
    <w:abstractNumId w:val="6"/>
  </w:num>
  <w:num w:numId="3" w16cid:durableId="53697286">
    <w:abstractNumId w:val="9"/>
  </w:num>
  <w:num w:numId="4" w16cid:durableId="1604533230">
    <w:abstractNumId w:val="10"/>
  </w:num>
  <w:num w:numId="5" w16cid:durableId="671297176">
    <w:abstractNumId w:val="8"/>
  </w:num>
  <w:num w:numId="6" w16cid:durableId="447697376">
    <w:abstractNumId w:val="11"/>
  </w:num>
  <w:num w:numId="7" w16cid:durableId="1243835160">
    <w:abstractNumId w:val="0"/>
  </w:num>
  <w:num w:numId="8" w16cid:durableId="729109981">
    <w:abstractNumId w:val="4"/>
  </w:num>
  <w:num w:numId="9" w16cid:durableId="1090004015">
    <w:abstractNumId w:val="7"/>
  </w:num>
  <w:num w:numId="10" w16cid:durableId="1916819969">
    <w:abstractNumId w:val="3"/>
  </w:num>
  <w:num w:numId="11" w16cid:durableId="422192415">
    <w:abstractNumId w:val="5"/>
  </w:num>
  <w:num w:numId="12" w16cid:durableId="96411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26C1"/>
    <w:rsid w:val="000030FC"/>
    <w:rsid w:val="000034D4"/>
    <w:rsid w:val="000037B1"/>
    <w:rsid w:val="0000476F"/>
    <w:rsid w:val="00006989"/>
    <w:rsid w:val="00010C83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265E8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32"/>
    <w:rsid w:val="0006104B"/>
    <w:rsid w:val="000613CD"/>
    <w:rsid w:val="0006189D"/>
    <w:rsid w:val="0006295F"/>
    <w:rsid w:val="00063C21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025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37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73"/>
    <w:rsid w:val="001372EC"/>
    <w:rsid w:val="0014056F"/>
    <w:rsid w:val="00145FEF"/>
    <w:rsid w:val="00146C43"/>
    <w:rsid w:val="001527CB"/>
    <w:rsid w:val="00155DF8"/>
    <w:rsid w:val="0015654D"/>
    <w:rsid w:val="001579A4"/>
    <w:rsid w:val="0016096D"/>
    <w:rsid w:val="00160E6B"/>
    <w:rsid w:val="0016184C"/>
    <w:rsid w:val="00161FB7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2680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46DB"/>
    <w:rsid w:val="00224911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13A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60C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96D92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745"/>
    <w:rsid w:val="002E199F"/>
    <w:rsid w:val="002E2950"/>
    <w:rsid w:val="002E2C27"/>
    <w:rsid w:val="002E4332"/>
    <w:rsid w:val="002E531E"/>
    <w:rsid w:val="002F1960"/>
    <w:rsid w:val="002F2A7D"/>
    <w:rsid w:val="002F4531"/>
    <w:rsid w:val="002F482B"/>
    <w:rsid w:val="002F5881"/>
    <w:rsid w:val="002F76AA"/>
    <w:rsid w:val="003015BB"/>
    <w:rsid w:val="00302747"/>
    <w:rsid w:val="00303111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6A6A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0491"/>
    <w:rsid w:val="003A3C02"/>
    <w:rsid w:val="003A41F1"/>
    <w:rsid w:val="003A5334"/>
    <w:rsid w:val="003B0106"/>
    <w:rsid w:val="003B0C0E"/>
    <w:rsid w:val="003B29C2"/>
    <w:rsid w:val="003B2A11"/>
    <w:rsid w:val="003B3F7D"/>
    <w:rsid w:val="003B60C0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11AD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4DD"/>
    <w:rsid w:val="004D1851"/>
    <w:rsid w:val="004D2614"/>
    <w:rsid w:val="004D3D64"/>
    <w:rsid w:val="004D5833"/>
    <w:rsid w:val="004E1CE0"/>
    <w:rsid w:val="004E2739"/>
    <w:rsid w:val="004E27B3"/>
    <w:rsid w:val="004E5BB6"/>
    <w:rsid w:val="004E5F74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81C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96EAC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713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5FE4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915"/>
    <w:rsid w:val="00616AED"/>
    <w:rsid w:val="006206CB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343D"/>
    <w:rsid w:val="006350D3"/>
    <w:rsid w:val="00637D90"/>
    <w:rsid w:val="0064380F"/>
    <w:rsid w:val="00643BF4"/>
    <w:rsid w:val="00643C33"/>
    <w:rsid w:val="006446AB"/>
    <w:rsid w:val="00650550"/>
    <w:rsid w:val="00651D0C"/>
    <w:rsid w:val="00654B7D"/>
    <w:rsid w:val="00656142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34FC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3CE3"/>
    <w:rsid w:val="0070475D"/>
    <w:rsid w:val="0070490D"/>
    <w:rsid w:val="0070605F"/>
    <w:rsid w:val="007067B4"/>
    <w:rsid w:val="0071091C"/>
    <w:rsid w:val="00710E1A"/>
    <w:rsid w:val="00711DDC"/>
    <w:rsid w:val="00712C7B"/>
    <w:rsid w:val="00716494"/>
    <w:rsid w:val="007166CB"/>
    <w:rsid w:val="00720854"/>
    <w:rsid w:val="00721224"/>
    <w:rsid w:val="00721523"/>
    <w:rsid w:val="007219C8"/>
    <w:rsid w:val="0072277E"/>
    <w:rsid w:val="00726929"/>
    <w:rsid w:val="0072786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4E70"/>
    <w:rsid w:val="00745492"/>
    <w:rsid w:val="00746A3A"/>
    <w:rsid w:val="00747C06"/>
    <w:rsid w:val="0075088D"/>
    <w:rsid w:val="007514C5"/>
    <w:rsid w:val="007514E4"/>
    <w:rsid w:val="007515F4"/>
    <w:rsid w:val="007523C3"/>
    <w:rsid w:val="00754D44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5D9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347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326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69A0"/>
    <w:rsid w:val="008C7EB0"/>
    <w:rsid w:val="008D021D"/>
    <w:rsid w:val="008D1474"/>
    <w:rsid w:val="008D4613"/>
    <w:rsid w:val="008D57C8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4DF1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478"/>
    <w:rsid w:val="00971E22"/>
    <w:rsid w:val="00973368"/>
    <w:rsid w:val="00975037"/>
    <w:rsid w:val="00975440"/>
    <w:rsid w:val="00976039"/>
    <w:rsid w:val="009777A3"/>
    <w:rsid w:val="009827FE"/>
    <w:rsid w:val="009834A8"/>
    <w:rsid w:val="00983613"/>
    <w:rsid w:val="00990A69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5AF3"/>
    <w:rsid w:val="00A5652D"/>
    <w:rsid w:val="00A63B49"/>
    <w:rsid w:val="00A64CC6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C4E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4FC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1A2"/>
    <w:rsid w:val="00B02C25"/>
    <w:rsid w:val="00B048E4"/>
    <w:rsid w:val="00B05A8B"/>
    <w:rsid w:val="00B060D7"/>
    <w:rsid w:val="00B070A3"/>
    <w:rsid w:val="00B0726A"/>
    <w:rsid w:val="00B075AF"/>
    <w:rsid w:val="00B10DB1"/>
    <w:rsid w:val="00B11ABE"/>
    <w:rsid w:val="00B13A32"/>
    <w:rsid w:val="00B15BA8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29B8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0A4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52A9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01A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1514"/>
    <w:rsid w:val="00BC2C65"/>
    <w:rsid w:val="00BC44B8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AEB"/>
    <w:rsid w:val="00C04DAC"/>
    <w:rsid w:val="00C0695E"/>
    <w:rsid w:val="00C06F8E"/>
    <w:rsid w:val="00C073A6"/>
    <w:rsid w:val="00C07CCE"/>
    <w:rsid w:val="00C11928"/>
    <w:rsid w:val="00C13DAB"/>
    <w:rsid w:val="00C15AA7"/>
    <w:rsid w:val="00C227DF"/>
    <w:rsid w:val="00C22B41"/>
    <w:rsid w:val="00C22DA5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423E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08D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1450"/>
    <w:rsid w:val="00CB2736"/>
    <w:rsid w:val="00CB3D21"/>
    <w:rsid w:val="00CB41C7"/>
    <w:rsid w:val="00CB7B2F"/>
    <w:rsid w:val="00CC3AD9"/>
    <w:rsid w:val="00CC40CE"/>
    <w:rsid w:val="00CC44D3"/>
    <w:rsid w:val="00CC50F8"/>
    <w:rsid w:val="00CC537F"/>
    <w:rsid w:val="00CC5C74"/>
    <w:rsid w:val="00CC74E7"/>
    <w:rsid w:val="00CD06A7"/>
    <w:rsid w:val="00CD0CF1"/>
    <w:rsid w:val="00CD266D"/>
    <w:rsid w:val="00CD3089"/>
    <w:rsid w:val="00CD4F81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4953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3909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0E8B"/>
    <w:rsid w:val="00E3145A"/>
    <w:rsid w:val="00E33D82"/>
    <w:rsid w:val="00E34C1C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18AD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3D2E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B75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15B8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0182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11B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6190"/>
    <w:rsid w:val="00FA765F"/>
    <w:rsid w:val="00FA7BC0"/>
    <w:rsid w:val="00FB04B7"/>
    <w:rsid w:val="00FB1028"/>
    <w:rsid w:val="00FB34D9"/>
    <w:rsid w:val="00FB79BE"/>
    <w:rsid w:val="00FC12BC"/>
    <w:rsid w:val="00FC1424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C5A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2754C"/>
  <w15:docId w15:val="{6100F09F-A7D5-4C4D-94AF-D651176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character" w:customStyle="1" w:styleId="a">
    <w:name w:val="Основной текст_"/>
    <w:basedOn w:val="Predvolenpsmoodseku"/>
    <w:link w:val="a0"/>
    <w:rsid w:val="002249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0">
    <w:name w:val="Основной текст"/>
    <w:basedOn w:val="Normlny"/>
    <w:link w:val="a"/>
    <w:rsid w:val="002249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CF4C-E78E-4018-86C3-5B2843B9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48</cp:revision>
  <cp:lastPrinted>2020-03-04T13:20:00Z</cp:lastPrinted>
  <dcterms:created xsi:type="dcterms:W3CDTF">2024-04-26T09:37:00Z</dcterms:created>
  <dcterms:modified xsi:type="dcterms:W3CDTF">2025-01-22T10:25:00Z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2024-08-20T07:55:10Z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4dddab33-5a60-49a0-befd-5d4148ddb244</vt:lpwstr>
  </property>
  <property fmtid="{D5CDD505-2E9C-101B-9397-08002B2CF9AE}" pid="8" name="MSIP_Label_defa4170-0d19-0005-0004-bc88714345d2_ContentBits">
    <vt:lpwstr>0</vt:lpwstr>
  </property>
</Properties>
</file>