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EC56" w14:textId="46941603"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Ministerstvo cestovného ruchu a športu Slovenskej republiky</w:t>
      </w:r>
    </w:p>
    <w:p w14:paraId="7FC2EC57" w14:textId="77777777" w:rsidR="00E87D4D" w:rsidRPr="006A60E8" w:rsidRDefault="00E87D4D" w:rsidP="00EC098D">
      <w:pPr>
        <w:spacing w:after="0" w:line="240" w:lineRule="auto"/>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p>
    <w:p w14:paraId="7FC2EC58" w14:textId="77777777" w:rsidR="00E87D4D" w:rsidRPr="006A60E8" w:rsidRDefault="00E87D4D" w:rsidP="00EC098D">
      <w:pPr>
        <w:spacing w:after="0" w:line="240" w:lineRule="auto"/>
        <w:rPr>
          <w:rFonts w:ascii="Times New Roman" w:eastAsia="Times New Roman" w:hAnsi="Times New Roman" w:cs="Times New Roman"/>
          <w:sz w:val="28"/>
          <w:szCs w:val="28"/>
          <w:lang w:eastAsia="sk-SK"/>
        </w:rPr>
      </w:pP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p>
    <w:p w14:paraId="7FC2EC59" w14:textId="77777777" w:rsidR="00E87D4D" w:rsidRPr="006A60E8" w:rsidRDefault="00E87D4D" w:rsidP="00EC098D">
      <w:pPr>
        <w:spacing w:after="0" w:line="240" w:lineRule="auto"/>
        <w:jc w:val="center"/>
        <w:rPr>
          <w:rFonts w:ascii="Times New Roman" w:eastAsia="Times New Roman" w:hAnsi="Times New Roman" w:cs="Times New Roman"/>
          <w:sz w:val="28"/>
          <w:szCs w:val="28"/>
          <w:lang w:eastAsia="sk-SK"/>
        </w:rPr>
      </w:pPr>
      <w:r w:rsidRPr="006A60E8">
        <w:rPr>
          <w:rFonts w:ascii="Times New Roman" w:eastAsia="Times New Roman" w:hAnsi="Times New Roman" w:cs="Times New Roman"/>
          <w:b/>
          <w:bCs/>
          <w:sz w:val="28"/>
          <w:szCs w:val="28"/>
          <w:lang w:eastAsia="sk-SK"/>
        </w:rPr>
        <w:t>Organizačný poriadok</w:t>
      </w:r>
    </w:p>
    <w:p w14:paraId="7FC2EC5A" w14:textId="77777777" w:rsidR="00E87D4D" w:rsidRDefault="00E87D4D" w:rsidP="00EC098D">
      <w:pPr>
        <w:spacing w:after="0" w:line="240" w:lineRule="auto"/>
        <w:jc w:val="center"/>
        <w:rPr>
          <w:rFonts w:ascii="Times New Roman" w:eastAsia="Times New Roman" w:hAnsi="Times New Roman" w:cs="Times New Roman"/>
          <w:b/>
          <w:bCs/>
          <w:sz w:val="28"/>
          <w:szCs w:val="28"/>
          <w:lang w:eastAsia="sk-SK"/>
        </w:rPr>
      </w:pPr>
      <w:r w:rsidRPr="006A60E8">
        <w:rPr>
          <w:rFonts w:ascii="Times New Roman" w:eastAsia="Times New Roman" w:hAnsi="Times New Roman" w:cs="Times New Roman"/>
          <w:b/>
          <w:bCs/>
          <w:sz w:val="28"/>
          <w:szCs w:val="28"/>
          <w:lang w:eastAsia="sk-SK"/>
        </w:rPr>
        <w:t xml:space="preserve">Ministerstva cestovného ruchu a športu Slovenskej republiky </w:t>
      </w:r>
    </w:p>
    <w:p w14:paraId="25041078" w14:textId="77777777" w:rsidR="003C42EC" w:rsidRDefault="003C42EC" w:rsidP="00EC098D">
      <w:pPr>
        <w:spacing w:after="0" w:line="240" w:lineRule="auto"/>
        <w:jc w:val="center"/>
        <w:rPr>
          <w:rFonts w:ascii="Times New Roman" w:eastAsia="Times New Roman" w:hAnsi="Times New Roman" w:cs="Times New Roman"/>
          <w:sz w:val="24"/>
          <w:szCs w:val="24"/>
          <w:lang w:eastAsia="sk-SK"/>
        </w:rPr>
      </w:pPr>
    </w:p>
    <w:p w14:paraId="57169E3F" w14:textId="77777777" w:rsidR="007549C5" w:rsidRDefault="007549C5" w:rsidP="00EC098D">
      <w:pPr>
        <w:spacing w:after="0" w:line="240" w:lineRule="auto"/>
        <w:jc w:val="center"/>
        <w:rPr>
          <w:rFonts w:ascii="Times New Roman" w:eastAsia="Times New Roman" w:hAnsi="Times New Roman" w:cs="Times New Roman"/>
          <w:sz w:val="24"/>
          <w:szCs w:val="24"/>
          <w:lang w:eastAsia="sk-SK"/>
        </w:rPr>
      </w:pPr>
    </w:p>
    <w:p w14:paraId="380CF114" w14:textId="77777777" w:rsidR="007549C5" w:rsidRDefault="007549C5" w:rsidP="00EC098D">
      <w:pPr>
        <w:spacing w:after="0" w:line="240" w:lineRule="auto"/>
        <w:jc w:val="center"/>
        <w:rPr>
          <w:rFonts w:ascii="Times New Roman" w:eastAsia="Times New Roman" w:hAnsi="Times New Roman" w:cs="Times New Roman"/>
          <w:sz w:val="24"/>
          <w:szCs w:val="24"/>
          <w:lang w:eastAsia="sk-SK"/>
        </w:rPr>
      </w:pPr>
    </w:p>
    <w:p w14:paraId="26982895" w14:textId="77777777" w:rsidR="007549C5" w:rsidRDefault="007549C5" w:rsidP="00EC098D">
      <w:pPr>
        <w:spacing w:after="0" w:line="240" w:lineRule="auto"/>
        <w:jc w:val="center"/>
        <w:rPr>
          <w:rFonts w:ascii="Times New Roman" w:eastAsia="Times New Roman" w:hAnsi="Times New Roman" w:cs="Times New Roman"/>
          <w:sz w:val="24"/>
          <w:szCs w:val="24"/>
          <w:lang w:eastAsia="sk-SK"/>
        </w:rPr>
      </w:pPr>
    </w:p>
    <w:p w14:paraId="5270E6EC" w14:textId="77777777" w:rsidR="007549C5" w:rsidRDefault="007549C5" w:rsidP="00EC098D">
      <w:pPr>
        <w:spacing w:after="0" w:line="240" w:lineRule="auto"/>
        <w:jc w:val="center"/>
        <w:rPr>
          <w:rFonts w:ascii="Times New Roman" w:eastAsia="Times New Roman" w:hAnsi="Times New Roman" w:cs="Times New Roman"/>
          <w:sz w:val="24"/>
          <w:szCs w:val="24"/>
          <w:lang w:eastAsia="sk-SK"/>
        </w:rPr>
      </w:pPr>
    </w:p>
    <w:p w14:paraId="0E5DEC02" w14:textId="636C3120" w:rsidR="008832FB" w:rsidRPr="004A3143" w:rsidRDefault="003C42EC" w:rsidP="00EC098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D5C97">
        <w:rPr>
          <w:rFonts w:ascii="Times New Roman" w:eastAsia="Times New Roman" w:hAnsi="Times New Roman" w:cs="Times New Roman"/>
          <w:sz w:val="24"/>
          <w:szCs w:val="24"/>
          <w:lang w:eastAsia="sk-SK"/>
        </w:rPr>
        <w:t xml:space="preserve">znenie </w:t>
      </w:r>
      <w:r>
        <w:rPr>
          <w:rFonts w:ascii="Times New Roman" w:eastAsia="Times New Roman" w:hAnsi="Times New Roman" w:cs="Times New Roman"/>
          <w:sz w:val="24"/>
          <w:szCs w:val="24"/>
          <w:lang w:eastAsia="sk-SK"/>
        </w:rPr>
        <w:t>účinn</w:t>
      </w:r>
      <w:r w:rsidR="000D5C97">
        <w:rPr>
          <w:rFonts w:ascii="Times New Roman" w:eastAsia="Times New Roman" w:hAnsi="Times New Roman" w:cs="Times New Roman"/>
          <w:sz w:val="24"/>
          <w:szCs w:val="24"/>
          <w:lang w:eastAsia="sk-SK"/>
        </w:rPr>
        <w:t>é</w:t>
      </w:r>
      <w:r>
        <w:rPr>
          <w:rFonts w:ascii="Times New Roman" w:eastAsia="Times New Roman" w:hAnsi="Times New Roman" w:cs="Times New Roman"/>
          <w:sz w:val="24"/>
          <w:szCs w:val="24"/>
          <w:lang w:eastAsia="sk-SK"/>
        </w:rPr>
        <w:t xml:space="preserve"> </w:t>
      </w:r>
      <w:r w:rsidR="000D5C97">
        <w:rPr>
          <w:rFonts w:ascii="Times New Roman" w:eastAsia="Times New Roman" w:hAnsi="Times New Roman" w:cs="Times New Roman"/>
          <w:sz w:val="24"/>
          <w:szCs w:val="24"/>
          <w:lang w:eastAsia="sk-SK"/>
        </w:rPr>
        <w:t>od</w:t>
      </w:r>
      <w:r>
        <w:rPr>
          <w:rFonts w:ascii="Times New Roman" w:eastAsia="Times New Roman" w:hAnsi="Times New Roman" w:cs="Times New Roman"/>
          <w:sz w:val="24"/>
          <w:szCs w:val="24"/>
          <w:lang w:eastAsia="sk-SK"/>
        </w:rPr>
        <w:t xml:space="preserve"> 15. </w:t>
      </w:r>
      <w:r w:rsidR="00480464">
        <w:rPr>
          <w:rFonts w:ascii="Times New Roman" w:eastAsia="Times New Roman" w:hAnsi="Times New Roman" w:cs="Times New Roman"/>
          <w:sz w:val="24"/>
          <w:szCs w:val="24"/>
          <w:lang w:eastAsia="sk-SK"/>
        </w:rPr>
        <w:t>októ</w:t>
      </w:r>
      <w:r>
        <w:rPr>
          <w:rFonts w:ascii="Times New Roman" w:eastAsia="Times New Roman" w:hAnsi="Times New Roman" w:cs="Times New Roman"/>
          <w:sz w:val="24"/>
          <w:szCs w:val="24"/>
          <w:lang w:eastAsia="sk-SK"/>
        </w:rPr>
        <w:t>bra 2024)</w:t>
      </w:r>
    </w:p>
    <w:p w14:paraId="44EDC951" w14:textId="77777777" w:rsidR="004A3143" w:rsidRDefault="004A3143" w:rsidP="00EC098D">
      <w:pPr>
        <w:spacing w:after="0" w:line="240" w:lineRule="auto"/>
        <w:jc w:val="center"/>
        <w:rPr>
          <w:rFonts w:ascii="Times New Roman" w:eastAsia="Times New Roman" w:hAnsi="Times New Roman" w:cs="Times New Roman"/>
          <w:sz w:val="24"/>
          <w:szCs w:val="24"/>
          <w:lang w:eastAsia="sk-SK"/>
        </w:rPr>
      </w:pPr>
    </w:p>
    <w:p w14:paraId="530F80E4" w14:textId="77777777" w:rsidR="007549C5" w:rsidRDefault="007549C5" w:rsidP="00EC098D">
      <w:pPr>
        <w:spacing w:after="0" w:line="240" w:lineRule="auto"/>
        <w:jc w:val="center"/>
        <w:rPr>
          <w:rFonts w:ascii="Times New Roman" w:eastAsia="Times New Roman" w:hAnsi="Times New Roman" w:cs="Times New Roman"/>
          <w:sz w:val="24"/>
          <w:szCs w:val="24"/>
          <w:lang w:eastAsia="sk-SK"/>
        </w:rPr>
      </w:pPr>
    </w:p>
    <w:p w14:paraId="64FC6073" w14:textId="77777777" w:rsidR="007549C5" w:rsidRDefault="007549C5" w:rsidP="00EC098D">
      <w:pPr>
        <w:spacing w:after="0" w:line="240" w:lineRule="auto"/>
        <w:jc w:val="center"/>
        <w:rPr>
          <w:rFonts w:ascii="Times New Roman" w:eastAsia="Times New Roman" w:hAnsi="Times New Roman" w:cs="Times New Roman"/>
          <w:sz w:val="24"/>
          <w:szCs w:val="24"/>
          <w:lang w:eastAsia="sk-SK"/>
        </w:rPr>
      </w:pPr>
    </w:p>
    <w:p w14:paraId="2CF4B502" w14:textId="77777777" w:rsidR="007549C5" w:rsidRDefault="007549C5" w:rsidP="00EC098D">
      <w:pPr>
        <w:spacing w:after="0" w:line="240" w:lineRule="auto"/>
        <w:jc w:val="center"/>
        <w:rPr>
          <w:rFonts w:ascii="Times New Roman" w:eastAsia="Times New Roman" w:hAnsi="Times New Roman" w:cs="Times New Roman"/>
          <w:sz w:val="24"/>
          <w:szCs w:val="24"/>
          <w:lang w:eastAsia="sk-SK"/>
        </w:rPr>
      </w:pPr>
    </w:p>
    <w:p w14:paraId="7598B4AF" w14:textId="7BE21481" w:rsidR="008832FB" w:rsidRPr="008832FB" w:rsidRDefault="008832FB" w:rsidP="00EC098D">
      <w:pPr>
        <w:spacing w:after="0" w:line="240" w:lineRule="auto"/>
        <w:jc w:val="center"/>
        <w:rPr>
          <w:rFonts w:ascii="Times New Roman" w:eastAsia="Times New Roman" w:hAnsi="Times New Roman" w:cs="Times New Roman"/>
          <w:sz w:val="24"/>
          <w:szCs w:val="24"/>
          <w:lang w:eastAsia="sk-SK"/>
        </w:rPr>
      </w:pPr>
      <w:r w:rsidRPr="008832FB">
        <w:rPr>
          <w:rFonts w:ascii="Times New Roman" w:eastAsia="Times New Roman" w:hAnsi="Times New Roman" w:cs="Times New Roman"/>
          <w:sz w:val="24"/>
          <w:szCs w:val="24"/>
          <w:lang w:eastAsia="sk-SK"/>
        </w:rPr>
        <w:t xml:space="preserve">zo dňa </w:t>
      </w:r>
      <w:r w:rsidR="004A3143">
        <w:rPr>
          <w:rFonts w:ascii="Times New Roman" w:eastAsia="Times New Roman" w:hAnsi="Times New Roman" w:cs="Times New Roman"/>
          <w:sz w:val="24"/>
          <w:szCs w:val="24"/>
          <w:lang w:eastAsia="sk-SK"/>
        </w:rPr>
        <w:t xml:space="preserve">11. marca 2024, zo dňa </w:t>
      </w:r>
      <w:r w:rsidR="00CD41E0">
        <w:rPr>
          <w:rFonts w:ascii="Times New Roman" w:eastAsia="Times New Roman" w:hAnsi="Times New Roman" w:cs="Times New Roman"/>
          <w:sz w:val="24"/>
          <w:szCs w:val="24"/>
          <w:lang w:eastAsia="sk-SK"/>
        </w:rPr>
        <w:t>06</w:t>
      </w:r>
      <w:r w:rsidR="004A3143">
        <w:rPr>
          <w:rFonts w:ascii="Times New Roman" w:eastAsia="Times New Roman" w:hAnsi="Times New Roman" w:cs="Times New Roman"/>
          <w:sz w:val="24"/>
          <w:szCs w:val="24"/>
          <w:lang w:eastAsia="sk-SK"/>
        </w:rPr>
        <w:t>. septembra 2024</w:t>
      </w:r>
      <w:r w:rsidR="00480464">
        <w:rPr>
          <w:rFonts w:ascii="Times New Roman" w:eastAsia="Times New Roman" w:hAnsi="Times New Roman" w:cs="Times New Roman"/>
          <w:sz w:val="24"/>
          <w:szCs w:val="24"/>
          <w:lang w:eastAsia="sk-SK"/>
        </w:rPr>
        <w:t xml:space="preserve">, zo dňa </w:t>
      </w:r>
      <w:r w:rsidR="007A529C">
        <w:rPr>
          <w:rFonts w:ascii="Times New Roman" w:eastAsia="Times New Roman" w:hAnsi="Times New Roman" w:cs="Times New Roman"/>
          <w:sz w:val="24"/>
          <w:szCs w:val="24"/>
          <w:lang w:eastAsia="sk-SK"/>
        </w:rPr>
        <w:t>09.</w:t>
      </w:r>
      <w:r w:rsidR="00480464">
        <w:rPr>
          <w:rFonts w:ascii="Times New Roman" w:eastAsia="Times New Roman" w:hAnsi="Times New Roman" w:cs="Times New Roman"/>
          <w:sz w:val="24"/>
          <w:szCs w:val="24"/>
          <w:lang w:eastAsia="sk-SK"/>
        </w:rPr>
        <w:t xml:space="preserve"> októbra 2024</w:t>
      </w:r>
      <w:r w:rsidR="004A3143">
        <w:rPr>
          <w:rFonts w:ascii="Times New Roman" w:eastAsia="Times New Roman" w:hAnsi="Times New Roman" w:cs="Times New Roman"/>
          <w:sz w:val="24"/>
          <w:szCs w:val="24"/>
          <w:lang w:eastAsia="sk-SK"/>
        </w:rPr>
        <w:t xml:space="preserve"> </w:t>
      </w:r>
    </w:p>
    <w:p w14:paraId="7FC2EC5B" w14:textId="3C10E6BD" w:rsidR="00E87D4D" w:rsidRPr="006A60E8" w:rsidRDefault="00E87D4D" w:rsidP="00EC098D">
      <w:pPr>
        <w:spacing w:after="0" w:line="240" w:lineRule="auto"/>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r w:rsidRPr="006A60E8">
        <w:rPr>
          <w:rFonts w:ascii="Times New Roman" w:eastAsia="Times New Roman" w:hAnsi="Times New Roman" w:cs="Times New Roman"/>
          <w:sz w:val="24"/>
          <w:szCs w:val="24"/>
          <w:lang w:eastAsia="sk-SK"/>
        </w:rPr>
        <w:br/>
      </w:r>
    </w:p>
    <w:p w14:paraId="7FC2EC5C" w14:textId="084E34F4" w:rsidR="00E87D4D" w:rsidRPr="006A60E8" w:rsidRDefault="00E87D4D" w:rsidP="00EC098D">
      <w:pPr>
        <w:spacing w:after="0" w:line="240" w:lineRule="auto"/>
        <w:rPr>
          <w:rFonts w:ascii="Times New Roman" w:hAnsi="Times New Roman" w:cs="Times New Roman"/>
          <w:sz w:val="24"/>
          <w:szCs w:val="24"/>
        </w:rPr>
      </w:pPr>
      <w:r w:rsidRPr="006A60E8">
        <w:rPr>
          <w:rFonts w:ascii="Times New Roman" w:eastAsia="Times New Roman" w:hAnsi="Times New Roman" w:cs="Times New Roman"/>
          <w:sz w:val="24"/>
          <w:szCs w:val="24"/>
          <w:lang w:eastAsia="sk-SK"/>
        </w:rPr>
        <w:t>Číslo</w:t>
      </w:r>
      <w:r w:rsidRPr="00174718">
        <w:rPr>
          <w:rFonts w:ascii="Times New Roman" w:eastAsia="Times New Roman" w:hAnsi="Times New Roman" w:cs="Times New Roman"/>
          <w:sz w:val="24"/>
          <w:szCs w:val="24"/>
          <w:lang w:eastAsia="sk-SK"/>
        </w:rPr>
        <w:t>:</w:t>
      </w:r>
      <w:r w:rsidR="0090514A" w:rsidRPr="00174718">
        <w:rPr>
          <w:rFonts w:ascii="Times New Roman" w:eastAsia="Times New Roman" w:hAnsi="Times New Roman" w:cs="Times New Roman"/>
          <w:sz w:val="24"/>
          <w:szCs w:val="24"/>
          <w:lang w:eastAsia="sk-SK"/>
        </w:rPr>
        <w:t xml:space="preserve"> 1</w:t>
      </w:r>
      <w:r w:rsidR="0090514A">
        <w:rPr>
          <w:rFonts w:ascii="Times New Roman" w:eastAsia="Times New Roman" w:hAnsi="Times New Roman" w:cs="Times New Roman"/>
          <w:sz w:val="24"/>
          <w:szCs w:val="24"/>
          <w:lang w:eastAsia="sk-SK"/>
        </w:rPr>
        <w:t>/2024</w:t>
      </w:r>
    </w:p>
    <w:p w14:paraId="7FC2EC66" w14:textId="77777777" w:rsidR="00E87D4D" w:rsidRPr="006A60E8" w:rsidRDefault="00E87D4D" w:rsidP="00EC098D">
      <w:pPr>
        <w:spacing w:after="0" w:line="240" w:lineRule="auto"/>
        <w:rPr>
          <w:rFonts w:ascii="Times New Roman" w:eastAsia="Times New Roman" w:hAnsi="Times New Roman" w:cs="Times New Roman"/>
          <w:sz w:val="24"/>
          <w:szCs w:val="24"/>
          <w:lang w:eastAsia="sk-SK"/>
        </w:rPr>
      </w:pPr>
    </w:p>
    <w:p w14:paraId="7FC2EC67" w14:textId="77777777" w:rsidR="00E87D4D" w:rsidRPr="006A60E8" w:rsidRDefault="00E87D4D" w:rsidP="00EC098D">
      <w:pPr>
        <w:tabs>
          <w:tab w:val="left" w:pos="0"/>
        </w:tabs>
        <w:spacing w:after="0" w:line="240" w:lineRule="auto"/>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sz w:val="24"/>
          <w:szCs w:val="24"/>
          <w:lang w:eastAsia="sk-SK"/>
        </w:rPr>
        <w:lastRenderedPageBreak/>
        <w:t>Minister cestovného ruchu a športu Slovenskej republiky (ďalej len „minister“) vydáva podľa zákona č. 575/2001 Z. z. o organizácií činnosti vlády a organizácií ústrednej štátnej správy v znení neskorších predpisov (ďalej len „kompetenčný zákon“) a podľa Štatútu Ministerstva cestovného ruchu a športu Slovenskej republiky (ďalej len „štatút“) tento Organizačný poriadok</w:t>
      </w:r>
      <w:r w:rsidRPr="006A60E8">
        <w:rPr>
          <w:rFonts w:ascii="Times New Roman" w:eastAsia="Times New Roman" w:hAnsi="Times New Roman" w:cs="Times New Roman"/>
          <w:b/>
          <w:sz w:val="24"/>
          <w:szCs w:val="24"/>
          <w:lang w:eastAsia="sk-SK"/>
        </w:rPr>
        <w:t>.</w:t>
      </w:r>
    </w:p>
    <w:p w14:paraId="7FC2EC68" w14:textId="77777777" w:rsidR="00E87D4D" w:rsidRPr="006A60E8" w:rsidRDefault="00E87D4D" w:rsidP="00EC098D">
      <w:pPr>
        <w:tabs>
          <w:tab w:val="left" w:pos="0"/>
        </w:tabs>
        <w:spacing w:after="0" w:line="240" w:lineRule="auto"/>
        <w:jc w:val="both"/>
        <w:rPr>
          <w:rFonts w:ascii="Times New Roman" w:eastAsia="Times New Roman" w:hAnsi="Times New Roman" w:cs="Times New Roman"/>
          <w:b/>
          <w:sz w:val="24"/>
          <w:szCs w:val="24"/>
          <w:lang w:eastAsia="sk-SK"/>
        </w:rPr>
      </w:pPr>
    </w:p>
    <w:p w14:paraId="7FC2EC69" w14:textId="77777777"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PRVÁ ČASŤ</w:t>
      </w:r>
    </w:p>
    <w:p w14:paraId="7FC2EC6A" w14:textId="77777777"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VŠEOBECNÉ USTANOVENIA</w:t>
      </w:r>
    </w:p>
    <w:p w14:paraId="7FC2EC6B" w14:textId="77777777"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p>
    <w:p w14:paraId="7FC2EC6C" w14:textId="77777777"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1</w:t>
      </w:r>
    </w:p>
    <w:p w14:paraId="7FC2EC6D" w14:textId="77777777"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Základné ustanovenia</w:t>
      </w:r>
    </w:p>
    <w:p w14:paraId="7FC2EC6E" w14:textId="77777777" w:rsidR="00E87D4D" w:rsidRPr="006A60E8" w:rsidRDefault="00E87D4D" w:rsidP="00EC098D">
      <w:pPr>
        <w:spacing w:after="0" w:line="240" w:lineRule="auto"/>
        <w:jc w:val="both"/>
        <w:rPr>
          <w:rFonts w:ascii="Times New Roman" w:eastAsia="Times New Roman" w:hAnsi="Times New Roman" w:cs="Times New Roman"/>
          <w:sz w:val="24"/>
          <w:szCs w:val="24"/>
          <w:lang w:eastAsia="sk-SK"/>
        </w:rPr>
      </w:pPr>
    </w:p>
    <w:p w14:paraId="7FC2EC6F" w14:textId="77777777" w:rsidR="00E87D4D" w:rsidRPr="006A60E8" w:rsidRDefault="00E87D4D" w:rsidP="00EC098D">
      <w:pPr>
        <w:pStyle w:val="Odsekzoznamu"/>
        <w:numPr>
          <w:ilvl w:val="0"/>
          <w:numId w:val="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Organizačný poriadok Ministerstva cestovného ruchu a športu Slovenskej republiky (ďalej len „ministerstvo“) je základným </w:t>
      </w:r>
      <w:r w:rsidR="00344B91" w:rsidRPr="006A60E8">
        <w:rPr>
          <w:rFonts w:ascii="Times New Roman" w:eastAsia="Times New Roman" w:hAnsi="Times New Roman" w:cs="Times New Roman"/>
          <w:sz w:val="24"/>
          <w:szCs w:val="24"/>
          <w:lang w:eastAsia="sk-SK"/>
        </w:rPr>
        <w:t>vnúto</w:t>
      </w:r>
      <w:r w:rsidRPr="006A60E8">
        <w:rPr>
          <w:rFonts w:ascii="Times New Roman" w:eastAsia="Times New Roman" w:hAnsi="Times New Roman" w:cs="Times New Roman"/>
          <w:sz w:val="24"/>
          <w:szCs w:val="24"/>
          <w:lang w:eastAsia="sk-SK"/>
        </w:rPr>
        <w:t>rným riadiacim aktom ministerstva (ďalej len „organizačný poriadok“).</w:t>
      </w:r>
    </w:p>
    <w:p w14:paraId="7FC2EC70" w14:textId="1B754B21" w:rsidR="00E87D4D" w:rsidRPr="006A60E8" w:rsidRDefault="00E87D4D" w:rsidP="00EC098D">
      <w:pPr>
        <w:pStyle w:val="Odsekzoznamu"/>
        <w:numPr>
          <w:ilvl w:val="0"/>
          <w:numId w:val="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Organizačný poriadok v súlade so zákonmi a ďalšími všeobecne záväznými právnymi predpismi a štatútom ustanovuje vnútorné organizačné členenie ministerstva, pôsobnosť a vzájomné vzťahy organizačných útvarov ministerstva, rozsah oprávnení a zodpovednosti vedúcich zamestnancov, ako aj základné vzťahy ministerstva    k     príspevkovým    organizáciám     a     rozpočtovým     organizáciám</w:t>
      </w:r>
      <w:r w:rsidR="00344B91" w:rsidRPr="006A60E8">
        <w:rPr>
          <w:rFonts w:ascii="Times New Roman" w:eastAsia="Times New Roman" w:hAnsi="Times New Roman" w:cs="Times New Roman"/>
          <w:sz w:val="24"/>
          <w:szCs w:val="24"/>
          <w:lang w:eastAsia="sk-SK"/>
        </w:rPr>
        <w:t>, ktorých zriaďovateľom je ministerstvo, k organizáciám, voči ktorým ministerstvo vykonáva funkciu zriaďovateľa a k obchodn</w:t>
      </w:r>
      <w:r w:rsidR="007A6DBD">
        <w:rPr>
          <w:rFonts w:ascii="Times New Roman" w:eastAsia="Times New Roman" w:hAnsi="Times New Roman" w:cs="Times New Roman"/>
          <w:sz w:val="24"/>
          <w:szCs w:val="24"/>
          <w:lang w:eastAsia="sk-SK"/>
        </w:rPr>
        <w:t>ej</w:t>
      </w:r>
      <w:r w:rsidR="00344B91" w:rsidRPr="006A60E8">
        <w:rPr>
          <w:rFonts w:ascii="Times New Roman" w:eastAsia="Times New Roman" w:hAnsi="Times New Roman" w:cs="Times New Roman"/>
          <w:sz w:val="24"/>
          <w:szCs w:val="24"/>
          <w:lang w:eastAsia="sk-SK"/>
        </w:rPr>
        <w:t xml:space="preserve"> spoločnosti s majetkovou účasťou štátu, ktor</w:t>
      </w:r>
      <w:r w:rsidR="007A6DBD">
        <w:rPr>
          <w:rFonts w:ascii="Times New Roman" w:eastAsia="Times New Roman" w:hAnsi="Times New Roman" w:cs="Times New Roman"/>
          <w:sz w:val="24"/>
          <w:szCs w:val="24"/>
          <w:lang w:eastAsia="sk-SK"/>
        </w:rPr>
        <w:t>ej</w:t>
      </w:r>
      <w:r w:rsidR="00344B91" w:rsidRPr="006A60E8">
        <w:rPr>
          <w:rFonts w:ascii="Times New Roman" w:eastAsia="Times New Roman" w:hAnsi="Times New Roman" w:cs="Times New Roman"/>
          <w:sz w:val="24"/>
          <w:szCs w:val="24"/>
          <w:lang w:eastAsia="sk-SK"/>
        </w:rPr>
        <w:t xml:space="preserve"> akcionárom je Slovenská republika zastúpená ministerstvom.</w:t>
      </w:r>
    </w:p>
    <w:p w14:paraId="7FC2EC71" w14:textId="77777777" w:rsidR="00E87D4D" w:rsidRPr="006A60E8" w:rsidRDefault="00E87D4D" w:rsidP="00EC098D">
      <w:pPr>
        <w:pStyle w:val="Odsekzoznamu"/>
        <w:numPr>
          <w:ilvl w:val="0"/>
          <w:numId w:val="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Ministerstvo je služobným úradom podľa § 15 ods. 1 písm. a) zákona č. 55/2017 Z. z. o štátnej službe a o zmene a doplnení niektorých zákonov v znení </w:t>
      </w:r>
      <w:r w:rsidR="00344B91" w:rsidRPr="006A60E8">
        <w:rPr>
          <w:rFonts w:ascii="Times New Roman" w:eastAsia="Times New Roman" w:hAnsi="Times New Roman" w:cs="Times New Roman"/>
          <w:sz w:val="24"/>
          <w:szCs w:val="24"/>
          <w:lang w:eastAsia="sk-SK"/>
        </w:rPr>
        <w:t xml:space="preserve">zákona č. 470/2019 Z. z. </w:t>
      </w:r>
      <w:r w:rsidRPr="006A60E8">
        <w:rPr>
          <w:rFonts w:ascii="Times New Roman" w:eastAsia="Times New Roman" w:hAnsi="Times New Roman" w:cs="Times New Roman"/>
          <w:sz w:val="24"/>
          <w:szCs w:val="24"/>
          <w:lang w:eastAsia="sk-SK"/>
        </w:rPr>
        <w:t xml:space="preserve">(ďalej len „zákon o štátnej službe“). </w:t>
      </w:r>
    </w:p>
    <w:p w14:paraId="7FC2EC72" w14:textId="77777777" w:rsidR="00E87D4D" w:rsidRPr="006A60E8" w:rsidRDefault="00E87D4D" w:rsidP="00EC098D">
      <w:pPr>
        <w:pStyle w:val="Odsekzoznamu"/>
        <w:numPr>
          <w:ilvl w:val="0"/>
          <w:numId w:val="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Ministerstvo pri plnení svojich úloh, pri všetkých činnostiach, vo všetkých vecne príslušných oblastiach dodržiava zásadu rovnakého zaobchádzania, rovnosti príležitostí a zákazu diskriminácie.</w:t>
      </w:r>
    </w:p>
    <w:p w14:paraId="7FC2EC74" w14:textId="044F3ECF" w:rsidR="00E87D4D" w:rsidRPr="007967BB" w:rsidRDefault="00E87D4D" w:rsidP="007967BB">
      <w:pPr>
        <w:pStyle w:val="Odsekzoznamu"/>
        <w:numPr>
          <w:ilvl w:val="0"/>
          <w:numId w:val="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Organizačný poriadok je záväzný pre všetkých zamestnancov ministerstva, ktorí sú v štátnozamestnaneckom pomere podľa zákona o štátnej službe v služobnom úrade ministerstva  a  zamestnancov  pri  výkone  práce  vo  verejnom záujme podľa zákona </w:t>
      </w:r>
      <w:r w:rsidRPr="007967BB">
        <w:rPr>
          <w:rFonts w:ascii="Times New Roman" w:eastAsia="Times New Roman" w:hAnsi="Times New Roman" w:cs="Times New Roman"/>
          <w:sz w:val="24"/>
          <w:szCs w:val="24"/>
          <w:lang w:eastAsia="sk-SK"/>
        </w:rPr>
        <w:t>č.</w:t>
      </w:r>
      <w:r w:rsidR="007967BB">
        <w:rPr>
          <w:rFonts w:ascii="Times New Roman" w:eastAsia="Times New Roman" w:hAnsi="Times New Roman" w:cs="Times New Roman"/>
          <w:sz w:val="24"/>
          <w:szCs w:val="24"/>
          <w:lang w:eastAsia="sk-SK"/>
        </w:rPr>
        <w:t> </w:t>
      </w:r>
      <w:r w:rsidRPr="007967BB">
        <w:rPr>
          <w:rFonts w:ascii="Times New Roman" w:eastAsia="Times New Roman" w:hAnsi="Times New Roman" w:cs="Times New Roman"/>
          <w:sz w:val="24"/>
          <w:szCs w:val="24"/>
          <w:lang w:eastAsia="sk-SK"/>
        </w:rPr>
        <w:t>552/2003 Z. z. o výkone práce vo verejnom záujme v znení neskorších predpisov  (ďalej   len „zákon  o  výkone   p</w:t>
      </w:r>
      <w:r w:rsidR="00CC155A" w:rsidRPr="007967BB">
        <w:rPr>
          <w:rFonts w:ascii="Times New Roman" w:eastAsia="Times New Roman" w:hAnsi="Times New Roman" w:cs="Times New Roman"/>
          <w:sz w:val="24"/>
          <w:szCs w:val="24"/>
          <w:lang w:eastAsia="sk-SK"/>
        </w:rPr>
        <w:t xml:space="preserve">ráce  vo   verejnom záujme“) a </w:t>
      </w:r>
      <w:r w:rsidRPr="007967BB">
        <w:rPr>
          <w:rFonts w:ascii="Times New Roman" w:eastAsia="Times New Roman" w:hAnsi="Times New Roman" w:cs="Times New Roman"/>
          <w:sz w:val="24"/>
          <w:szCs w:val="24"/>
          <w:lang w:eastAsia="sk-SK"/>
        </w:rPr>
        <w:t xml:space="preserve">zákona </w:t>
      </w:r>
      <w:r w:rsidRPr="007967BB">
        <w:rPr>
          <w:rFonts w:ascii="Times New Roman" w:hAnsi="Times New Roman" w:cs="Times New Roman"/>
          <w:sz w:val="24"/>
          <w:szCs w:val="24"/>
          <w:lang w:eastAsia="sk-SK"/>
        </w:rPr>
        <w:t>č. 311/2001 Z. z. Zákonník práce v znení neskorších predpisov</w:t>
      </w:r>
      <w:r w:rsidR="00DB13CC" w:rsidRPr="007967BB">
        <w:rPr>
          <w:rFonts w:ascii="Times New Roman" w:hAnsi="Times New Roman" w:cs="Times New Roman"/>
          <w:sz w:val="24"/>
          <w:szCs w:val="24"/>
          <w:lang w:eastAsia="sk-SK"/>
        </w:rPr>
        <w:t>.</w:t>
      </w:r>
    </w:p>
    <w:p w14:paraId="7FC2EC75" w14:textId="77777777" w:rsidR="00E87D4D" w:rsidRPr="006A60E8" w:rsidRDefault="00E87D4D" w:rsidP="00EC098D">
      <w:pPr>
        <w:pStyle w:val="Odsekzoznamu"/>
        <w:numPr>
          <w:ilvl w:val="0"/>
          <w:numId w:val="2"/>
        </w:numPr>
        <w:spacing w:after="0" w:line="240" w:lineRule="auto"/>
        <w:ind w:left="567" w:hanging="567"/>
        <w:jc w:val="both"/>
        <w:rPr>
          <w:rFonts w:ascii="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Organizačný poriadok je záväzný pre všetkých zamestnancov ministerstva vrátane zamestnancov vykonávajúcich práce mimo pracovného pomeru a príslušní vedúci zamestnanci ministerstva sú povinní s ním preukázateľne oboznámiť všetkých nimi riadených zamestnancov.</w:t>
      </w:r>
    </w:p>
    <w:p w14:paraId="7FC2EC76" w14:textId="77777777" w:rsidR="00E87D4D" w:rsidRPr="006A60E8" w:rsidRDefault="00E87D4D" w:rsidP="00EC098D">
      <w:pPr>
        <w:pStyle w:val="Odsekzoznamu"/>
        <w:numPr>
          <w:ilvl w:val="0"/>
          <w:numId w:val="2"/>
        </w:numPr>
        <w:spacing w:after="0" w:line="240" w:lineRule="auto"/>
        <w:ind w:left="567" w:hanging="567"/>
        <w:jc w:val="both"/>
        <w:rPr>
          <w:rFonts w:ascii="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Zamestnanci ministerstva sa pri plnení svojich služobných úloh alebo pracovných úloh </w:t>
      </w:r>
      <w:r w:rsidR="00344B91" w:rsidRPr="006A60E8">
        <w:rPr>
          <w:rFonts w:ascii="Times New Roman" w:eastAsia="Times New Roman" w:hAnsi="Times New Roman" w:cs="Times New Roman"/>
          <w:sz w:val="24"/>
          <w:szCs w:val="24"/>
          <w:lang w:eastAsia="sk-SK"/>
        </w:rPr>
        <w:t xml:space="preserve">(ďalej len „pracovná úloha“) </w:t>
      </w:r>
      <w:r w:rsidRPr="006A60E8">
        <w:rPr>
          <w:rFonts w:ascii="Times New Roman" w:eastAsia="Times New Roman" w:hAnsi="Times New Roman" w:cs="Times New Roman"/>
          <w:sz w:val="24"/>
          <w:szCs w:val="24"/>
          <w:lang w:eastAsia="sk-SK"/>
        </w:rPr>
        <w:t>riadia najmä</w:t>
      </w:r>
    </w:p>
    <w:p w14:paraId="7FC2EC77" w14:textId="77777777" w:rsidR="00407AC9" w:rsidRPr="006A60E8" w:rsidRDefault="00E87D4D" w:rsidP="00EC098D">
      <w:pPr>
        <w:pStyle w:val="Odsekzoznamu"/>
        <w:numPr>
          <w:ilvl w:val="1"/>
          <w:numId w:val="2"/>
        </w:numPr>
        <w:spacing w:after="0" w:line="240" w:lineRule="auto"/>
        <w:ind w:left="1134"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Ústavou Slovenskej republiky, ústavnými zákonmi, zákonmi a inými všeobecne záväznými právnymi predpismi, medzinárodnými zmluvami, </w:t>
      </w:r>
      <w:r w:rsidR="00344B91" w:rsidRPr="006A60E8">
        <w:rPr>
          <w:rFonts w:ascii="Times New Roman" w:eastAsia="Times New Roman" w:hAnsi="Times New Roman" w:cs="Times New Roman"/>
          <w:sz w:val="24"/>
          <w:szCs w:val="24"/>
          <w:lang w:eastAsia="sk-SK"/>
        </w:rPr>
        <w:t xml:space="preserve">a inými medzinárodnými dokumentmi, </w:t>
      </w:r>
      <w:r w:rsidRPr="006A60E8">
        <w:rPr>
          <w:rFonts w:ascii="Times New Roman" w:eastAsia="Times New Roman" w:hAnsi="Times New Roman" w:cs="Times New Roman"/>
          <w:sz w:val="24"/>
          <w:szCs w:val="24"/>
          <w:lang w:eastAsia="sk-SK"/>
        </w:rPr>
        <w:t>ktorými je Slovenská republika viazaná, právom Európskej únie (ďalej len „EÚ“),</w:t>
      </w:r>
    </w:p>
    <w:p w14:paraId="7FC2EC78" w14:textId="70646030" w:rsidR="00407AC9" w:rsidRPr="006A60E8" w:rsidRDefault="00E87D4D" w:rsidP="00EC098D">
      <w:pPr>
        <w:pStyle w:val="Odsekzoznamu"/>
        <w:numPr>
          <w:ilvl w:val="1"/>
          <w:numId w:val="2"/>
        </w:numPr>
        <w:spacing w:after="0" w:line="240" w:lineRule="auto"/>
        <w:ind w:left="1134"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štatútom,</w:t>
      </w:r>
    </w:p>
    <w:p w14:paraId="7FC2EC79" w14:textId="77777777" w:rsidR="00407AC9" w:rsidRPr="006A60E8" w:rsidRDefault="00E87D4D" w:rsidP="00EC098D">
      <w:pPr>
        <w:pStyle w:val="Odsekzoznamu"/>
        <w:numPr>
          <w:ilvl w:val="1"/>
          <w:numId w:val="2"/>
        </w:numPr>
        <w:spacing w:after="0" w:line="240" w:lineRule="auto"/>
        <w:ind w:left="1134"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organizačným poriadkom a ďalšími vnútornými </w:t>
      </w:r>
      <w:r w:rsidR="00344B91" w:rsidRPr="006A60E8">
        <w:rPr>
          <w:rFonts w:ascii="Times New Roman" w:eastAsia="Times New Roman" w:hAnsi="Times New Roman" w:cs="Times New Roman"/>
          <w:sz w:val="24"/>
          <w:szCs w:val="24"/>
          <w:lang w:eastAsia="sk-SK"/>
        </w:rPr>
        <w:t xml:space="preserve">riadiacimi </w:t>
      </w:r>
      <w:r w:rsidRPr="006A60E8">
        <w:rPr>
          <w:rFonts w:ascii="Times New Roman" w:eastAsia="Times New Roman" w:hAnsi="Times New Roman" w:cs="Times New Roman"/>
          <w:sz w:val="24"/>
          <w:szCs w:val="24"/>
          <w:lang w:eastAsia="sk-SK"/>
        </w:rPr>
        <w:t>aktmi ministerstva,</w:t>
      </w:r>
    </w:p>
    <w:p w14:paraId="7FC2EC7A" w14:textId="77777777" w:rsidR="00407AC9" w:rsidRPr="006A60E8" w:rsidRDefault="00E87D4D" w:rsidP="00EC098D">
      <w:pPr>
        <w:pStyle w:val="Odsekzoznamu"/>
        <w:numPr>
          <w:ilvl w:val="1"/>
          <w:numId w:val="2"/>
        </w:numPr>
        <w:spacing w:after="0" w:line="240" w:lineRule="auto"/>
        <w:ind w:left="1134"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pokynmi alebo príkazmi príslušných vedúcich zamestnancov vydanými</w:t>
      </w:r>
      <w:r w:rsidRPr="006A60E8">
        <w:rPr>
          <w:rFonts w:ascii="Times New Roman" w:eastAsia="Times New Roman" w:hAnsi="Times New Roman" w:cs="Times New Roman"/>
          <w:sz w:val="24"/>
          <w:szCs w:val="24"/>
          <w:lang w:eastAsia="sk-SK"/>
        </w:rPr>
        <w:br/>
        <w:t>v ústnej forme,  v písomnej podobe alebo</w:t>
      </w:r>
      <w:r w:rsidR="00DD6271" w:rsidRPr="006A60E8">
        <w:rPr>
          <w:rFonts w:ascii="Times New Roman" w:eastAsia="Times New Roman" w:hAnsi="Times New Roman" w:cs="Times New Roman"/>
          <w:sz w:val="24"/>
          <w:szCs w:val="24"/>
          <w:lang w:eastAsia="sk-SK"/>
        </w:rPr>
        <w:t xml:space="preserve"> v</w:t>
      </w:r>
      <w:r w:rsidRPr="006A60E8">
        <w:rPr>
          <w:rFonts w:ascii="Times New Roman" w:eastAsia="Times New Roman" w:hAnsi="Times New Roman" w:cs="Times New Roman"/>
          <w:sz w:val="24"/>
          <w:szCs w:val="24"/>
          <w:lang w:eastAsia="sk-SK"/>
        </w:rPr>
        <w:t xml:space="preserve"> elektronickej podobe,</w:t>
      </w:r>
    </w:p>
    <w:p w14:paraId="7FC2EC7C" w14:textId="63570273" w:rsidR="00E87D4D" w:rsidRPr="00F23786" w:rsidRDefault="00E87D4D" w:rsidP="00EC098D">
      <w:pPr>
        <w:pStyle w:val="Odsekzoznamu"/>
        <w:numPr>
          <w:ilvl w:val="1"/>
          <w:numId w:val="2"/>
        </w:numPr>
        <w:spacing w:after="0" w:line="240" w:lineRule="auto"/>
        <w:ind w:left="1134"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informáciami uverejňovanými v informačnom systéme ministerstva</w:t>
      </w:r>
      <w:r w:rsidR="00DB13CC">
        <w:rPr>
          <w:rFonts w:ascii="Times New Roman" w:eastAsia="Times New Roman" w:hAnsi="Times New Roman" w:cs="Times New Roman"/>
          <w:sz w:val="24"/>
          <w:szCs w:val="24"/>
          <w:lang w:eastAsia="sk-SK"/>
        </w:rPr>
        <w:t>.</w:t>
      </w:r>
    </w:p>
    <w:p w14:paraId="7FC2EC7D" w14:textId="77777777"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lastRenderedPageBreak/>
        <w:t>Článok 2</w:t>
      </w:r>
    </w:p>
    <w:p w14:paraId="7FC2EC7E" w14:textId="77777777" w:rsidR="00E87D4D" w:rsidRPr="006A60E8" w:rsidRDefault="00E87D4D"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Organizačné členenie ministerstva</w:t>
      </w:r>
    </w:p>
    <w:p w14:paraId="7FC2EC7F" w14:textId="77777777" w:rsidR="00E87D4D" w:rsidRPr="006A60E8" w:rsidRDefault="00E87D4D" w:rsidP="00EC098D">
      <w:pPr>
        <w:spacing w:after="0" w:line="240" w:lineRule="auto"/>
        <w:jc w:val="both"/>
        <w:rPr>
          <w:rFonts w:ascii="Times New Roman" w:eastAsia="Times New Roman" w:hAnsi="Times New Roman" w:cs="Times New Roman"/>
          <w:sz w:val="24"/>
          <w:szCs w:val="24"/>
          <w:lang w:eastAsia="sk-SK"/>
        </w:rPr>
      </w:pPr>
    </w:p>
    <w:p w14:paraId="7FC2EC80" w14:textId="77777777" w:rsidR="00E87D4D" w:rsidRPr="006A60E8" w:rsidRDefault="00E87D4D" w:rsidP="00EC098D">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Ministerstvo sa organizačne člení na sekcie, samostatné odbory, odbory začlenené do sekcie, oddelenia a útvary.</w:t>
      </w:r>
    </w:p>
    <w:p w14:paraId="7FC2EC81" w14:textId="4E522F06" w:rsidR="00E87D4D" w:rsidRPr="006A60E8" w:rsidRDefault="00E87D4D" w:rsidP="00EC098D">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Kancelária je organizačný útvar, v ktorom sa zoskupuje určitá ucelená agenda alebo agendy zamerané </w:t>
      </w:r>
      <w:r w:rsidR="00344B91" w:rsidRPr="006A60E8">
        <w:rPr>
          <w:rFonts w:ascii="Times New Roman" w:eastAsia="Times New Roman" w:hAnsi="Times New Roman" w:cs="Times New Roman"/>
          <w:sz w:val="24"/>
          <w:szCs w:val="24"/>
          <w:lang w:eastAsia="sk-SK"/>
        </w:rPr>
        <w:t>na</w:t>
      </w:r>
      <w:r w:rsidRPr="006A60E8">
        <w:rPr>
          <w:rFonts w:ascii="Times New Roman" w:eastAsia="Times New Roman" w:hAnsi="Times New Roman" w:cs="Times New Roman"/>
          <w:sz w:val="24"/>
          <w:szCs w:val="24"/>
          <w:lang w:eastAsia="sk-SK"/>
        </w:rPr>
        <w:t xml:space="preserve"> predmet alebo druh činnosti v danej vecne </w:t>
      </w:r>
      <w:r w:rsidR="00344B91" w:rsidRPr="006A60E8">
        <w:rPr>
          <w:rFonts w:ascii="Times New Roman" w:eastAsia="Times New Roman" w:hAnsi="Times New Roman" w:cs="Times New Roman"/>
          <w:sz w:val="24"/>
          <w:szCs w:val="24"/>
          <w:lang w:eastAsia="sk-SK"/>
        </w:rPr>
        <w:t>prísluš</w:t>
      </w:r>
      <w:r w:rsidRPr="006A60E8">
        <w:rPr>
          <w:rFonts w:ascii="Times New Roman" w:eastAsia="Times New Roman" w:hAnsi="Times New Roman" w:cs="Times New Roman"/>
          <w:sz w:val="24"/>
          <w:szCs w:val="24"/>
          <w:lang w:eastAsia="sk-SK"/>
        </w:rPr>
        <w:t>nej oblasti.</w:t>
      </w:r>
    </w:p>
    <w:p w14:paraId="7FC2EC82" w14:textId="77777777" w:rsidR="00E87D4D" w:rsidRPr="006A60E8" w:rsidRDefault="00E87D4D" w:rsidP="00EC098D">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je základným organizačným </w:t>
      </w:r>
      <w:r w:rsidR="00596821" w:rsidRPr="006A60E8">
        <w:rPr>
          <w:rFonts w:ascii="Times New Roman" w:eastAsia="Times New Roman" w:hAnsi="Times New Roman" w:cs="Times New Roman"/>
          <w:sz w:val="24"/>
          <w:szCs w:val="24"/>
          <w:lang w:eastAsia="sk-SK"/>
        </w:rPr>
        <w:t>stupňom rozhodovania a riadenia, j</w:t>
      </w:r>
      <w:r w:rsidRPr="006A60E8">
        <w:rPr>
          <w:rFonts w:ascii="Times New Roman" w:eastAsia="Times New Roman" w:hAnsi="Times New Roman" w:cs="Times New Roman"/>
          <w:sz w:val="24"/>
          <w:szCs w:val="24"/>
          <w:lang w:eastAsia="sk-SK"/>
        </w:rPr>
        <w:t>e nositeľom úloh ministerstva členených podľa jednotlivých úsekov činností rozd</w:t>
      </w:r>
      <w:r w:rsidR="00596821" w:rsidRPr="006A60E8">
        <w:rPr>
          <w:rFonts w:ascii="Times New Roman" w:eastAsia="Times New Roman" w:hAnsi="Times New Roman" w:cs="Times New Roman"/>
          <w:sz w:val="24"/>
          <w:szCs w:val="24"/>
          <w:lang w:eastAsia="sk-SK"/>
        </w:rPr>
        <w:t xml:space="preserve">elených do okruhov kompetencií </w:t>
      </w:r>
      <w:r w:rsidRPr="006A60E8">
        <w:rPr>
          <w:rFonts w:ascii="Times New Roman" w:eastAsia="Times New Roman" w:hAnsi="Times New Roman" w:cs="Times New Roman"/>
          <w:sz w:val="24"/>
          <w:szCs w:val="24"/>
          <w:lang w:eastAsia="sk-SK"/>
        </w:rPr>
        <w:t xml:space="preserve">vyplývajúcich najmä zo </w:t>
      </w:r>
      <w:r w:rsidR="00344B91" w:rsidRPr="006A60E8">
        <w:rPr>
          <w:rFonts w:ascii="Times New Roman" w:eastAsia="Times New Roman" w:hAnsi="Times New Roman" w:cs="Times New Roman"/>
          <w:sz w:val="24"/>
          <w:szCs w:val="24"/>
          <w:lang w:eastAsia="sk-SK"/>
        </w:rPr>
        <w:t>všeobecne záväzných právnych predpisov</w:t>
      </w:r>
      <w:r w:rsidRPr="006A60E8">
        <w:rPr>
          <w:rFonts w:ascii="Times New Roman" w:eastAsia="Times New Roman" w:hAnsi="Times New Roman" w:cs="Times New Roman"/>
          <w:sz w:val="24"/>
          <w:szCs w:val="24"/>
          <w:lang w:eastAsia="sk-SK"/>
        </w:rPr>
        <w:t>, nariadení EÚ alebo medzinárodných zmlúv a dohovorov. Sekciu riadi generálny riaditeľ sekcie</w:t>
      </w:r>
      <w:r w:rsidR="008F7755" w:rsidRPr="006A60E8">
        <w:rPr>
          <w:rFonts w:ascii="Times New Roman" w:eastAsia="Times New Roman" w:hAnsi="Times New Roman" w:cs="Times New Roman"/>
          <w:sz w:val="24"/>
          <w:szCs w:val="24"/>
          <w:lang w:eastAsia="sk-SK"/>
        </w:rPr>
        <w:t xml:space="preserve"> (ďalej len „generálny riaditeľ“).</w:t>
      </w:r>
      <w:r w:rsidRPr="006A60E8">
        <w:rPr>
          <w:rFonts w:ascii="Times New Roman" w:eastAsia="Times New Roman" w:hAnsi="Times New Roman" w:cs="Times New Roman"/>
          <w:sz w:val="24"/>
          <w:szCs w:val="24"/>
          <w:lang w:eastAsia="sk-SK"/>
        </w:rPr>
        <w:t xml:space="preserve"> Sekcia sa člení najmenej na dva organizačné útvary, z ktorých aspoň jeden je odbor. </w:t>
      </w:r>
    </w:p>
    <w:p w14:paraId="7FC2EC83" w14:textId="77777777" w:rsidR="00E87D4D" w:rsidRPr="006A60E8" w:rsidRDefault="00E87D4D" w:rsidP="00EC098D">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ministra, riadená generálnym riaditeľom kancelárie ministra, má postavenie sekcie.</w:t>
      </w:r>
    </w:p>
    <w:p w14:paraId="7FC2EC84" w14:textId="15C14DBC" w:rsidR="00E87D4D" w:rsidRPr="006A60E8" w:rsidRDefault="00E87D4D" w:rsidP="00EC098D">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Samostatný odbor je základným organizačným </w:t>
      </w:r>
      <w:r w:rsidR="00596821" w:rsidRPr="006A60E8">
        <w:rPr>
          <w:rFonts w:ascii="Times New Roman" w:eastAsia="Times New Roman" w:hAnsi="Times New Roman" w:cs="Times New Roman"/>
          <w:sz w:val="24"/>
          <w:szCs w:val="24"/>
          <w:lang w:eastAsia="sk-SK"/>
        </w:rPr>
        <w:t>stupňom rozhodovania a</w:t>
      </w:r>
      <w:r w:rsidR="00344B91" w:rsidRPr="006A60E8">
        <w:rPr>
          <w:rFonts w:ascii="Times New Roman" w:eastAsia="Times New Roman" w:hAnsi="Times New Roman" w:cs="Times New Roman"/>
          <w:sz w:val="24"/>
          <w:szCs w:val="24"/>
          <w:lang w:eastAsia="sk-SK"/>
        </w:rPr>
        <w:t> </w:t>
      </w:r>
      <w:r w:rsidR="00596821" w:rsidRPr="006A60E8">
        <w:rPr>
          <w:rFonts w:ascii="Times New Roman" w:eastAsia="Times New Roman" w:hAnsi="Times New Roman" w:cs="Times New Roman"/>
          <w:sz w:val="24"/>
          <w:szCs w:val="24"/>
          <w:lang w:eastAsia="sk-SK"/>
        </w:rPr>
        <w:t>riadenia</w:t>
      </w:r>
      <w:r w:rsidR="00344B91" w:rsidRPr="006A60E8">
        <w:rPr>
          <w:rFonts w:ascii="Times New Roman" w:eastAsia="Times New Roman" w:hAnsi="Times New Roman" w:cs="Times New Roman"/>
          <w:sz w:val="24"/>
          <w:szCs w:val="24"/>
          <w:lang w:eastAsia="sk-SK"/>
        </w:rPr>
        <w:t>.</w:t>
      </w:r>
      <w:r w:rsidR="00330837" w:rsidRPr="006A60E8">
        <w:rPr>
          <w:rFonts w:ascii="Times New Roman" w:eastAsia="Times New Roman" w:hAnsi="Times New Roman" w:cs="Times New Roman"/>
          <w:sz w:val="24"/>
          <w:szCs w:val="24"/>
          <w:lang w:eastAsia="sk-SK"/>
        </w:rPr>
        <w:t xml:space="preserve"> </w:t>
      </w:r>
      <w:r w:rsidR="00344B91" w:rsidRPr="006A60E8">
        <w:rPr>
          <w:rFonts w:ascii="Times New Roman" w:eastAsia="Times New Roman" w:hAnsi="Times New Roman" w:cs="Times New Roman"/>
          <w:sz w:val="24"/>
          <w:szCs w:val="24"/>
          <w:lang w:eastAsia="sk-SK"/>
        </w:rPr>
        <w:t>J</w:t>
      </w:r>
      <w:r w:rsidRPr="006A60E8">
        <w:rPr>
          <w:rFonts w:ascii="Times New Roman" w:eastAsia="Times New Roman" w:hAnsi="Times New Roman" w:cs="Times New Roman"/>
          <w:sz w:val="24"/>
          <w:szCs w:val="24"/>
          <w:lang w:eastAsia="sk-SK"/>
        </w:rPr>
        <w:t>e to organizačný útvar, v ktorom sa zoskupuje väčší rozsah súvisiacich odborných činností. Je nositeľom úloh ministerstva členených podľa jednotlivých úsekov činností roz</w:t>
      </w:r>
      <w:r w:rsidR="00596821" w:rsidRPr="006A60E8">
        <w:rPr>
          <w:rFonts w:ascii="Times New Roman" w:eastAsia="Times New Roman" w:hAnsi="Times New Roman" w:cs="Times New Roman"/>
          <w:sz w:val="24"/>
          <w:szCs w:val="24"/>
          <w:lang w:eastAsia="sk-SK"/>
        </w:rPr>
        <w:t>delených do okruhov kompetencií</w:t>
      </w:r>
      <w:r w:rsidRPr="006A60E8">
        <w:rPr>
          <w:rFonts w:ascii="Times New Roman" w:eastAsia="Times New Roman" w:hAnsi="Times New Roman" w:cs="Times New Roman"/>
          <w:sz w:val="24"/>
          <w:szCs w:val="24"/>
          <w:lang w:eastAsia="sk-SK"/>
        </w:rPr>
        <w:t xml:space="preserve"> vyplývajúcich najmä zo </w:t>
      </w:r>
      <w:r w:rsidR="00344B91" w:rsidRPr="006A60E8">
        <w:rPr>
          <w:rFonts w:ascii="Times New Roman" w:eastAsia="Times New Roman" w:hAnsi="Times New Roman" w:cs="Times New Roman"/>
          <w:sz w:val="24"/>
          <w:szCs w:val="24"/>
          <w:lang w:eastAsia="sk-SK"/>
        </w:rPr>
        <w:t>všeobecne záväzných právnych predpisov</w:t>
      </w:r>
      <w:r w:rsidRPr="006A60E8">
        <w:rPr>
          <w:rFonts w:ascii="Times New Roman" w:eastAsia="Times New Roman" w:hAnsi="Times New Roman" w:cs="Times New Roman"/>
          <w:sz w:val="24"/>
          <w:szCs w:val="24"/>
          <w:lang w:eastAsia="sk-SK"/>
        </w:rPr>
        <w:t>, nariadení EÚ alebo medzinárodných zmlúv a dohovorov. Samostatný odbor riadi riaditeľ odboru. Samostatný odbor sa môže členiť na oddelenia.</w:t>
      </w:r>
    </w:p>
    <w:p w14:paraId="0198E98A" w14:textId="77777777" w:rsidR="004634F9" w:rsidRDefault="00E87D4D" w:rsidP="004634F9">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začlenený do sekcie je organizačný útvar</w:t>
      </w:r>
      <w:r w:rsidR="00596821" w:rsidRPr="006A60E8">
        <w:rPr>
          <w:rFonts w:ascii="Times New Roman" w:eastAsia="Times New Roman" w:hAnsi="Times New Roman" w:cs="Times New Roman"/>
          <w:sz w:val="24"/>
          <w:szCs w:val="24"/>
          <w:lang w:eastAsia="sk-SK"/>
        </w:rPr>
        <w:t>, v ktorom sa zoskupuje väčší rozsah úzko súvisiacich odborných činností a</w:t>
      </w:r>
      <w:r w:rsidRPr="006A60E8">
        <w:rPr>
          <w:rFonts w:ascii="Times New Roman" w:eastAsia="Times New Roman" w:hAnsi="Times New Roman" w:cs="Times New Roman"/>
          <w:sz w:val="24"/>
          <w:szCs w:val="24"/>
          <w:lang w:eastAsia="sk-SK"/>
        </w:rPr>
        <w:t xml:space="preserve"> sústreďuje určitý okruh kompetencií, vyplývajúcich najmä zo </w:t>
      </w:r>
      <w:r w:rsidR="004F1C3F" w:rsidRPr="006A60E8">
        <w:rPr>
          <w:rFonts w:ascii="Times New Roman" w:eastAsia="Times New Roman" w:hAnsi="Times New Roman" w:cs="Times New Roman"/>
          <w:sz w:val="24"/>
          <w:szCs w:val="24"/>
          <w:lang w:eastAsia="sk-SK"/>
        </w:rPr>
        <w:t>všeobecne záväzných právnych predpisov</w:t>
      </w:r>
      <w:r w:rsidRPr="006A60E8">
        <w:rPr>
          <w:rFonts w:ascii="Times New Roman" w:eastAsia="Times New Roman" w:hAnsi="Times New Roman" w:cs="Times New Roman"/>
          <w:sz w:val="24"/>
          <w:szCs w:val="24"/>
          <w:lang w:eastAsia="sk-SK"/>
        </w:rPr>
        <w:t xml:space="preserve">, nariadení EÚ alebo medzinárodných </w:t>
      </w:r>
      <w:r w:rsidR="004F1C3F" w:rsidRPr="006A60E8">
        <w:rPr>
          <w:rFonts w:ascii="Times New Roman" w:eastAsia="Times New Roman" w:hAnsi="Times New Roman" w:cs="Times New Roman"/>
          <w:sz w:val="24"/>
          <w:szCs w:val="24"/>
          <w:lang w:eastAsia="sk-SK"/>
        </w:rPr>
        <w:t xml:space="preserve">zmlúv a </w:t>
      </w:r>
      <w:r w:rsidRPr="006A60E8">
        <w:rPr>
          <w:rFonts w:ascii="Times New Roman" w:eastAsia="Times New Roman" w:hAnsi="Times New Roman" w:cs="Times New Roman"/>
          <w:sz w:val="24"/>
          <w:szCs w:val="24"/>
          <w:lang w:eastAsia="sk-SK"/>
        </w:rPr>
        <w:t xml:space="preserve">dohovorov. Odbor riadi riaditeľ odboru. </w:t>
      </w:r>
    </w:p>
    <w:p w14:paraId="106ECAE0" w14:textId="77777777" w:rsidR="004634F9" w:rsidRDefault="00C02FE8" w:rsidP="004634F9">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4634F9">
        <w:rPr>
          <w:rFonts w:ascii="Times New Roman" w:eastAsia="Times New Roman" w:hAnsi="Times New Roman" w:cs="Times New Roman"/>
          <w:sz w:val="24"/>
          <w:szCs w:val="24"/>
          <w:lang w:eastAsia="sk-SK"/>
        </w:rPr>
        <w:t xml:space="preserve">Oddelenie je organizačný útvar </w:t>
      </w:r>
      <w:r w:rsidR="00596821" w:rsidRPr="004634F9">
        <w:rPr>
          <w:rFonts w:ascii="Times New Roman" w:eastAsia="Times New Roman" w:hAnsi="Times New Roman" w:cs="Times New Roman"/>
          <w:sz w:val="24"/>
          <w:szCs w:val="24"/>
          <w:lang w:eastAsia="sk-SK"/>
        </w:rPr>
        <w:t xml:space="preserve">zabezpečujúci výkon užšieho rozsahu </w:t>
      </w:r>
      <w:r w:rsidRPr="004634F9">
        <w:rPr>
          <w:rFonts w:ascii="Times New Roman" w:eastAsia="Times New Roman" w:hAnsi="Times New Roman" w:cs="Times New Roman"/>
          <w:sz w:val="24"/>
          <w:szCs w:val="24"/>
          <w:lang w:eastAsia="sk-SK"/>
        </w:rPr>
        <w:t>špecializovaných odborných úloh</w:t>
      </w:r>
      <w:r w:rsidR="00E87D4D" w:rsidRPr="004634F9">
        <w:rPr>
          <w:rFonts w:ascii="Times New Roman" w:eastAsia="Times New Roman" w:hAnsi="Times New Roman" w:cs="Times New Roman"/>
          <w:sz w:val="24"/>
          <w:szCs w:val="24"/>
          <w:lang w:eastAsia="sk-SK"/>
        </w:rPr>
        <w:t xml:space="preserve"> vyplývajúcich najmä zo </w:t>
      </w:r>
      <w:r w:rsidR="004F1C3F" w:rsidRPr="004634F9">
        <w:rPr>
          <w:rFonts w:ascii="Times New Roman" w:eastAsia="Times New Roman" w:hAnsi="Times New Roman" w:cs="Times New Roman"/>
          <w:sz w:val="24"/>
          <w:szCs w:val="24"/>
          <w:lang w:eastAsia="sk-SK"/>
        </w:rPr>
        <w:t>všeobecne záväzných právnych predpisov</w:t>
      </w:r>
      <w:r w:rsidR="00E87D4D" w:rsidRPr="004634F9">
        <w:rPr>
          <w:rFonts w:ascii="Times New Roman" w:eastAsia="Times New Roman" w:hAnsi="Times New Roman" w:cs="Times New Roman"/>
          <w:sz w:val="24"/>
          <w:szCs w:val="24"/>
          <w:lang w:eastAsia="sk-SK"/>
        </w:rPr>
        <w:t xml:space="preserve">, nariadení EÚ alebo medzinárodných </w:t>
      </w:r>
      <w:r w:rsidR="004F1C3F" w:rsidRPr="004634F9">
        <w:rPr>
          <w:rFonts w:ascii="Times New Roman" w:eastAsia="Times New Roman" w:hAnsi="Times New Roman" w:cs="Times New Roman"/>
          <w:sz w:val="24"/>
          <w:szCs w:val="24"/>
          <w:lang w:eastAsia="sk-SK"/>
        </w:rPr>
        <w:t xml:space="preserve">zmlúv a </w:t>
      </w:r>
      <w:r w:rsidR="00E87D4D" w:rsidRPr="004634F9">
        <w:rPr>
          <w:rFonts w:ascii="Times New Roman" w:eastAsia="Times New Roman" w:hAnsi="Times New Roman" w:cs="Times New Roman"/>
          <w:sz w:val="24"/>
          <w:szCs w:val="24"/>
          <w:lang w:eastAsia="sk-SK"/>
        </w:rPr>
        <w:t>dohovorov. Oddelenie je spravidla začlenené do odboru. Oddelenie riadi vedúci oddelenia.</w:t>
      </w:r>
    </w:p>
    <w:p w14:paraId="2EF9CCBE" w14:textId="77777777" w:rsidR="004634F9" w:rsidRDefault="004F1C3F" w:rsidP="004634F9">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4634F9">
        <w:rPr>
          <w:rFonts w:ascii="Times New Roman" w:eastAsia="Times New Roman" w:hAnsi="Times New Roman" w:cs="Times New Roman"/>
          <w:sz w:val="24"/>
          <w:szCs w:val="24"/>
          <w:lang w:eastAsia="sk-SK"/>
        </w:rPr>
        <w:t>Ú</w:t>
      </w:r>
      <w:r w:rsidR="00E87D4D" w:rsidRPr="004634F9">
        <w:rPr>
          <w:rFonts w:ascii="Times New Roman" w:eastAsia="Times New Roman" w:hAnsi="Times New Roman" w:cs="Times New Roman"/>
          <w:sz w:val="24"/>
          <w:szCs w:val="24"/>
          <w:lang w:eastAsia="sk-SK"/>
        </w:rPr>
        <w:t xml:space="preserve">tvar je organizačný útvar zabezpečujúci špecifické úlohy podľa </w:t>
      </w:r>
      <w:r w:rsidRPr="004634F9">
        <w:rPr>
          <w:rFonts w:ascii="Times New Roman" w:eastAsia="Times New Roman" w:hAnsi="Times New Roman" w:cs="Times New Roman"/>
          <w:sz w:val="24"/>
          <w:szCs w:val="24"/>
          <w:lang w:eastAsia="sk-SK"/>
        </w:rPr>
        <w:t>všeobecne záväzných právnych predpisov</w:t>
      </w:r>
      <w:r w:rsidR="00E87D4D" w:rsidRPr="004634F9">
        <w:rPr>
          <w:rFonts w:ascii="Times New Roman" w:eastAsia="Times New Roman" w:hAnsi="Times New Roman" w:cs="Times New Roman"/>
          <w:sz w:val="24"/>
          <w:szCs w:val="24"/>
          <w:lang w:eastAsia="sk-SK"/>
        </w:rPr>
        <w:t xml:space="preserve">, ktoré vecne spolu súvisia. </w:t>
      </w:r>
      <w:r w:rsidRPr="004634F9">
        <w:rPr>
          <w:rFonts w:ascii="Times New Roman" w:eastAsia="Times New Roman" w:hAnsi="Times New Roman" w:cs="Times New Roman"/>
          <w:sz w:val="24"/>
          <w:szCs w:val="24"/>
          <w:lang w:eastAsia="sk-SK"/>
        </w:rPr>
        <w:t>Ú</w:t>
      </w:r>
      <w:r w:rsidR="00E87D4D" w:rsidRPr="004634F9">
        <w:rPr>
          <w:rFonts w:ascii="Times New Roman" w:eastAsia="Times New Roman" w:hAnsi="Times New Roman" w:cs="Times New Roman"/>
          <w:sz w:val="24"/>
          <w:szCs w:val="24"/>
          <w:lang w:eastAsia="sk-SK"/>
        </w:rPr>
        <w:t>tvar môže byť začlenený do sekcie, alebo do odboru v rámci sekcie, samostatného odboru alebo do priamej riadiacej pôsobnosti ministra, štátneho tajomníka 1, štátneho tajomníka 2 alebo generálneho tajomníka služobného úradu</w:t>
      </w:r>
      <w:r w:rsidRPr="004634F9">
        <w:rPr>
          <w:rFonts w:ascii="Times New Roman" w:eastAsia="Times New Roman" w:hAnsi="Times New Roman" w:cs="Times New Roman"/>
          <w:sz w:val="24"/>
          <w:szCs w:val="24"/>
          <w:lang w:eastAsia="sk-SK"/>
        </w:rPr>
        <w:t xml:space="preserve"> ministerstva (ďalej len „generálny tajomník služobného úradu“)</w:t>
      </w:r>
      <w:r w:rsidR="00E87D4D" w:rsidRPr="004634F9">
        <w:rPr>
          <w:rFonts w:ascii="Times New Roman" w:eastAsia="Times New Roman" w:hAnsi="Times New Roman" w:cs="Times New Roman"/>
          <w:sz w:val="24"/>
          <w:szCs w:val="24"/>
          <w:lang w:eastAsia="sk-SK"/>
        </w:rPr>
        <w:t xml:space="preserve">. Zamestnancov </w:t>
      </w:r>
      <w:r w:rsidRPr="004634F9">
        <w:rPr>
          <w:rFonts w:ascii="Times New Roman" w:eastAsia="Times New Roman" w:hAnsi="Times New Roman" w:cs="Times New Roman"/>
          <w:sz w:val="24"/>
          <w:szCs w:val="24"/>
          <w:lang w:eastAsia="sk-SK"/>
        </w:rPr>
        <w:t>útvar</w:t>
      </w:r>
      <w:r w:rsidR="00E87D4D" w:rsidRPr="004634F9">
        <w:rPr>
          <w:rFonts w:ascii="Times New Roman" w:eastAsia="Times New Roman" w:hAnsi="Times New Roman" w:cs="Times New Roman"/>
          <w:sz w:val="24"/>
          <w:szCs w:val="24"/>
          <w:lang w:eastAsia="sk-SK"/>
        </w:rPr>
        <w:t xml:space="preserve">u riadi vedúci zamestnanec organizačného útvaru, do ktorého je </w:t>
      </w:r>
      <w:r w:rsidRPr="004634F9">
        <w:rPr>
          <w:rFonts w:ascii="Times New Roman" w:eastAsia="Times New Roman" w:hAnsi="Times New Roman" w:cs="Times New Roman"/>
          <w:sz w:val="24"/>
          <w:szCs w:val="24"/>
          <w:lang w:eastAsia="sk-SK"/>
        </w:rPr>
        <w:t>útvar</w:t>
      </w:r>
      <w:r w:rsidR="00E87D4D" w:rsidRPr="004634F9">
        <w:rPr>
          <w:rFonts w:ascii="Times New Roman" w:eastAsia="Times New Roman" w:hAnsi="Times New Roman" w:cs="Times New Roman"/>
          <w:sz w:val="24"/>
          <w:szCs w:val="24"/>
          <w:lang w:eastAsia="sk-SK"/>
        </w:rPr>
        <w:t xml:space="preserve"> začlenený, alebo minister, štátny tajomník 1, štátny tajomník 2 alebo generálny tajomník služobného úradu, ak je </w:t>
      </w:r>
      <w:r w:rsidRPr="004634F9">
        <w:rPr>
          <w:rFonts w:ascii="Times New Roman" w:eastAsia="Times New Roman" w:hAnsi="Times New Roman" w:cs="Times New Roman"/>
          <w:sz w:val="24"/>
          <w:szCs w:val="24"/>
          <w:lang w:eastAsia="sk-SK"/>
        </w:rPr>
        <w:t>útvar</w:t>
      </w:r>
      <w:r w:rsidR="00E87D4D" w:rsidRPr="004634F9">
        <w:rPr>
          <w:rFonts w:ascii="Times New Roman" w:eastAsia="Times New Roman" w:hAnsi="Times New Roman" w:cs="Times New Roman"/>
          <w:sz w:val="24"/>
          <w:szCs w:val="24"/>
          <w:lang w:eastAsia="sk-SK"/>
        </w:rPr>
        <w:t xml:space="preserve"> v ich priamej riadiacej pôsobnosti.</w:t>
      </w:r>
    </w:p>
    <w:p w14:paraId="7FC2EC88" w14:textId="6263EFF7" w:rsidR="00C02FE8" w:rsidRPr="004634F9" w:rsidRDefault="00E87D4D" w:rsidP="004634F9">
      <w:pPr>
        <w:pStyle w:val="Odsekzoznamu"/>
        <w:numPr>
          <w:ilvl w:val="0"/>
          <w:numId w:val="3"/>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4634F9">
        <w:rPr>
          <w:rFonts w:ascii="Times New Roman" w:eastAsia="Times New Roman" w:hAnsi="Times New Roman" w:cs="Times New Roman"/>
          <w:sz w:val="24"/>
          <w:szCs w:val="24"/>
          <w:lang w:eastAsia="sk-SK"/>
        </w:rPr>
        <w:t xml:space="preserve">Ministerstvo sa člení na </w:t>
      </w:r>
    </w:p>
    <w:p w14:paraId="7FC2EC89" w14:textId="77777777" w:rsidR="00E87D4D" w:rsidRPr="006A60E8" w:rsidRDefault="00E87D4D" w:rsidP="0081413C">
      <w:pPr>
        <w:pStyle w:val="Odsekzoznamu"/>
        <w:numPr>
          <w:ilvl w:val="0"/>
          <w:numId w:val="8"/>
        </w:numPr>
        <w:spacing w:after="0" w:line="240" w:lineRule="auto"/>
        <w:ind w:left="1134" w:hanging="283"/>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organizačné útvary v</w:t>
      </w:r>
      <w:r w:rsidR="002E1BBE" w:rsidRPr="006A60E8">
        <w:rPr>
          <w:rFonts w:ascii="Times New Roman" w:eastAsia="Times New Roman" w:hAnsi="Times New Roman" w:cs="Times New Roman"/>
          <w:b/>
          <w:sz w:val="24"/>
          <w:szCs w:val="24"/>
          <w:lang w:eastAsia="sk-SK"/>
        </w:rPr>
        <w:t> priamej riadiacej pôsobnosti</w:t>
      </w:r>
      <w:r w:rsidRPr="006A60E8">
        <w:rPr>
          <w:rFonts w:ascii="Times New Roman" w:eastAsia="Times New Roman" w:hAnsi="Times New Roman" w:cs="Times New Roman"/>
          <w:b/>
          <w:sz w:val="24"/>
          <w:szCs w:val="24"/>
          <w:lang w:eastAsia="sk-SK"/>
        </w:rPr>
        <w:t xml:space="preserve"> ministra </w:t>
      </w:r>
    </w:p>
    <w:p w14:paraId="7FC2EC8A" w14:textId="77777777" w:rsidR="00C02FE8" w:rsidRPr="006A60E8" w:rsidRDefault="00E87D4D" w:rsidP="00EC098D">
      <w:pPr>
        <w:pStyle w:val="Odsekzoznamu"/>
        <w:numPr>
          <w:ilvl w:val="0"/>
          <w:numId w:val="4"/>
        </w:numPr>
        <w:tabs>
          <w:tab w:val="left" w:pos="28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ministra</w:t>
      </w:r>
    </w:p>
    <w:p w14:paraId="7FC2EC8B" w14:textId="77777777" w:rsidR="00C02FE8" w:rsidRPr="006A60E8" w:rsidRDefault="00C02FE8" w:rsidP="00EC098D">
      <w:pPr>
        <w:pStyle w:val="Odsekzoznamu"/>
        <w:numPr>
          <w:ilvl w:val="1"/>
          <w:numId w:val="4"/>
        </w:numPr>
        <w:tabs>
          <w:tab w:val="left" w:pos="567"/>
        </w:tabs>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komunikácie a marketingu </w:t>
      </w:r>
    </w:p>
    <w:p w14:paraId="7FC2EC8C" w14:textId="77777777" w:rsidR="00E87D4D" w:rsidRPr="006A60E8" w:rsidRDefault="00E87D4D" w:rsidP="00EC098D">
      <w:pPr>
        <w:pStyle w:val="Odsekzoznamu"/>
        <w:numPr>
          <w:ilvl w:val="1"/>
          <w:numId w:val="4"/>
        </w:numPr>
        <w:tabs>
          <w:tab w:val="left" w:pos="567"/>
        </w:tabs>
        <w:spacing w:after="0" w:line="240" w:lineRule="auto"/>
        <w:ind w:left="1701" w:hanging="426"/>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medzinárodnej </w:t>
      </w:r>
      <w:r w:rsidR="00745F4D" w:rsidRPr="006A60E8">
        <w:rPr>
          <w:rFonts w:ascii="Times New Roman" w:eastAsia="Times New Roman" w:hAnsi="Times New Roman" w:cs="Times New Roman"/>
          <w:sz w:val="24"/>
          <w:szCs w:val="24"/>
          <w:lang w:eastAsia="sk-SK"/>
        </w:rPr>
        <w:t xml:space="preserve">spolupráce </w:t>
      </w:r>
      <w:r w:rsidRPr="006A60E8">
        <w:rPr>
          <w:rFonts w:ascii="Times New Roman" w:eastAsia="Times New Roman" w:hAnsi="Times New Roman" w:cs="Times New Roman"/>
          <w:sz w:val="24"/>
          <w:szCs w:val="24"/>
          <w:lang w:eastAsia="sk-SK"/>
        </w:rPr>
        <w:t>a protokolu</w:t>
      </w:r>
    </w:p>
    <w:p w14:paraId="7FC2EC8F" w14:textId="77777777" w:rsidR="00C02FE8" w:rsidRPr="006A60E8" w:rsidRDefault="00EA57BA" w:rsidP="00EC098D">
      <w:pPr>
        <w:pStyle w:val="Odsekzoznamu"/>
        <w:numPr>
          <w:ilvl w:val="1"/>
          <w:numId w:val="4"/>
        </w:numPr>
        <w:spacing w:after="0" w:line="240" w:lineRule="auto"/>
        <w:ind w:left="1701" w:hanging="426"/>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Oddelenie</w:t>
      </w:r>
      <w:r w:rsidR="00C02FE8" w:rsidRPr="006A60E8">
        <w:rPr>
          <w:rFonts w:ascii="Times New Roman" w:eastAsia="Times New Roman" w:hAnsi="Times New Roman" w:cs="Times New Roman"/>
          <w:sz w:val="24"/>
          <w:szCs w:val="24"/>
          <w:lang w:eastAsia="sk-SK"/>
        </w:rPr>
        <w:t xml:space="preserve"> vládnej a parlamentnej agendy </w:t>
      </w:r>
    </w:p>
    <w:p w14:paraId="3DE5BB68" w14:textId="5E8FA93E" w:rsidR="0069727C" w:rsidRPr="00D00AF6" w:rsidRDefault="0069727C" w:rsidP="00D00AF6">
      <w:pPr>
        <w:pStyle w:val="Odsekzoznamu"/>
        <w:numPr>
          <w:ilvl w:val="0"/>
          <w:numId w:val="4"/>
        </w:numPr>
        <w:ind w:left="1418" w:hanging="284"/>
        <w:rPr>
          <w:rFonts w:ascii="Times New Roman" w:eastAsia="Times New Roman" w:hAnsi="Times New Roman" w:cs="Times New Roman"/>
          <w:sz w:val="24"/>
          <w:szCs w:val="24"/>
          <w:lang w:eastAsia="sk-SK"/>
        </w:rPr>
      </w:pPr>
      <w:r w:rsidRPr="0069727C">
        <w:rPr>
          <w:rFonts w:ascii="Times New Roman" w:eastAsia="Times New Roman" w:hAnsi="Times New Roman" w:cs="Times New Roman"/>
          <w:sz w:val="24"/>
          <w:szCs w:val="24"/>
          <w:lang w:eastAsia="sk-SK"/>
        </w:rPr>
        <w:t xml:space="preserve">Útvar krízového manažmentu </w:t>
      </w:r>
    </w:p>
    <w:p w14:paraId="7FC2EC91" w14:textId="77777777" w:rsidR="00107675" w:rsidRPr="006A60E8" w:rsidRDefault="00C2488D" w:rsidP="00EC098D">
      <w:pPr>
        <w:pStyle w:val="Odsekzoznamu"/>
        <w:numPr>
          <w:ilvl w:val="0"/>
          <w:numId w:val="4"/>
        </w:numPr>
        <w:spacing w:after="0" w:line="240" w:lineRule="auto"/>
        <w:ind w:left="1418"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Útvar vnútorného audítora</w:t>
      </w:r>
    </w:p>
    <w:p w14:paraId="7FC2EC92" w14:textId="77777777" w:rsidR="00133EA0" w:rsidRPr="006A60E8" w:rsidRDefault="00107675" w:rsidP="00EC098D">
      <w:pPr>
        <w:pStyle w:val="Odsekzoznamu"/>
        <w:numPr>
          <w:ilvl w:val="0"/>
          <w:numId w:val="4"/>
        </w:numPr>
        <w:spacing w:after="0" w:line="240" w:lineRule="auto"/>
        <w:ind w:left="1418"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Hlavný </w:t>
      </w:r>
      <w:r w:rsidR="008D30E1" w:rsidRPr="006A60E8">
        <w:rPr>
          <w:rFonts w:ascii="Times New Roman" w:eastAsia="Times New Roman" w:hAnsi="Times New Roman" w:cs="Times New Roman"/>
          <w:sz w:val="24"/>
          <w:szCs w:val="24"/>
          <w:lang w:eastAsia="sk-SK"/>
        </w:rPr>
        <w:t>k</w:t>
      </w:r>
      <w:r w:rsidRPr="006A60E8">
        <w:rPr>
          <w:rFonts w:ascii="Times New Roman" w:eastAsia="Times New Roman" w:hAnsi="Times New Roman" w:cs="Times New Roman"/>
          <w:sz w:val="24"/>
          <w:szCs w:val="24"/>
          <w:lang w:eastAsia="sk-SK"/>
        </w:rPr>
        <w:t>ontrolór športu</w:t>
      </w:r>
    </w:p>
    <w:p w14:paraId="064320F9" w14:textId="55DE1CAA" w:rsidR="003D14D2" w:rsidRPr="00D00AF6" w:rsidRDefault="00C25358" w:rsidP="00D00AF6">
      <w:pPr>
        <w:pStyle w:val="Odsekzoznamu"/>
        <w:numPr>
          <w:ilvl w:val="0"/>
          <w:numId w:val="4"/>
        </w:numPr>
        <w:spacing w:after="0" w:line="240" w:lineRule="auto"/>
        <w:ind w:left="1418"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Odbor kontroly, petícií a sťažností </w:t>
      </w:r>
    </w:p>
    <w:p w14:paraId="33ECA866" w14:textId="77777777" w:rsidR="00C43018" w:rsidRDefault="00C43018" w:rsidP="00EC098D">
      <w:pPr>
        <w:spacing w:after="0" w:line="240" w:lineRule="auto"/>
        <w:jc w:val="both"/>
        <w:rPr>
          <w:rFonts w:ascii="Times New Roman" w:eastAsia="Times New Roman" w:hAnsi="Times New Roman" w:cs="Times New Roman"/>
          <w:sz w:val="24"/>
          <w:szCs w:val="24"/>
          <w:lang w:eastAsia="sk-SK"/>
        </w:rPr>
      </w:pPr>
    </w:p>
    <w:p w14:paraId="0440EF43" w14:textId="77777777" w:rsidR="00FE3418" w:rsidRDefault="00FE3418" w:rsidP="00EC098D">
      <w:pPr>
        <w:spacing w:after="0" w:line="240" w:lineRule="auto"/>
        <w:jc w:val="both"/>
        <w:rPr>
          <w:rFonts w:ascii="Times New Roman" w:eastAsia="Times New Roman" w:hAnsi="Times New Roman" w:cs="Times New Roman"/>
          <w:sz w:val="24"/>
          <w:szCs w:val="24"/>
          <w:lang w:eastAsia="sk-SK"/>
        </w:rPr>
      </w:pPr>
    </w:p>
    <w:p w14:paraId="6B614E4B" w14:textId="77777777" w:rsidR="00FE3418" w:rsidRPr="006A60E8" w:rsidRDefault="00FE3418" w:rsidP="00EC098D">
      <w:pPr>
        <w:spacing w:after="0" w:line="240" w:lineRule="auto"/>
        <w:jc w:val="both"/>
        <w:rPr>
          <w:rFonts w:ascii="Times New Roman" w:eastAsia="Times New Roman" w:hAnsi="Times New Roman" w:cs="Times New Roman"/>
          <w:sz w:val="24"/>
          <w:szCs w:val="24"/>
          <w:lang w:eastAsia="sk-SK"/>
        </w:rPr>
      </w:pPr>
    </w:p>
    <w:p w14:paraId="7FC2EC95" w14:textId="77777777" w:rsidR="00E87D4D" w:rsidRPr="006A60E8" w:rsidRDefault="00E87D4D" w:rsidP="0081413C">
      <w:pPr>
        <w:pStyle w:val="Odsekzoznamu"/>
        <w:numPr>
          <w:ilvl w:val="0"/>
          <w:numId w:val="8"/>
        </w:numPr>
        <w:spacing w:after="0" w:line="240" w:lineRule="auto"/>
        <w:ind w:left="1134" w:hanging="283"/>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lastRenderedPageBreak/>
        <w:t>organizačné útvary v</w:t>
      </w:r>
      <w:r w:rsidR="002E1BBE" w:rsidRPr="006A60E8">
        <w:rPr>
          <w:rFonts w:ascii="Times New Roman" w:eastAsia="Times New Roman" w:hAnsi="Times New Roman" w:cs="Times New Roman"/>
          <w:b/>
          <w:sz w:val="24"/>
          <w:szCs w:val="24"/>
          <w:lang w:eastAsia="sk-SK"/>
        </w:rPr>
        <w:t> priamej riadiacej pôsobnosti</w:t>
      </w:r>
      <w:r w:rsidRPr="006A60E8">
        <w:rPr>
          <w:rFonts w:ascii="Times New Roman" w:eastAsia="Times New Roman" w:hAnsi="Times New Roman" w:cs="Times New Roman"/>
          <w:b/>
          <w:sz w:val="24"/>
          <w:szCs w:val="24"/>
          <w:lang w:eastAsia="sk-SK"/>
        </w:rPr>
        <w:t xml:space="preserve"> štátneho tajomníka 1 </w:t>
      </w:r>
    </w:p>
    <w:p w14:paraId="7FC2EC96" w14:textId="77777777" w:rsidR="00407AC9" w:rsidRPr="006A60E8" w:rsidRDefault="00E87D4D" w:rsidP="00EC098D">
      <w:pPr>
        <w:pStyle w:val="Odsekzoznamu"/>
        <w:numPr>
          <w:ilvl w:val="0"/>
          <w:numId w:val="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štátneho tajomníka</w:t>
      </w:r>
      <w:r w:rsidR="00087A3C" w:rsidRPr="006A60E8">
        <w:rPr>
          <w:rFonts w:ascii="Times New Roman" w:eastAsia="Times New Roman" w:hAnsi="Times New Roman" w:cs="Times New Roman"/>
          <w:sz w:val="24"/>
          <w:szCs w:val="24"/>
          <w:lang w:eastAsia="sk-SK"/>
        </w:rPr>
        <w:t xml:space="preserve"> 1</w:t>
      </w:r>
    </w:p>
    <w:p w14:paraId="7FC2EC97" w14:textId="4DE0107F" w:rsidR="0064084B" w:rsidRPr="006A60E8" w:rsidRDefault="00E87D4D" w:rsidP="00EC098D">
      <w:pPr>
        <w:pStyle w:val="Odsekzoznamu"/>
        <w:numPr>
          <w:ilvl w:val="0"/>
          <w:numId w:val="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w:t>
      </w:r>
      <w:r w:rsidR="0064084B" w:rsidRPr="006A60E8">
        <w:rPr>
          <w:rFonts w:ascii="Times New Roman" w:eastAsia="Times New Roman" w:hAnsi="Times New Roman" w:cs="Times New Roman"/>
          <w:sz w:val="24"/>
          <w:szCs w:val="24"/>
          <w:lang w:eastAsia="sk-SK"/>
        </w:rPr>
        <w:t>štátnej politiky a</w:t>
      </w:r>
      <w:r w:rsidR="00C2488D" w:rsidRPr="006A60E8">
        <w:rPr>
          <w:rFonts w:ascii="Times New Roman" w:eastAsia="Times New Roman" w:hAnsi="Times New Roman" w:cs="Times New Roman"/>
          <w:sz w:val="24"/>
          <w:szCs w:val="24"/>
          <w:lang w:eastAsia="sk-SK"/>
        </w:rPr>
        <w:t> </w:t>
      </w:r>
      <w:r w:rsidR="00800C8E">
        <w:rPr>
          <w:rFonts w:ascii="Times New Roman" w:eastAsia="Times New Roman" w:hAnsi="Times New Roman" w:cs="Times New Roman"/>
          <w:sz w:val="24"/>
          <w:szCs w:val="24"/>
          <w:lang w:eastAsia="sk-SK"/>
        </w:rPr>
        <w:t>spolupráce v</w:t>
      </w:r>
      <w:r w:rsidR="00800C8E" w:rsidRPr="006A60E8">
        <w:rPr>
          <w:rFonts w:ascii="Times New Roman" w:eastAsia="Times New Roman" w:hAnsi="Times New Roman" w:cs="Times New Roman"/>
          <w:sz w:val="24"/>
          <w:szCs w:val="24"/>
          <w:lang w:eastAsia="sk-SK"/>
        </w:rPr>
        <w:t xml:space="preserve"> </w:t>
      </w:r>
      <w:r w:rsidR="00C2488D" w:rsidRPr="006A60E8">
        <w:rPr>
          <w:rFonts w:ascii="Times New Roman" w:eastAsia="Times New Roman" w:hAnsi="Times New Roman" w:cs="Times New Roman"/>
          <w:sz w:val="24"/>
          <w:szCs w:val="24"/>
          <w:lang w:eastAsia="sk-SK"/>
        </w:rPr>
        <w:t>cestovn</w:t>
      </w:r>
      <w:r w:rsidR="00800C8E">
        <w:rPr>
          <w:rFonts w:ascii="Times New Roman" w:eastAsia="Times New Roman" w:hAnsi="Times New Roman" w:cs="Times New Roman"/>
          <w:sz w:val="24"/>
          <w:szCs w:val="24"/>
          <w:lang w:eastAsia="sk-SK"/>
        </w:rPr>
        <w:t>om</w:t>
      </w:r>
      <w:r w:rsidR="00C2488D" w:rsidRPr="006A60E8">
        <w:rPr>
          <w:rFonts w:ascii="Times New Roman" w:eastAsia="Times New Roman" w:hAnsi="Times New Roman" w:cs="Times New Roman"/>
          <w:sz w:val="24"/>
          <w:szCs w:val="24"/>
          <w:lang w:eastAsia="sk-SK"/>
        </w:rPr>
        <w:t xml:space="preserve"> ruchu </w:t>
      </w:r>
    </w:p>
    <w:p w14:paraId="7FC2EC98" w14:textId="344AFA13" w:rsidR="00407AC9" w:rsidRPr="006A60E8" w:rsidRDefault="00C2488D" w:rsidP="00EC098D">
      <w:pPr>
        <w:pStyle w:val="Odsekzoznamu"/>
        <w:numPr>
          <w:ilvl w:val="1"/>
          <w:numId w:val="5"/>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w:t>
      </w:r>
      <w:r w:rsidR="0064084B" w:rsidRPr="006A60E8">
        <w:rPr>
          <w:rFonts w:ascii="Times New Roman" w:eastAsia="Times New Roman" w:hAnsi="Times New Roman" w:cs="Times New Roman"/>
          <w:sz w:val="24"/>
          <w:szCs w:val="24"/>
          <w:lang w:eastAsia="sk-SK"/>
        </w:rPr>
        <w:t xml:space="preserve">dbor </w:t>
      </w:r>
      <w:r w:rsidR="00265238">
        <w:rPr>
          <w:rFonts w:ascii="Times New Roman" w:eastAsia="Times New Roman" w:hAnsi="Times New Roman" w:cs="Times New Roman"/>
          <w:sz w:val="24"/>
          <w:szCs w:val="24"/>
          <w:lang w:eastAsia="sk-SK"/>
        </w:rPr>
        <w:t>inštitucionálnej spolupráce</w:t>
      </w:r>
    </w:p>
    <w:p w14:paraId="7FC2EC99" w14:textId="3B688CFC" w:rsidR="00B1223D" w:rsidRPr="006A60E8" w:rsidRDefault="00B1223D" w:rsidP="00EC098D">
      <w:pPr>
        <w:pStyle w:val="Odsekzoznamu"/>
        <w:numPr>
          <w:ilvl w:val="1"/>
          <w:numId w:val="5"/>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štátnej politiky a medzinárodnej spolupráce</w:t>
      </w:r>
      <w:r w:rsidR="006B0166" w:rsidRPr="006A60E8">
        <w:rPr>
          <w:rFonts w:ascii="Times New Roman" w:eastAsia="Times New Roman" w:hAnsi="Times New Roman" w:cs="Times New Roman"/>
          <w:sz w:val="24"/>
          <w:szCs w:val="24"/>
          <w:lang w:eastAsia="sk-SK"/>
        </w:rPr>
        <w:t xml:space="preserve"> </w:t>
      </w:r>
    </w:p>
    <w:p w14:paraId="7FC2EC9A" w14:textId="414DEEB7" w:rsidR="00885029" w:rsidRPr="006A60E8" w:rsidRDefault="00B1223D" w:rsidP="00EC098D">
      <w:pPr>
        <w:pStyle w:val="Odsekzoznamu"/>
        <w:numPr>
          <w:ilvl w:val="0"/>
          <w:numId w:val="5"/>
        </w:numPr>
        <w:spacing w:after="0" w:line="240" w:lineRule="auto"/>
        <w:ind w:left="1418"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w:t>
      </w:r>
      <w:proofErr w:type="spellStart"/>
      <w:r w:rsidR="00885029" w:rsidRPr="006A60E8">
        <w:rPr>
          <w:rFonts w:ascii="Times New Roman" w:eastAsia="Times New Roman" w:hAnsi="Times New Roman" w:cs="Times New Roman"/>
          <w:sz w:val="24"/>
          <w:szCs w:val="24"/>
          <w:lang w:eastAsia="sk-SK"/>
        </w:rPr>
        <w:t>destinačného</w:t>
      </w:r>
      <w:proofErr w:type="spellEnd"/>
      <w:r w:rsidR="00885029" w:rsidRPr="006A60E8">
        <w:rPr>
          <w:rFonts w:ascii="Times New Roman" w:eastAsia="Times New Roman" w:hAnsi="Times New Roman" w:cs="Times New Roman"/>
          <w:sz w:val="24"/>
          <w:szCs w:val="24"/>
          <w:lang w:eastAsia="sk-SK"/>
        </w:rPr>
        <w:t xml:space="preserve"> manažmentu</w:t>
      </w:r>
      <w:r w:rsidR="006B0166" w:rsidRPr="006A60E8">
        <w:rPr>
          <w:rFonts w:ascii="Times New Roman" w:eastAsia="Times New Roman" w:hAnsi="Times New Roman" w:cs="Times New Roman"/>
          <w:sz w:val="24"/>
          <w:szCs w:val="24"/>
          <w:lang w:eastAsia="sk-SK"/>
        </w:rPr>
        <w:t xml:space="preserve"> </w:t>
      </w:r>
      <w:r w:rsidR="008B6267">
        <w:rPr>
          <w:rFonts w:ascii="Times New Roman" w:eastAsia="Times New Roman" w:hAnsi="Times New Roman" w:cs="Times New Roman"/>
          <w:sz w:val="24"/>
          <w:szCs w:val="24"/>
          <w:lang w:eastAsia="sk-SK"/>
        </w:rPr>
        <w:t xml:space="preserve">a podpory </w:t>
      </w:r>
      <w:r w:rsidR="006B0166" w:rsidRPr="006A60E8">
        <w:rPr>
          <w:rFonts w:ascii="Times New Roman" w:eastAsia="Times New Roman" w:hAnsi="Times New Roman" w:cs="Times New Roman"/>
          <w:sz w:val="24"/>
          <w:szCs w:val="24"/>
          <w:lang w:eastAsia="sk-SK"/>
        </w:rPr>
        <w:t>cestovného ruchu</w:t>
      </w:r>
    </w:p>
    <w:p w14:paraId="7FC2EC9B" w14:textId="34F57078" w:rsidR="00407AC9" w:rsidRPr="006A60E8" w:rsidRDefault="00885029" w:rsidP="00EC098D">
      <w:pPr>
        <w:pStyle w:val="Odsekzoznamu"/>
        <w:numPr>
          <w:ilvl w:val="1"/>
          <w:numId w:val="5"/>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transformácie </w:t>
      </w:r>
    </w:p>
    <w:p w14:paraId="31A4A3B4" w14:textId="77777777" w:rsidR="00967D8D" w:rsidRDefault="00040264" w:rsidP="00EC098D">
      <w:pPr>
        <w:pStyle w:val="Odsekzoznamu"/>
        <w:numPr>
          <w:ilvl w:val="1"/>
          <w:numId w:val="5"/>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proofErr w:type="spellStart"/>
      <w:r w:rsidRPr="006A60E8">
        <w:rPr>
          <w:rFonts w:ascii="Times New Roman" w:eastAsia="Times New Roman" w:hAnsi="Times New Roman" w:cs="Times New Roman"/>
          <w:sz w:val="24"/>
          <w:szCs w:val="24"/>
          <w:lang w:eastAsia="sk-SK"/>
        </w:rPr>
        <w:t>destinačného</w:t>
      </w:r>
      <w:proofErr w:type="spellEnd"/>
      <w:r w:rsidRPr="006A60E8">
        <w:rPr>
          <w:rFonts w:ascii="Times New Roman" w:eastAsia="Times New Roman" w:hAnsi="Times New Roman" w:cs="Times New Roman"/>
          <w:sz w:val="24"/>
          <w:szCs w:val="24"/>
          <w:lang w:eastAsia="sk-SK"/>
        </w:rPr>
        <w:t xml:space="preserve"> manažmentu</w:t>
      </w:r>
      <w:r w:rsidR="006B0166" w:rsidRPr="006A60E8">
        <w:rPr>
          <w:rFonts w:ascii="Times New Roman" w:eastAsia="Times New Roman" w:hAnsi="Times New Roman" w:cs="Times New Roman"/>
          <w:sz w:val="24"/>
          <w:szCs w:val="24"/>
          <w:lang w:eastAsia="sk-SK"/>
        </w:rPr>
        <w:t xml:space="preserve"> </w:t>
      </w:r>
    </w:p>
    <w:p w14:paraId="7FC2EC9C" w14:textId="46E88C07" w:rsidR="004127AD" w:rsidRPr="006A60E8" w:rsidRDefault="004C7046" w:rsidP="00EC098D">
      <w:pPr>
        <w:pStyle w:val="Odsekzoznamu"/>
        <w:numPr>
          <w:ilvl w:val="1"/>
          <w:numId w:val="5"/>
        </w:numPr>
        <w:spacing w:after="0" w:line="240" w:lineRule="auto"/>
        <w:ind w:left="1701" w:hanging="42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Odbor podpory</w:t>
      </w:r>
    </w:p>
    <w:p w14:paraId="7FC2EC9D" w14:textId="77777777" w:rsidR="00E87D4D" w:rsidRPr="006A60E8" w:rsidRDefault="00E87D4D" w:rsidP="00EC098D">
      <w:pPr>
        <w:spacing w:after="0" w:line="240" w:lineRule="auto"/>
        <w:jc w:val="both"/>
        <w:rPr>
          <w:rFonts w:ascii="Times New Roman" w:eastAsia="Times New Roman" w:hAnsi="Times New Roman" w:cs="Times New Roman"/>
          <w:b/>
          <w:sz w:val="24"/>
          <w:szCs w:val="24"/>
          <w:lang w:eastAsia="sk-SK"/>
        </w:rPr>
      </w:pPr>
    </w:p>
    <w:p w14:paraId="7FC2EC9E" w14:textId="77777777" w:rsidR="00E87D4D" w:rsidRPr="006A60E8" w:rsidRDefault="00E87D4D" w:rsidP="0081413C">
      <w:pPr>
        <w:pStyle w:val="Odsekzoznamu"/>
        <w:numPr>
          <w:ilvl w:val="0"/>
          <w:numId w:val="8"/>
        </w:numPr>
        <w:spacing w:after="0" w:line="240" w:lineRule="auto"/>
        <w:ind w:left="993" w:hanging="426"/>
        <w:jc w:val="both"/>
        <w:rPr>
          <w:rFonts w:ascii="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organizačné útvary v</w:t>
      </w:r>
      <w:r w:rsidR="002E1BBE" w:rsidRPr="006A60E8">
        <w:rPr>
          <w:rFonts w:ascii="Times New Roman" w:eastAsia="Times New Roman" w:hAnsi="Times New Roman" w:cs="Times New Roman"/>
          <w:b/>
          <w:sz w:val="24"/>
          <w:szCs w:val="24"/>
          <w:lang w:eastAsia="sk-SK"/>
        </w:rPr>
        <w:t> priamej riadiacej pôsobnosti</w:t>
      </w:r>
      <w:r w:rsidRPr="006A60E8">
        <w:rPr>
          <w:rFonts w:ascii="Times New Roman" w:eastAsia="Times New Roman" w:hAnsi="Times New Roman" w:cs="Times New Roman"/>
          <w:b/>
          <w:sz w:val="24"/>
          <w:szCs w:val="24"/>
          <w:lang w:eastAsia="sk-SK"/>
        </w:rPr>
        <w:t xml:space="preserve"> štátneho tajomníka 2 </w:t>
      </w:r>
    </w:p>
    <w:p w14:paraId="7FC2EC9F" w14:textId="77777777" w:rsidR="004127AD" w:rsidRPr="006A60E8" w:rsidRDefault="00E87D4D" w:rsidP="00EC098D">
      <w:pPr>
        <w:pStyle w:val="Odsekzoznamu"/>
        <w:numPr>
          <w:ilvl w:val="0"/>
          <w:numId w:val="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štátneho tajomníka 2</w:t>
      </w:r>
    </w:p>
    <w:p w14:paraId="7FC2ECA0" w14:textId="77777777" w:rsidR="004127AD" w:rsidRPr="006A60E8" w:rsidRDefault="00E87D4D" w:rsidP="00EC098D">
      <w:pPr>
        <w:pStyle w:val="Odsekzoznamu"/>
        <w:numPr>
          <w:ilvl w:val="0"/>
          <w:numId w:val="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Sekcia</w:t>
      </w:r>
      <w:r w:rsidR="00040264" w:rsidRPr="006A60E8">
        <w:rPr>
          <w:rFonts w:ascii="Times New Roman" w:eastAsia="Times New Roman" w:hAnsi="Times New Roman" w:cs="Times New Roman"/>
          <w:sz w:val="24"/>
          <w:szCs w:val="24"/>
          <w:lang w:eastAsia="sk-SK"/>
        </w:rPr>
        <w:t xml:space="preserve"> financovania športu</w:t>
      </w:r>
      <w:r w:rsidR="008B62D7" w:rsidRPr="006A60E8">
        <w:rPr>
          <w:rFonts w:ascii="Times New Roman" w:eastAsia="Times New Roman" w:hAnsi="Times New Roman" w:cs="Times New Roman"/>
          <w:sz w:val="24"/>
          <w:szCs w:val="24"/>
          <w:lang w:eastAsia="sk-SK"/>
        </w:rPr>
        <w:t xml:space="preserve"> a štátnej športovej politiky</w:t>
      </w:r>
    </w:p>
    <w:p w14:paraId="7FC2ECA1" w14:textId="77777777" w:rsidR="00E87D4D" w:rsidRPr="006A60E8" w:rsidRDefault="004127AD" w:rsidP="00EC098D">
      <w:pPr>
        <w:pStyle w:val="Odsekzoznamu"/>
        <w:numPr>
          <w:ilvl w:val="1"/>
          <w:numId w:val="6"/>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financovania športu </w:t>
      </w:r>
    </w:p>
    <w:p w14:paraId="7FC2ECA2" w14:textId="77777777" w:rsidR="004127AD" w:rsidRPr="006A60E8" w:rsidRDefault="004127AD" w:rsidP="00EC098D">
      <w:pPr>
        <w:pStyle w:val="Odsekzoznamu"/>
        <w:numPr>
          <w:ilvl w:val="1"/>
          <w:numId w:val="6"/>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r w:rsidR="008C7DC6" w:rsidRPr="006A60E8">
        <w:rPr>
          <w:rFonts w:ascii="Times New Roman" w:eastAsia="Times New Roman" w:hAnsi="Times New Roman" w:cs="Times New Roman"/>
          <w:sz w:val="24"/>
          <w:szCs w:val="24"/>
          <w:lang w:eastAsia="sk-SK"/>
        </w:rPr>
        <w:t>štátnej športovej politiky</w:t>
      </w:r>
    </w:p>
    <w:p w14:paraId="7FC2ECA3" w14:textId="77777777" w:rsidR="008C7DC6" w:rsidRPr="006A60E8" w:rsidRDefault="00AD421A" w:rsidP="00EC098D">
      <w:p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3. Sekcia športu</w:t>
      </w:r>
    </w:p>
    <w:p w14:paraId="7FC2ECA4" w14:textId="77777777" w:rsidR="00EC098D" w:rsidRPr="006A60E8" w:rsidRDefault="00C2488D" w:rsidP="0081413C">
      <w:pPr>
        <w:pStyle w:val="Odsekzoznamu"/>
        <w:numPr>
          <w:ilvl w:val="1"/>
          <w:numId w:val="148"/>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vrcholového športu a</w:t>
      </w:r>
      <w:r w:rsidR="008626F8"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športovo</w:t>
      </w:r>
      <w:r w:rsidR="008626F8"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talentovanej mládeže </w:t>
      </w:r>
    </w:p>
    <w:p w14:paraId="7FC2ECA5" w14:textId="77777777" w:rsidR="00EC098D" w:rsidRPr="006A60E8" w:rsidRDefault="004127AD" w:rsidP="0081413C">
      <w:pPr>
        <w:pStyle w:val="Odsekzoznamu"/>
        <w:numPr>
          <w:ilvl w:val="1"/>
          <w:numId w:val="148"/>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vzdelávania, inovácií a prierezových činností v</w:t>
      </w:r>
      <w:r w:rsidR="00EC098D"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športe</w:t>
      </w:r>
    </w:p>
    <w:p w14:paraId="7FC2ECA6" w14:textId="77777777" w:rsidR="00C25E0D" w:rsidRPr="006A60E8" w:rsidRDefault="004127AD" w:rsidP="0081413C">
      <w:pPr>
        <w:pStyle w:val="Odsekzoznamu"/>
        <w:numPr>
          <w:ilvl w:val="1"/>
          <w:numId w:val="148"/>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rozvoja športovej infraštruktúry a podpory významných športových podujatí </w:t>
      </w:r>
    </w:p>
    <w:p w14:paraId="7FC2ECA7" w14:textId="77777777" w:rsidR="00E87D4D" w:rsidRPr="006A60E8" w:rsidRDefault="00E87D4D" w:rsidP="00EC098D">
      <w:pPr>
        <w:spacing w:after="0" w:line="240" w:lineRule="auto"/>
        <w:jc w:val="both"/>
        <w:rPr>
          <w:rFonts w:ascii="Times New Roman" w:eastAsia="Times New Roman" w:hAnsi="Times New Roman" w:cs="Times New Roman"/>
          <w:sz w:val="24"/>
          <w:szCs w:val="24"/>
          <w:lang w:eastAsia="sk-SK"/>
        </w:rPr>
      </w:pPr>
    </w:p>
    <w:p w14:paraId="7FC2ECA8" w14:textId="77777777" w:rsidR="00E87D4D" w:rsidRPr="006A60E8" w:rsidRDefault="00E87D4D" w:rsidP="0081413C">
      <w:pPr>
        <w:pStyle w:val="Odsekzoznamu"/>
        <w:numPr>
          <w:ilvl w:val="0"/>
          <w:numId w:val="8"/>
        </w:numPr>
        <w:spacing w:after="0" w:line="240" w:lineRule="auto"/>
        <w:ind w:left="993" w:hanging="426"/>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organizačné útvary v</w:t>
      </w:r>
      <w:r w:rsidR="002E1BBE" w:rsidRPr="006A60E8">
        <w:rPr>
          <w:rFonts w:ascii="Times New Roman" w:eastAsia="Times New Roman" w:hAnsi="Times New Roman" w:cs="Times New Roman"/>
          <w:b/>
          <w:sz w:val="24"/>
          <w:szCs w:val="24"/>
          <w:lang w:eastAsia="sk-SK"/>
        </w:rPr>
        <w:t> priamej riadiacej pôsobnosti</w:t>
      </w:r>
      <w:r w:rsidRPr="006A60E8">
        <w:rPr>
          <w:rFonts w:ascii="Times New Roman" w:eastAsia="Times New Roman" w:hAnsi="Times New Roman" w:cs="Times New Roman"/>
          <w:b/>
          <w:sz w:val="24"/>
          <w:szCs w:val="24"/>
          <w:lang w:eastAsia="sk-SK"/>
        </w:rPr>
        <w:t xml:space="preserve"> generálneho tajomníka služobného úradu </w:t>
      </w:r>
    </w:p>
    <w:p w14:paraId="7FC2ECA9" w14:textId="77777777" w:rsidR="00407AC9" w:rsidRPr="006A60E8" w:rsidRDefault="004127AD" w:rsidP="00EC098D">
      <w:pPr>
        <w:pStyle w:val="Odsekzoznamu"/>
        <w:numPr>
          <w:ilvl w:val="0"/>
          <w:numId w:val="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w:t>
      </w:r>
      <w:r w:rsidR="00E87D4D" w:rsidRPr="006A60E8">
        <w:rPr>
          <w:rFonts w:ascii="Times New Roman" w:eastAsia="Times New Roman" w:hAnsi="Times New Roman" w:cs="Times New Roman"/>
          <w:sz w:val="24"/>
          <w:szCs w:val="24"/>
          <w:lang w:eastAsia="sk-SK"/>
        </w:rPr>
        <w:t>ancelária generál</w:t>
      </w:r>
      <w:r w:rsidR="00407AC9" w:rsidRPr="006A60E8">
        <w:rPr>
          <w:rFonts w:ascii="Times New Roman" w:eastAsia="Times New Roman" w:hAnsi="Times New Roman" w:cs="Times New Roman"/>
          <w:sz w:val="24"/>
          <w:szCs w:val="24"/>
          <w:lang w:eastAsia="sk-SK"/>
        </w:rPr>
        <w:t>neho tajomníka služobného úradu</w:t>
      </w:r>
    </w:p>
    <w:p w14:paraId="7FC2ECAA" w14:textId="77777777" w:rsidR="00407AC9" w:rsidRPr="006A60E8" w:rsidRDefault="00E87D4D" w:rsidP="00EC098D">
      <w:pPr>
        <w:pStyle w:val="Odsekzoznamu"/>
        <w:numPr>
          <w:ilvl w:val="0"/>
          <w:numId w:val="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Osobný úrad</w:t>
      </w:r>
    </w:p>
    <w:p w14:paraId="7FC2ECAB" w14:textId="245D1993" w:rsidR="004127AD" w:rsidRPr="006A60E8" w:rsidRDefault="00E87D4D" w:rsidP="00EC098D">
      <w:pPr>
        <w:pStyle w:val="Odsekzoznamu"/>
        <w:numPr>
          <w:ilvl w:val="0"/>
          <w:numId w:val="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w:t>
      </w:r>
      <w:r w:rsidR="004127AD" w:rsidRPr="006A60E8">
        <w:rPr>
          <w:rFonts w:ascii="Times New Roman" w:eastAsia="Times New Roman" w:hAnsi="Times New Roman" w:cs="Times New Roman"/>
          <w:sz w:val="24"/>
          <w:szCs w:val="24"/>
          <w:lang w:eastAsia="sk-SK"/>
        </w:rPr>
        <w:t>legislatívy</w:t>
      </w:r>
    </w:p>
    <w:p w14:paraId="7FC2ECAC" w14:textId="12E68383" w:rsidR="004127AD" w:rsidRPr="006A60E8" w:rsidRDefault="004127AD" w:rsidP="00EC098D">
      <w:pPr>
        <w:pStyle w:val="Odsekzoznamu"/>
        <w:numPr>
          <w:ilvl w:val="1"/>
          <w:numId w:val="7"/>
        </w:numPr>
        <w:spacing w:after="0" w:line="240" w:lineRule="auto"/>
        <w:ind w:left="1701" w:hanging="426"/>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vnútornej legislatívy</w:t>
      </w:r>
    </w:p>
    <w:p w14:paraId="7FC2ECAD" w14:textId="0387EC37" w:rsidR="004127AD" w:rsidRPr="006A60E8" w:rsidRDefault="004127AD" w:rsidP="00EC098D">
      <w:pPr>
        <w:pStyle w:val="Odsekzoznamu"/>
        <w:numPr>
          <w:ilvl w:val="1"/>
          <w:numId w:val="7"/>
        </w:numPr>
        <w:spacing w:after="0" w:line="240" w:lineRule="auto"/>
        <w:ind w:left="1701" w:hanging="426"/>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všeobecnej legislatívy </w:t>
      </w:r>
    </w:p>
    <w:p w14:paraId="7FC2ECAE" w14:textId="77777777" w:rsidR="004127AD" w:rsidRPr="006A60E8" w:rsidRDefault="004127AD" w:rsidP="00EC098D">
      <w:pPr>
        <w:pStyle w:val="Odsekzoznamu"/>
        <w:numPr>
          <w:ilvl w:val="0"/>
          <w:numId w:val="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w:t>
      </w:r>
      <w:r w:rsidR="00E30903" w:rsidRPr="006A60E8">
        <w:rPr>
          <w:rFonts w:ascii="Times New Roman" w:eastAsia="Times New Roman" w:hAnsi="Times New Roman" w:cs="Times New Roman"/>
          <w:sz w:val="24"/>
          <w:szCs w:val="24"/>
          <w:lang w:eastAsia="sk-SK"/>
        </w:rPr>
        <w:t xml:space="preserve">ekonomiky a prevádzky </w:t>
      </w:r>
    </w:p>
    <w:p w14:paraId="429645D4" w14:textId="4C8244B7" w:rsidR="0058059A" w:rsidRDefault="004127AD" w:rsidP="0058059A">
      <w:pPr>
        <w:pStyle w:val="Odsekzoznamu"/>
        <w:numPr>
          <w:ilvl w:val="1"/>
          <w:numId w:val="7"/>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r w:rsidR="00E30903" w:rsidRPr="006A60E8">
        <w:rPr>
          <w:rFonts w:ascii="Times New Roman" w:eastAsia="Times New Roman" w:hAnsi="Times New Roman" w:cs="Times New Roman"/>
          <w:sz w:val="24"/>
          <w:szCs w:val="24"/>
          <w:lang w:eastAsia="sk-SK"/>
        </w:rPr>
        <w:t xml:space="preserve">financovania, </w:t>
      </w:r>
      <w:r w:rsidRPr="006A60E8">
        <w:rPr>
          <w:rFonts w:ascii="Times New Roman" w:eastAsia="Times New Roman" w:hAnsi="Times New Roman" w:cs="Times New Roman"/>
          <w:sz w:val="24"/>
          <w:szCs w:val="24"/>
          <w:lang w:eastAsia="sk-SK"/>
        </w:rPr>
        <w:t>rozpočtu</w:t>
      </w:r>
      <w:r w:rsidR="00154144">
        <w:rPr>
          <w:rFonts w:ascii="Times New Roman" w:eastAsia="Times New Roman" w:hAnsi="Times New Roman" w:cs="Times New Roman"/>
          <w:sz w:val="24"/>
          <w:szCs w:val="24"/>
          <w:lang w:eastAsia="sk-SK"/>
        </w:rPr>
        <w:t xml:space="preserve"> </w:t>
      </w:r>
      <w:r w:rsidR="00E30903" w:rsidRPr="006A60E8">
        <w:rPr>
          <w:rFonts w:ascii="Times New Roman" w:eastAsia="Times New Roman" w:hAnsi="Times New Roman" w:cs="Times New Roman"/>
          <w:sz w:val="24"/>
          <w:szCs w:val="24"/>
          <w:lang w:eastAsia="sk-SK"/>
        </w:rPr>
        <w:t>a</w:t>
      </w:r>
      <w:r w:rsidR="0058059A">
        <w:rPr>
          <w:rFonts w:ascii="Times New Roman" w:eastAsia="Times New Roman" w:hAnsi="Times New Roman" w:cs="Times New Roman"/>
          <w:sz w:val="24"/>
          <w:szCs w:val="24"/>
          <w:lang w:eastAsia="sk-SK"/>
        </w:rPr>
        <w:t> </w:t>
      </w:r>
      <w:r w:rsidR="00E30903" w:rsidRPr="006A60E8">
        <w:rPr>
          <w:rFonts w:ascii="Times New Roman" w:eastAsia="Times New Roman" w:hAnsi="Times New Roman" w:cs="Times New Roman"/>
          <w:sz w:val="24"/>
          <w:szCs w:val="24"/>
          <w:lang w:eastAsia="sk-SK"/>
        </w:rPr>
        <w:t>účtovníctva</w:t>
      </w:r>
    </w:p>
    <w:p w14:paraId="7FC2ECB1" w14:textId="77777777" w:rsidR="00222C68" w:rsidRPr="006A60E8" w:rsidRDefault="00222C68" w:rsidP="00EC098D">
      <w:pPr>
        <w:pStyle w:val="Odsekzoznamu"/>
        <w:numPr>
          <w:ilvl w:val="1"/>
          <w:numId w:val="7"/>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r w:rsidR="2EE8B86F" w:rsidRPr="006A60E8">
        <w:rPr>
          <w:rFonts w:ascii="Times New Roman" w:eastAsia="Times New Roman" w:hAnsi="Times New Roman" w:cs="Times New Roman"/>
          <w:sz w:val="24"/>
          <w:szCs w:val="24"/>
          <w:lang w:eastAsia="sk-SK"/>
        </w:rPr>
        <w:t>vnútornej</w:t>
      </w:r>
      <w:r w:rsidR="00910598" w:rsidRPr="006A60E8">
        <w:rPr>
          <w:rFonts w:ascii="Times New Roman" w:eastAsia="Times New Roman" w:hAnsi="Times New Roman" w:cs="Times New Roman"/>
          <w:sz w:val="24"/>
          <w:szCs w:val="24"/>
          <w:lang w:eastAsia="sk-SK"/>
        </w:rPr>
        <w:t xml:space="preserve"> správy</w:t>
      </w:r>
    </w:p>
    <w:p w14:paraId="7FC2ECB2" w14:textId="77777777" w:rsidR="00222C68" w:rsidRPr="006A60E8" w:rsidRDefault="00222C68" w:rsidP="00EC098D">
      <w:pPr>
        <w:pStyle w:val="Odsekzoznamu"/>
        <w:numPr>
          <w:ilvl w:val="2"/>
          <w:numId w:val="7"/>
        </w:numPr>
        <w:spacing w:after="0" w:line="240" w:lineRule="auto"/>
        <w:ind w:left="1985"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Oddelenie prevádzky a</w:t>
      </w:r>
      <w:r w:rsidR="00E30903" w:rsidRPr="006A60E8">
        <w:rPr>
          <w:rFonts w:ascii="Times New Roman" w:eastAsia="Times New Roman" w:hAnsi="Times New Roman" w:cs="Times New Roman"/>
          <w:sz w:val="24"/>
          <w:szCs w:val="24"/>
          <w:lang w:eastAsia="sk-SK"/>
        </w:rPr>
        <w:t> správy majetku štátu</w:t>
      </w:r>
    </w:p>
    <w:p w14:paraId="7FC2ECB3" w14:textId="77777777" w:rsidR="00E30903" w:rsidRPr="006A60E8" w:rsidRDefault="00E30903" w:rsidP="00EC098D">
      <w:pPr>
        <w:pStyle w:val="Odsekzoznamu"/>
        <w:numPr>
          <w:ilvl w:val="2"/>
          <w:numId w:val="7"/>
        </w:numPr>
        <w:spacing w:after="0" w:line="240" w:lineRule="auto"/>
        <w:ind w:left="1985"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Oddelenie autodopravy</w:t>
      </w:r>
    </w:p>
    <w:p w14:paraId="7FC2ECB4" w14:textId="77777777" w:rsidR="00E87D4D" w:rsidRPr="006A60E8" w:rsidRDefault="004127AD" w:rsidP="00EC098D">
      <w:pPr>
        <w:pStyle w:val="Odsekzoznamu"/>
        <w:numPr>
          <w:ilvl w:val="0"/>
          <w:numId w:val="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informatiky a riadenia projektov </w:t>
      </w:r>
    </w:p>
    <w:p w14:paraId="7FC2ECB5" w14:textId="4023C0DA" w:rsidR="004127AD" w:rsidRPr="006A60E8" w:rsidRDefault="004127AD" w:rsidP="00EC098D">
      <w:pPr>
        <w:pStyle w:val="Odsekzoznamu"/>
        <w:numPr>
          <w:ilvl w:val="1"/>
          <w:numId w:val="7"/>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r w:rsidR="00CC7CBF">
        <w:rPr>
          <w:rFonts w:ascii="Times New Roman" w:eastAsia="Times New Roman" w:hAnsi="Times New Roman" w:cs="Times New Roman"/>
          <w:sz w:val="24"/>
          <w:szCs w:val="24"/>
          <w:lang w:eastAsia="sk-SK"/>
        </w:rPr>
        <w:t>implementácie</w:t>
      </w:r>
      <w:r w:rsidR="00CC7CBF"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projektov</w:t>
      </w:r>
    </w:p>
    <w:p w14:paraId="7FC2ECB6" w14:textId="77777777" w:rsidR="004127AD" w:rsidRPr="006A60E8" w:rsidRDefault="004127AD" w:rsidP="00EC098D">
      <w:pPr>
        <w:pStyle w:val="Odsekzoznamu"/>
        <w:numPr>
          <w:ilvl w:val="1"/>
          <w:numId w:val="7"/>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prevádzky informačných technológií </w:t>
      </w:r>
    </w:p>
    <w:p w14:paraId="7FC2ECB9" w14:textId="775D05DD" w:rsidR="004127AD" w:rsidRPr="006A60E8" w:rsidRDefault="004127AD" w:rsidP="00EC098D">
      <w:pPr>
        <w:pStyle w:val="Odsekzoznamu"/>
        <w:numPr>
          <w:ilvl w:val="0"/>
          <w:numId w:val="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práva, majetkových práv a verejného obstarávania </w:t>
      </w:r>
    </w:p>
    <w:p w14:paraId="6772A7C5" w14:textId="120C7AC9" w:rsidR="0022015F" w:rsidRPr="006A60E8" w:rsidRDefault="004127AD" w:rsidP="00544BA6">
      <w:pPr>
        <w:pStyle w:val="Odsekzoznamu"/>
        <w:numPr>
          <w:ilvl w:val="1"/>
          <w:numId w:val="7"/>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práva a majetkových práv</w:t>
      </w:r>
    </w:p>
    <w:p w14:paraId="1B376242" w14:textId="46C1CE2F" w:rsidR="00154144" w:rsidRPr="00F23786" w:rsidRDefault="004127AD" w:rsidP="00EC098D">
      <w:pPr>
        <w:pStyle w:val="Odsekzoznamu"/>
        <w:numPr>
          <w:ilvl w:val="1"/>
          <w:numId w:val="7"/>
        </w:numPr>
        <w:spacing w:after="0" w:line="240" w:lineRule="auto"/>
        <w:ind w:left="1701"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verejného obstarávania</w:t>
      </w:r>
      <w:r w:rsidR="00BC5ADE" w:rsidRPr="006A60E8">
        <w:rPr>
          <w:rFonts w:ascii="Times New Roman" w:eastAsia="Times New Roman" w:hAnsi="Times New Roman" w:cs="Times New Roman"/>
          <w:sz w:val="24"/>
          <w:szCs w:val="24"/>
          <w:lang w:eastAsia="sk-SK"/>
        </w:rPr>
        <w:t>.</w:t>
      </w:r>
    </w:p>
    <w:p w14:paraId="7FC2ECC1" w14:textId="77777777" w:rsidR="00EC098D" w:rsidRPr="006A60E8" w:rsidRDefault="00EC098D" w:rsidP="00EC098D">
      <w:pPr>
        <w:spacing w:after="0" w:line="240" w:lineRule="auto"/>
        <w:rPr>
          <w:rFonts w:ascii="Times New Roman" w:eastAsia="Times New Roman" w:hAnsi="Times New Roman" w:cs="Times New Roman"/>
          <w:sz w:val="24"/>
          <w:szCs w:val="24"/>
          <w:lang w:eastAsia="sk-SK"/>
        </w:rPr>
      </w:pPr>
    </w:p>
    <w:p w14:paraId="7FC2ECC2"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3</w:t>
      </w:r>
    </w:p>
    <w:p w14:paraId="7FC2ECC3"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Právnické osoby </w:t>
      </w:r>
      <w:r w:rsidR="00DD6271" w:rsidRPr="006A60E8">
        <w:rPr>
          <w:rFonts w:ascii="Times New Roman" w:eastAsia="Times New Roman" w:hAnsi="Times New Roman" w:cs="Times New Roman"/>
          <w:b/>
          <w:bCs/>
          <w:sz w:val="24"/>
          <w:szCs w:val="24"/>
          <w:lang w:eastAsia="sk-SK"/>
        </w:rPr>
        <w:t xml:space="preserve">v </w:t>
      </w:r>
      <w:r w:rsidRPr="006A60E8">
        <w:rPr>
          <w:rFonts w:ascii="Times New Roman" w:eastAsia="Times New Roman" w:hAnsi="Times New Roman" w:cs="Times New Roman"/>
          <w:b/>
          <w:bCs/>
          <w:sz w:val="24"/>
          <w:szCs w:val="24"/>
          <w:lang w:eastAsia="sk-SK"/>
        </w:rPr>
        <w:t xml:space="preserve">pôsobnosti ministerstva </w:t>
      </w:r>
    </w:p>
    <w:p w14:paraId="7FC2ECC4"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CC5" w14:textId="77777777" w:rsidR="002F1B61" w:rsidRPr="006A60E8" w:rsidRDefault="00BC5ADE" w:rsidP="0081413C">
      <w:pPr>
        <w:numPr>
          <w:ilvl w:val="0"/>
          <w:numId w:val="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Do </w:t>
      </w:r>
      <w:r w:rsidR="002F1B61" w:rsidRPr="006A60E8">
        <w:rPr>
          <w:rFonts w:ascii="Times New Roman" w:eastAsia="Times New Roman" w:hAnsi="Times New Roman" w:cs="Times New Roman"/>
          <w:sz w:val="24"/>
          <w:szCs w:val="24"/>
          <w:lang w:eastAsia="sk-SK"/>
        </w:rPr>
        <w:t xml:space="preserve">pôsobnosti ministerstva </w:t>
      </w:r>
      <w:r w:rsidR="00A66561" w:rsidRPr="006A60E8">
        <w:rPr>
          <w:rFonts w:ascii="Times New Roman" w:eastAsia="Times New Roman" w:hAnsi="Times New Roman" w:cs="Times New Roman"/>
          <w:sz w:val="24"/>
          <w:szCs w:val="24"/>
          <w:lang w:eastAsia="sk-SK"/>
        </w:rPr>
        <w:t>patr</w:t>
      </w:r>
      <w:r w:rsidR="00186C57" w:rsidRPr="006A60E8">
        <w:rPr>
          <w:rFonts w:ascii="Times New Roman" w:eastAsia="Times New Roman" w:hAnsi="Times New Roman" w:cs="Times New Roman"/>
          <w:sz w:val="24"/>
          <w:szCs w:val="24"/>
          <w:lang w:eastAsia="sk-SK"/>
        </w:rPr>
        <w:t>ia</w:t>
      </w:r>
    </w:p>
    <w:p w14:paraId="7FC2ECC6" w14:textId="77777777" w:rsidR="00F07428" w:rsidRPr="006A60E8" w:rsidRDefault="002F1B61" w:rsidP="0081413C">
      <w:pPr>
        <w:pStyle w:val="Odsekzoznamu"/>
        <w:numPr>
          <w:ilvl w:val="0"/>
          <w:numId w:val="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rozpočtov</w:t>
      </w:r>
      <w:r w:rsidR="00A66561" w:rsidRPr="006A60E8">
        <w:rPr>
          <w:rFonts w:ascii="Times New Roman" w:eastAsia="Times New Roman" w:hAnsi="Times New Roman" w:cs="Times New Roman"/>
          <w:sz w:val="24"/>
          <w:szCs w:val="24"/>
          <w:lang w:eastAsia="sk-SK"/>
        </w:rPr>
        <w:t>á</w:t>
      </w:r>
      <w:r w:rsidRPr="006A60E8">
        <w:rPr>
          <w:rFonts w:ascii="Times New Roman" w:eastAsia="Times New Roman" w:hAnsi="Times New Roman" w:cs="Times New Roman"/>
          <w:sz w:val="24"/>
          <w:szCs w:val="24"/>
          <w:lang w:eastAsia="sk-SK"/>
        </w:rPr>
        <w:t xml:space="preserve"> organizáci</w:t>
      </w:r>
      <w:r w:rsidR="00A66561" w:rsidRPr="006A60E8">
        <w:rPr>
          <w:rFonts w:ascii="Times New Roman" w:eastAsia="Times New Roman" w:hAnsi="Times New Roman" w:cs="Times New Roman"/>
          <w:sz w:val="24"/>
          <w:szCs w:val="24"/>
          <w:lang w:eastAsia="sk-SK"/>
        </w:rPr>
        <w:t>a</w:t>
      </w:r>
      <w:r w:rsidRPr="006A60E8">
        <w:rPr>
          <w:rFonts w:ascii="Times New Roman" w:eastAsia="Times New Roman" w:hAnsi="Times New Roman" w:cs="Times New Roman"/>
          <w:sz w:val="24"/>
          <w:szCs w:val="24"/>
          <w:lang w:eastAsia="sk-SK"/>
        </w:rPr>
        <w:t>,</w:t>
      </w:r>
    </w:p>
    <w:p w14:paraId="7FC2ECC7" w14:textId="77777777" w:rsidR="00F07428" w:rsidRPr="006A60E8" w:rsidRDefault="002F1B61" w:rsidP="0081413C">
      <w:pPr>
        <w:pStyle w:val="Odsekzoznamu"/>
        <w:numPr>
          <w:ilvl w:val="0"/>
          <w:numId w:val="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príspevkové organizácie,</w:t>
      </w:r>
    </w:p>
    <w:p w14:paraId="7FC2ECC8" w14:textId="33CFE703" w:rsidR="00BC5ADE" w:rsidRPr="006A60E8" w:rsidRDefault="002F1B61" w:rsidP="0081413C">
      <w:pPr>
        <w:pStyle w:val="Odsekzoznamu"/>
        <w:numPr>
          <w:ilvl w:val="0"/>
          <w:numId w:val="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organizáci</w:t>
      </w:r>
      <w:r w:rsidR="00A66561" w:rsidRPr="006A60E8">
        <w:rPr>
          <w:rFonts w:ascii="Times New Roman" w:eastAsia="Times New Roman" w:hAnsi="Times New Roman" w:cs="Times New Roman"/>
          <w:sz w:val="24"/>
          <w:szCs w:val="24"/>
          <w:lang w:eastAsia="sk-SK"/>
        </w:rPr>
        <w:t>a</w:t>
      </w:r>
      <w:r w:rsidRPr="006A60E8">
        <w:rPr>
          <w:rFonts w:ascii="Times New Roman" w:eastAsia="Times New Roman" w:hAnsi="Times New Roman" w:cs="Times New Roman"/>
          <w:sz w:val="24"/>
          <w:szCs w:val="24"/>
          <w:lang w:eastAsia="sk-SK"/>
        </w:rPr>
        <w:t xml:space="preserve"> zriaden</w:t>
      </w:r>
      <w:r w:rsidR="00A66561" w:rsidRPr="006A60E8">
        <w:rPr>
          <w:rFonts w:ascii="Times New Roman" w:eastAsia="Times New Roman" w:hAnsi="Times New Roman" w:cs="Times New Roman"/>
          <w:sz w:val="24"/>
          <w:szCs w:val="24"/>
          <w:lang w:eastAsia="sk-SK"/>
        </w:rPr>
        <w:t>á</w:t>
      </w:r>
      <w:r w:rsidR="00330837" w:rsidRPr="006A60E8">
        <w:rPr>
          <w:rFonts w:ascii="Times New Roman" w:eastAsia="Times New Roman" w:hAnsi="Times New Roman" w:cs="Times New Roman"/>
          <w:sz w:val="24"/>
          <w:szCs w:val="24"/>
          <w:lang w:eastAsia="sk-SK"/>
        </w:rPr>
        <w:t xml:space="preserve"> </w:t>
      </w:r>
      <w:r w:rsidR="00BC5ADE" w:rsidRPr="006A60E8">
        <w:rPr>
          <w:rFonts w:ascii="Times New Roman" w:eastAsia="Times New Roman" w:hAnsi="Times New Roman" w:cs="Times New Roman"/>
          <w:sz w:val="24"/>
          <w:szCs w:val="24"/>
          <w:lang w:eastAsia="sk-SK"/>
        </w:rPr>
        <w:t xml:space="preserve">zákonom, </w:t>
      </w:r>
    </w:p>
    <w:p w14:paraId="7FC2ECC9" w14:textId="77777777" w:rsidR="002F1B61" w:rsidRPr="006A60E8" w:rsidRDefault="00A66561" w:rsidP="0081413C">
      <w:pPr>
        <w:pStyle w:val="Odsekzoznamu"/>
        <w:numPr>
          <w:ilvl w:val="0"/>
          <w:numId w:val="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obchodná spoločnosť so 100% majetkovou účasťou štátu</w:t>
      </w:r>
      <w:r w:rsidR="00B52EEC" w:rsidRPr="006A60E8">
        <w:rPr>
          <w:rFonts w:ascii="Times New Roman" w:eastAsia="Times New Roman" w:hAnsi="Times New Roman" w:cs="Times New Roman"/>
          <w:sz w:val="24"/>
          <w:szCs w:val="24"/>
          <w:lang w:eastAsia="sk-SK"/>
        </w:rPr>
        <w:t>.</w:t>
      </w:r>
    </w:p>
    <w:p w14:paraId="7FC2ECCA" w14:textId="69A108A4" w:rsidR="00F760AE" w:rsidRPr="006A60E8" w:rsidRDefault="00F760AE" w:rsidP="0081413C">
      <w:pPr>
        <w:pStyle w:val="Odsekzoznamu"/>
        <w:numPr>
          <w:ilvl w:val="0"/>
          <w:numId w:val="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Právnické osoby v pôsobnosti ministerstva </w:t>
      </w:r>
      <w:r w:rsidR="00A431BD">
        <w:rPr>
          <w:rFonts w:ascii="Times New Roman" w:eastAsia="Times New Roman" w:hAnsi="Times New Roman" w:cs="Times New Roman"/>
          <w:sz w:val="24"/>
          <w:szCs w:val="24"/>
          <w:lang w:eastAsia="sk-SK"/>
        </w:rPr>
        <w:t xml:space="preserve">patria do priamej riadiacej pôsobnosti </w:t>
      </w:r>
      <w:r w:rsidRPr="006A60E8">
        <w:rPr>
          <w:rFonts w:ascii="Times New Roman" w:eastAsia="Times New Roman" w:hAnsi="Times New Roman" w:cs="Times New Roman"/>
          <w:sz w:val="24"/>
          <w:szCs w:val="24"/>
          <w:lang w:eastAsia="sk-SK"/>
        </w:rPr>
        <w:t>minist</w:t>
      </w:r>
      <w:r w:rsidR="00A431BD">
        <w:rPr>
          <w:rFonts w:ascii="Times New Roman" w:eastAsia="Times New Roman" w:hAnsi="Times New Roman" w:cs="Times New Roman"/>
          <w:sz w:val="24"/>
          <w:szCs w:val="24"/>
          <w:lang w:eastAsia="sk-SK"/>
        </w:rPr>
        <w:t>ra</w:t>
      </w:r>
      <w:r w:rsidRPr="006A60E8">
        <w:rPr>
          <w:rFonts w:ascii="Times New Roman" w:eastAsia="Times New Roman" w:hAnsi="Times New Roman" w:cs="Times New Roman"/>
          <w:sz w:val="24"/>
          <w:szCs w:val="24"/>
          <w:lang w:eastAsia="sk-SK"/>
        </w:rPr>
        <w:t xml:space="preserve">. </w:t>
      </w:r>
    </w:p>
    <w:p w14:paraId="7FC2ECCB" w14:textId="77777777" w:rsidR="002F1B61" w:rsidRPr="006A60E8" w:rsidRDefault="002F1B61" w:rsidP="0081413C">
      <w:pPr>
        <w:numPr>
          <w:ilvl w:val="0"/>
          <w:numId w:val="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Rozpočtová organizácia </w:t>
      </w:r>
      <w:r w:rsidR="00BC5ADE" w:rsidRPr="006A60E8">
        <w:rPr>
          <w:rFonts w:ascii="Times New Roman" w:eastAsia="Times New Roman" w:hAnsi="Times New Roman" w:cs="Times New Roman"/>
          <w:sz w:val="24"/>
          <w:szCs w:val="24"/>
          <w:lang w:eastAsia="sk-SK"/>
        </w:rPr>
        <w:t>zriadená rozhodnutím zriaď</w:t>
      </w:r>
      <w:r w:rsidR="00A66561" w:rsidRPr="006A60E8">
        <w:rPr>
          <w:rFonts w:ascii="Times New Roman" w:eastAsia="Times New Roman" w:hAnsi="Times New Roman" w:cs="Times New Roman"/>
          <w:sz w:val="24"/>
          <w:szCs w:val="24"/>
          <w:lang w:eastAsia="sk-SK"/>
        </w:rPr>
        <w:t xml:space="preserve">ovateľa, ktorým je ministerstvo, </w:t>
      </w:r>
      <w:r w:rsidRPr="006A60E8">
        <w:rPr>
          <w:rFonts w:ascii="Times New Roman" w:eastAsia="Times New Roman" w:hAnsi="Times New Roman" w:cs="Times New Roman"/>
          <w:sz w:val="24"/>
          <w:szCs w:val="24"/>
          <w:lang w:eastAsia="sk-SK"/>
        </w:rPr>
        <w:t>je S</w:t>
      </w:r>
      <w:r w:rsidR="00F204AF" w:rsidRPr="006A60E8">
        <w:rPr>
          <w:rFonts w:ascii="Times New Roman" w:eastAsia="Times New Roman" w:hAnsi="Times New Roman" w:cs="Times New Roman"/>
          <w:sz w:val="24"/>
          <w:szCs w:val="24"/>
          <w:lang w:eastAsia="sk-SK"/>
        </w:rPr>
        <w:t>LOVAKIA</w:t>
      </w:r>
      <w:r w:rsidRPr="006A60E8">
        <w:rPr>
          <w:rFonts w:ascii="Times New Roman" w:eastAsia="Times New Roman" w:hAnsi="Times New Roman" w:cs="Times New Roman"/>
          <w:sz w:val="24"/>
          <w:szCs w:val="24"/>
          <w:lang w:eastAsia="sk-SK"/>
        </w:rPr>
        <w:t xml:space="preserve"> T</w:t>
      </w:r>
      <w:r w:rsidR="00F204AF" w:rsidRPr="006A60E8">
        <w:rPr>
          <w:rFonts w:ascii="Times New Roman" w:eastAsia="Times New Roman" w:hAnsi="Times New Roman" w:cs="Times New Roman"/>
          <w:sz w:val="24"/>
          <w:szCs w:val="24"/>
          <w:lang w:eastAsia="sk-SK"/>
        </w:rPr>
        <w:t>RAVEL</w:t>
      </w:r>
      <w:r w:rsidRPr="006A60E8">
        <w:rPr>
          <w:rFonts w:ascii="Times New Roman" w:eastAsia="Times New Roman" w:hAnsi="Times New Roman" w:cs="Times New Roman"/>
          <w:sz w:val="24"/>
          <w:szCs w:val="24"/>
          <w:lang w:eastAsia="sk-SK"/>
        </w:rPr>
        <w:t>.</w:t>
      </w:r>
    </w:p>
    <w:p w14:paraId="7FC2ECCC" w14:textId="206CADFF" w:rsidR="002F1B61" w:rsidRPr="006A60E8" w:rsidRDefault="002F1B61" w:rsidP="0081413C">
      <w:pPr>
        <w:numPr>
          <w:ilvl w:val="0"/>
          <w:numId w:val="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Príspevkov</w:t>
      </w:r>
      <w:r w:rsidR="00A66561" w:rsidRPr="006A60E8">
        <w:rPr>
          <w:rFonts w:ascii="Times New Roman" w:eastAsia="Times New Roman" w:hAnsi="Times New Roman" w:cs="Times New Roman"/>
          <w:sz w:val="24"/>
          <w:szCs w:val="24"/>
          <w:lang w:eastAsia="sk-SK"/>
        </w:rPr>
        <w:t>é</w:t>
      </w:r>
      <w:r w:rsidRPr="006A60E8">
        <w:rPr>
          <w:rFonts w:ascii="Times New Roman" w:eastAsia="Times New Roman" w:hAnsi="Times New Roman" w:cs="Times New Roman"/>
          <w:sz w:val="24"/>
          <w:szCs w:val="24"/>
          <w:lang w:eastAsia="sk-SK"/>
        </w:rPr>
        <w:t xml:space="preserve"> organizáci</w:t>
      </w:r>
      <w:r w:rsidR="00A66561" w:rsidRPr="006A60E8">
        <w:rPr>
          <w:rFonts w:ascii="Times New Roman" w:eastAsia="Times New Roman" w:hAnsi="Times New Roman" w:cs="Times New Roman"/>
          <w:sz w:val="24"/>
          <w:szCs w:val="24"/>
          <w:lang w:eastAsia="sk-SK"/>
        </w:rPr>
        <w:t>e</w:t>
      </w:r>
      <w:r w:rsidR="00330837" w:rsidRPr="006A60E8">
        <w:rPr>
          <w:rFonts w:ascii="Times New Roman" w:eastAsia="Times New Roman" w:hAnsi="Times New Roman" w:cs="Times New Roman"/>
          <w:sz w:val="24"/>
          <w:szCs w:val="24"/>
          <w:lang w:eastAsia="sk-SK"/>
        </w:rPr>
        <w:t xml:space="preserve"> </w:t>
      </w:r>
      <w:r w:rsidR="00A66561" w:rsidRPr="006A60E8">
        <w:rPr>
          <w:rFonts w:ascii="Times New Roman" w:eastAsia="Times New Roman" w:hAnsi="Times New Roman" w:cs="Times New Roman"/>
          <w:sz w:val="24"/>
          <w:szCs w:val="24"/>
          <w:lang w:eastAsia="sk-SK"/>
        </w:rPr>
        <w:t xml:space="preserve">zriadené rozhodnutiami zriaďovateľa, ktorým je </w:t>
      </w:r>
      <w:r w:rsidRPr="006A60E8">
        <w:rPr>
          <w:rFonts w:ascii="Times New Roman" w:eastAsia="Times New Roman" w:hAnsi="Times New Roman" w:cs="Times New Roman"/>
          <w:sz w:val="24"/>
          <w:szCs w:val="24"/>
          <w:lang w:eastAsia="sk-SK"/>
        </w:rPr>
        <w:t>ministerstv</w:t>
      </w:r>
      <w:r w:rsidR="00A66561" w:rsidRPr="006A60E8">
        <w:rPr>
          <w:rFonts w:ascii="Times New Roman" w:eastAsia="Times New Roman" w:hAnsi="Times New Roman" w:cs="Times New Roman"/>
          <w:sz w:val="24"/>
          <w:szCs w:val="24"/>
          <w:lang w:eastAsia="sk-SK"/>
        </w:rPr>
        <w:t>o,</w:t>
      </w:r>
      <w:r w:rsidR="00330837" w:rsidRPr="006A60E8">
        <w:rPr>
          <w:rFonts w:ascii="Times New Roman" w:eastAsia="Times New Roman" w:hAnsi="Times New Roman" w:cs="Times New Roman"/>
          <w:sz w:val="24"/>
          <w:szCs w:val="24"/>
          <w:lang w:eastAsia="sk-SK"/>
        </w:rPr>
        <w:t xml:space="preserve"> </w:t>
      </w:r>
      <w:r w:rsidR="00A66561" w:rsidRPr="006A60E8">
        <w:rPr>
          <w:rFonts w:ascii="Times New Roman" w:eastAsia="Times New Roman" w:hAnsi="Times New Roman" w:cs="Times New Roman"/>
          <w:sz w:val="24"/>
          <w:szCs w:val="24"/>
          <w:lang w:eastAsia="sk-SK"/>
        </w:rPr>
        <w:t>sú</w:t>
      </w:r>
      <w:r w:rsidRPr="006A60E8">
        <w:rPr>
          <w:rFonts w:ascii="Times New Roman" w:eastAsia="Times New Roman" w:hAnsi="Times New Roman" w:cs="Times New Roman"/>
          <w:sz w:val="24"/>
          <w:szCs w:val="24"/>
          <w:lang w:eastAsia="sk-SK"/>
        </w:rPr>
        <w:t xml:space="preserve"> Národné športové centrum</w:t>
      </w:r>
      <w:r w:rsidR="00A66561" w:rsidRPr="006A60E8">
        <w:rPr>
          <w:rFonts w:ascii="Times New Roman" w:eastAsia="Times New Roman" w:hAnsi="Times New Roman" w:cs="Times New Roman"/>
          <w:sz w:val="24"/>
          <w:szCs w:val="24"/>
          <w:lang w:eastAsia="sk-SK"/>
        </w:rPr>
        <w:t xml:space="preserve"> a</w:t>
      </w:r>
      <w:r w:rsidR="009A3F69" w:rsidRPr="006A60E8">
        <w:rPr>
          <w:rFonts w:ascii="Times New Roman" w:eastAsia="Times New Roman" w:hAnsi="Times New Roman" w:cs="Times New Roman"/>
          <w:sz w:val="24"/>
          <w:szCs w:val="24"/>
          <w:lang w:eastAsia="sk-SK"/>
        </w:rPr>
        <w:t xml:space="preserve"> Antidopingová agentúra Slovenskej republiky</w:t>
      </w:r>
    </w:p>
    <w:p w14:paraId="7FC2ECCD" w14:textId="690C858F" w:rsidR="00A66561" w:rsidRPr="006A60E8" w:rsidRDefault="002F1B61" w:rsidP="0081413C">
      <w:pPr>
        <w:numPr>
          <w:ilvl w:val="0"/>
          <w:numId w:val="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Organizáci</w:t>
      </w:r>
      <w:r w:rsidR="00A66561" w:rsidRPr="006A60E8">
        <w:rPr>
          <w:rFonts w:ascii="Times New Roman" w:eastAsia="Times New Roman" w:hAnsi="Times New Roman" w:cs="Times New Roman"/>
          <w:sz w:val="24"/>
          <w:szCs w:val="24"/>
          <w:lang w:eastAsia="sk-SK"/>
        </w:rPr>
        <w:t xml:space="preserve">ou zriadenou </w:t>
      </w:r>
      <w:r w:rsidR="00841790" w:rsidRPr="006A60E8">
        <w:rPr>
          <w:rFonts w:ascii="Times New Roman" w:eastAsia="Times New Roman" w:hAnsi="Times New Roman" w:cs="Times New Roman"/>
          <w:sz w:val="24"/>
          <w:szCs w:val="24"/>
          <w:lang w:eastAsia="sk-SK"/>
        </w:rPr>
        <w:t>zákon</w:t>
      </w:r>
      <w:r w:rsidR="00A66561" w:rsidRPr="006A60E8">
        <w:rPr>
          <w:rFonts w:ascii="Times New Roman" w:eastAsia="Times New Roman" w:hAnsi="Times New Roman" w:cs="Times New Roman"/>
          <w:sz w:val="24"/>
          <w:szCs w:val="24"/>
          <w:lang w:eastAsia="sk-SK"/>
        </w:rPr>
        <w:t>om je</w:t>
      </w:r>
      <w:r w:rsidR="00330837"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Fond na podporu športu</w:t>
      </w:r>
      <w:r w:rsidR="00A66561" w:rsidRPr="006A60E8">
        <w:rPr>
          <w:rFonts w:ascii="Times New Roman" w:eastAsia="Times New Roman" w:hAnsi="Times New Roman" w:cs="Times New Roman"/>
          <w:sz w:val="24"/>
          <w:szCs w:val="24"/>
          <w:lang w:eastAsia="sk-SK"/>
        </w:rPr>
        <w:t>.</w:t>
      </w:r>
    </w:p>
    <w:p w14:paraId="7FC2ECCE" w14:textId="77777777" w:rsidR="00A66561" w:rsidRPr="006A60E8" w:rsidRDefault="00A66561" w:rsidP="0081413C">
      <w:pPr>
        <w:pStyle w:val="Odsekzoznamu"/>
        <w:numPr>
          <w:ilvl w:val="0"/>
          <w:numId w:val="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Obchodná spoločnosť so 100% majetkovou účasťou štátu, ktorej jediným akcionárom je Slovenská republika zastúpená ministerstvom, je Tipos, národná lotériová spoločnosť, a. s.</w:t>
      </w:r>
    </w:p>
    <w:p w14:paraId="7FC2ECCF" w14:textId="77777777" w:rsidR="002F1B61" w:rsidRPr="006A60E8" w:rsidRDefault="002F1B61" w:rsidP="0081413C">
      <w:pPr>
        <w:pStyle w:val="Odsekzoznamu"/>
        <w:numPr>
          <w:ilvl w:val="0"/>
          <w:numId w:val="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Ministerstvo priebežne analyzuje činnosti a výsledky právnických osôb v  pôsobnosti ministerstva, prijíma opatrenia na riešenie aktuálnych otázok a</w:t>
      </w:r>
      <w:r w:rsidR="00D81671" w:rsidRPr="006A60E8">
        <w:rPr>
          <w:rFonts w:ascii="Times New Roman" w:eastAsia="Times New Roman" w:hAnsi="Times New Roman" w:cs="Times New Roman"/>
          <w:sz w:val="24"/>
          <w:szCs w:val="24"/>
          <w:lang w:eastAsia="sk-SK"/>
        </w:rPr>
        <w:t xml:space="preserve"> na </w:t>
      </w:r>
      <w:r w:rsidRPr="006A60E8">
        <w:rPr>
          <w:rFonts w:ascii="Times New Roman" w:eastAsia="Times New Roman" w:hAnsi="Times New Roman" w:cs="Times New Roman"/>
          <w:sz w:val="24"/>
          <w:szCs w:val="24"/>
          <w:lang w:eastAsia="sk-SK"/>
        </w:rPr>
        <w:t xml:space="preserve">hodnotenie ich činnosti. Právnické osoby v pôsobnosti ministerstva môžu vo vlastnom mene nadobúdať práva a zaväzovať sa odo dňa svojho </w:t>
      </w:r>
      <w:r w:rsidR="00841790" w:rsidRPr="006A60E8">
        <w:rPr>
          <w:rFonts w:ascii="Times New Roman" w:eastAsia="Times New Roman" w:hAnsi="Times New Roman" w:cs="Times New Roman"/>
          <w:sz w:val="24"/>
          <w:szCs w:val="24"/>
          <w:lang w:eastAsia="sk-SK"/>
        </w:rPr>
        <w:t>vzniku</w:t>
      </w:r>
      <w:r w:rsidRPr="006A60E8">
        <w:rPr>
          <w:rFonts w:ascii="Times New Roman" w:eastAsia="Times New Roman" w:hAnsi="Times New Roman" w:cs="Times New Roman"/>
          <w:sz w:val="24"/>
          <w:szCs w:val="24"/>
          <w:lang w:eastAsia="sk-SK"/>
        </w:rPr>
        <w:t>.</w:t>
      </w:r>
    </w:p>
    <w:p w14:paraId="7FC2ECD0" w14:textId="77777777" w:rsidR="002F1B61" w:rsidRPr="006A60E8" w:rsidRDefault="002F1B61" w:rsidP="00EC098D">
      <w:pPr>
        <w:spacing w:after="0" w:line="240" w:lineRule="auto"/>
        <w:rPr>
          <w:rFonts w:ascii="Times New Roman" w:eastAsia="Times New Roman" w:hAnsi="Times New Roman" w:cs="Times New Roman"/>
          <w:sz w:val="24"/>
          <w:szCs w:val="24"/>
          <w:lang w:eastAsia="sk-SK"/>
        </w:rPr>
      </w:pPr>
    </w:p>
    <w:p w14:paraId="7FC2ECD1"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4</w:t>
      </w:r>
    </w:p>
    <w:p w14:paraId="7FC2ECD2"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Stupne riadenia ministerstva</w:t>
      </w:r>
    </w:p>
    <w:p w14:paraId="7FC2ECD3"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p>
    <w:p w14:paraId="7FC2ECD4" w14:textId="77777777" w:rsidR="002F1B61" w:rsidRPr="006A60E8" w:rsidRDefault="002F1B61" w:rsidP="0081413C">
      <w:pPr>
        <w:numPr>
          <w:ilvl w:val="0"/>
          <w:numId w:val="3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 Na ministerstve sa uplatňuje päťstupňový princíp riadenia:</w:t>
      </w:r>
    </w:p>
    <w:p w14:paraId="7FC2ECD5" w14:textId="77777777" w:rsidR="00F07428" w:rsidRPr="006A60E8" w:rsidRDefault="002F1B61" w:rsidP="0081413C">
      <w:pPr>
        <w:pStyle w:val="Odsekzoznamu"/>
        <w:numPr>
          <w:ilvl w:val="0"/>
          <w:numId w:val="3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 (1. stupeň riadenia),</w:t>
      </w:r>
    </w:p>
    <w:p w14:paraId="7FC2ECD6" w14:textId="77777777" w:rsidR="00F07428" w:rsidRPr="006A60E8" w:rsidRDefault="002F1B61" w:rsidP="0081413C">
      <w:pPr>
        <w:pStyle w:val="Odsekzoznamu"/>
        <w:numPr>
          <w:ilvl w:val="0"/>
          <w:numId w:val="3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štátny tajomník 1, štátny tajomník 2 a generálny tajomník služobného úradu,</w:t>
      </w:r>
      <w:r w:rsidR="00ED6F2C" w:rsidRPr="006A60E8">
        <w:rPr>
          <w:rFonts w:ascii="Times New Roman" w:eastAsia="Times New Roman" w:hAnsi="Times New Roman" w:cs="Times New Roman"/>
          <w:sz w:val="24"/>
          <w:szCs w:val="24"/>
          <w:lang w:eastAsia="sk-SK"/>
        </w:rPr>
        <w:t xml:space="preserve"> Hlavný kontrolór športu (2. stupeň riadenia),</w:t>
      </w:r>
    </w:p>
    <w:p w14:paraId="7FC2ECD7" w14:textId="68795403" w:rsidR="00F07428" w:rsidRPr="006A60E8" w:rsidRDefault="002F1B61" w:rsidP="0081413C">
      <w:pPr>
        <w:pStyle w:val="Odsekzoznamu"/>
        <w:numPr>
          <w:ilvl w:val="0"/>
          <w:numId w:val="3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generálny riaditeľ, riaditeľ samostatného odboru </w:t>
      </w:r>
      <w:r w:rsidR="008E328C">
        <w:rPr>
          <w:rFonts w:ascii="Times New Roman" w:eastAsia="Times New Roman" w:hAnsi="Times New Roman" w:cs="Times New Roman"/>
          <w:sz w:val="24"/>
          <w:szCs w:val="24"/>
          <w:lang w:eastAsia="sk-SK"/>
        </w:rPr>
        <w:t xml:space="preserve">alebo útvaru </w:t>
      </w:r>
      <w:r w:rsidRPr="006A60E8">
        <w:rPr>
          <w:rFonts w:ascii="Times New Roman" w:eastAsia="Times New Roman" w:hAnsi="Times New Roman" w:cs="Times New Roman"/>
          <w:sz w:val="24"/>
          <w:szCs w:val="24"/>
          <w:lang w:eastAsia="sk-SK"/>
        </w:rPr>
        <w:t>(3. stupeň riadenia),</w:t>
      </w:r>
    </w:p>
    <w:p w14:paraId="7FC2ECD8" w14:textId="77777777" w:rsidR="00F07428" w:rsidRPr="006A60E8" w:rsidRDefault="002F1B61" w:rsidP="0081413C">
      <w:pPr>
        <w:pStyle w:val="Odsekzoznamu"/>
        <w:numPr>
          <w:ilvl w:val="0"/>
          <w:numId w:val="3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riaditeľ odboru začleneného do sekcie (4. stupeň riadenia),</w:t>
      </w:r>
    </w:p>
    <w:p w14:paraId="7FC2ECD9" w14:textId="77777777" w:rsidR="002F1B61" w:rsidRPr="006A60E8" w:rsidRDefault="002F1B61" w:rsidP="0081413C">
      <w:pPr>
        <w:pStyle w:val="Odsekzoznamu"/>
        <w:numPr>
          <w:ilvl w:val="0"/>
          <w:numId w:val="3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vedúci oddelenia (5. stupeň riadenia).</w:t>
      </w:r>
    </w:p>
    <w:p w14:paraId="7FC2ECDA" w14:textId="77777777" w:rsidR="00D04496" w:rsidRPr="006A60E8" w:rsidRDefault="002F1B61" w:rsidP="0081413C">
      <w:pPr>
        <w:pStyle w:val="Odsekzoznamu"/>
        <w:numPr>
          <w:ilvl w:val="0"/>
          <w:numId w:val="3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Vedúcimi zamestnancami na účely tohto organizačného poriadku sa rozumejú vedúci</w:t>
      </w:r>
      <w:r w:rsidR="00CC155A" w:rsidRPr="006A60E8">
        <w:rPr>
          <w:rFonts w:ascii="Times New Roman" w:eastAsia="Times New Roman" w:hAnsi="Times New Roman" w:cs="Times New Roman"/>
          <w:sz w:val="24"/>
          <w:szCs w:val="24"/>
          <w:lang w:eastAsia="sk-SK"/>
        </w:rPr>
        <w:t xml:space="preserve"> zamestnanci v štátnej službe, </w:t>
      </w:r>
      <w:r w:rsidRPr="006A60E8">
        <w:rPr>
          <w:rFonts w:ascii="Times New Roman" w:eastAsia="Times New Roman" w:hAnsi="Times New Roman" w:cs="Times New Roman"/>
          <w:sz w:val="24"/>
          <w:szCs w:val="24"/>
          <w:lang w:eastAsia="sk-SK"/>
        </w:rPr>
        <w:t>vedúci zamestnanci, ktorí vykonávajú práce vo verejnom záujme</w:t>
      </w:r>
      <w:r w:rsidR="00CC155A" w:rsidRPr="006A60E8">
        <w:rPr>
          <w:rFonts w:ascii="Times New Roman" w:eastAsia="Times New Roman" w:hAnsi="Times New Roman" w:cs="Times New Roman"/>
          <w:sz w:val="24"/>
          <w:szCs w:val="24"/>
          <w:lang w:eastAsia="sk-SK"/>
        </w:rPr>
        <w:t xml:space="preserve"> a vedúci zamestnanci vo verenej funkcii</w:t>
      </w:r>
      <w:r w:rsidRPr="006A60E8">
        <w:rPr>
          <w:rFonts w:ascii="Times New Roman" w:eastAsia="Times New Roman" w:hAnsi="Times New Roman" w:cs="Times New Roman"/>
          <w:sz w:val="24"/>
          <w:szCs w:val="24"/>
          <w:lang w:eastAsia="sk-SK"/>
        </w:rPr>
        <w:t xml:space="preserve">. </w:t>
      </w:r>
    </w:p>
    <w:p w14:paraId="7FC2ECDB"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CDC" w14:textId="77777777" w:rsidR="00D04496" w:rsidRPr="006A60E8" w:rsidRDefault="00D04496"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Článok 5</w:t>
      </w:r>
    </w:p>
    <w:p w14:paraId="7FC2ECDD" w14:textId="77777777" w:rsidR="00D04496" w:rsidRPr="006A60E8" w:rsidRDefault="00D0449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Minister</w:t>
      </w:r>
    </w:p>
    <w:p w14:paraId="7FC2ECDE"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CDF" w14:textId="77777777" w:rsidR="00D04496" w:rsidRPr="006A60E8" w:rsidRDefault="00D04496" w:rsidP="0081413C">
      <w:pPr>
        <w:numPr>
          <w:ilvl w:val="0"/>
          <w:numId w:val="40"/>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 riadi ministerstvo, koná v jeho mene a zodpovedá za jeho činnosť.</w:t>
      </w:r>
    </w:p>
    <w:p w14:paraId="7FC2ECE0" w14:textId="77777777" w:rsidR="00D04496" w:rsidRPr="006A60E8" w:rsidRDefault="00D04496" w:rsidP="0081413C">
      <w:pPr>
        <w:numPr>
          <w:ilvl w:val="0"/>
          <w:numId w:val="40"/>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Minister </w:t>
      </w:r>
    </w:p>
    <w:p w14:paraId="7FC2ECE1" w14:textId="77777777" w:rsidR="00D04496" w:rsidRPr="006A60E8" w:rsidRDefault="00D04496" w:rsidP="0081413C">
      <w:pPr>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priamo riadi</w:t>
      </w:r>
    </w:p>
    <w:p w14:paraId="7FC2ECE2" w14:textId="77777777" w:rsidR="00D04496" w:rsidRPr="006A60E8" w:rsidRDefault="00D04496"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štátneho tajomníka 1,</w:t>
      </w:r>
    </w:p>
    <w:p w14:paraId="7FC2ECE3" w14:textId="77777777" w:rsidR="00D04496" w:rsidRPr="006A60E8" w:rsidRDefault="00D04496"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štátneho tajomníka 2,</w:t>
      </w:r>
    </w:p>
    <w:p w14:paraId="7FC2ECE4" w14:textId="77777777" w:rsidR="00D04496" w:rsidRPr="006A60E8" w:rsidRDefault="00D04496"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tajomníka služobného úradu,</w:t>
      </w:r>
    </w:p>
    <w:p w14:paraId="7FC2ECE5" w14:textId="77777777" w:rsidR="00D04496" w:rsidRPr="006A60E8" w:rsidRDefault="00D04496"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kancelárie ministra,</w:t>
      </w:r>
    </w:p>
    <w:p w14:paraId="7FC2ECE6" w14:textId="77777777" w:rsidR="00D04496" w:rsidRPr="006A60E8" w:rsidRDefault="00D04496"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riaditeľa útvaru vnútorného </w:t>
      </w:r>
      <w:r w:rsidR="0025686F" w:rsidRPr="006A60E8">
        <w:rPr>
          <w:rFonts w:ascii="Times New Roman" w:eastAsia="Times New Roman" w:hAnsi="Times New Roman" w:cs="Times New Roman"/>
          <w:sz w:val="24"/>
          <w:szCs w:val="24"/>
          <w:lang w:eastAsia="sk-SK"/>
        </w:rPr>
        <w:t>audítora</w:t>
      </w:r>
      <w:r w:rsidRPr="006A60E8">
        <w:rPr>
          <w:rFonts w:ascii="Times New Roman" w:eastAsia="Times New Roman" w:hAnsi="Times New Roman" w:cs="Times New Roman"/>
          <w:sz w:val="24"/>
          <w:szCs w:val="24"/>
          <w:lang w:eastAsia="sk-SK"/>
        </w:rPr>
        <w:t>,</w:t>
      </w:r>
    </w:p>
    <w:p w14:paraId="7FC2ECE7" w14:textId="4E5CE43F" w:rsidR="00D04496" w:rsidRPr="006A60E8" w:rsidRDefault="002C7476"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riaditeľa útvaru krízového manažmentu,</w:t>
      </w:r>
      <w:r w:rsidR="00D04496" w:rsidRPr="006A60E8">
        <w:rPr>
          <w:rFonts w:ascii="Times New Roman" w:eastAsia="Times New Roman" w:hAnsi="Times New Roman" w:cs="Times New Roman"/>
          <w:sz w:val="24"/>
          <w:szCs w:val="24"/>
          <w:lang w:eastAsia="sk-SK"/>
        </w:rPr>
        <w:t xml:space="preserve"> </w:t>
      </w:r>
    </w:p>
    <w:p w14:paraId="7FC2ECE8" w14:textId="77777777" w:rsidR="00D04496" w:rsidRDefault="00D04496"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hlavného kontrolóra športu, </w:t>
      </w:r>
    </w:p>
    <w:p w14:paraId="51A1E1E6" w14:textId="0FF43E79" w:rsidR="00D13D7A" w:rsidRPr="006A60E8" w:rsidRDefault="00D13D7A" w:rsidP="0081413C">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riaditeľa odboru kontroly, petícií a</w:t>
      </w:r>
      <w:r w:rsidR="00573723">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sťažností</w:t>
      </w:r>
      <w:r w:rsidR="00573723">
        <w:rPr>
          <w:rFonts w:ascii="Times New Roman" w:eastAsia="Times New Roman" w:hAnsi="Times New Roman" w:cs="Times New Roman"/>
          <w:sz w:val="24"/>
          <w:szCs w:val="24"/>
          <w:lang w:eastAsia="sk-SK"/>
        </w:rPr>
        <w:t>,</w:t>
      </w:r>
    </w:p>
    <w:p w14:paraId="7FC2ECEA" w14:textId="7A3ABD45" w:rsidR="00D04496" w:rsidRDefault="00F760AE" w:rsidP="00EC098D">
      <w:pPr>
        <w:numPr>
          <w:ilvl w:val="0"/>
          <w:numId w:val="42"/>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právnické osoby v pôsobnosti ministerstva.</w:t>
      </w:r>
    </w:p>
    <w:p w14:paraId="6B731DD2" w14:textId="77777777" w:rsidR="00ED764F" w:rsidRPr="006A60E8" w:rsidRDefault="00ED764F" w:rsidP="00ED764F">
      <w:pPr>
        <w:spacing w:after="0" w:line="240" w:lineRule="auto"/>
        <w:ind w:left="1418"/>
        <w:jc w:val="both"/>
        <w:rPr>
          <w:rFonts w:ascii="Times New Roman" w:eastAsia="Times New Roman" w:hAnsi="Times New Roman" w:cs="Times New Roman"/>
          <w:sz w:val="24"/>
          <w:szCs w:val="24"/>
          <w:lang w:eastAsia="sk-SK"/>
        </w:rPr>
      </w:pPr>
    </w:p>
    <w:p w14:paraId="7FC2ECEB" w14:textId="77777777" w:rsidR="00D04496" w:rsidRPr="00BF14D6" w:rsidRDefault="00D04496" w:rsidP="0081413C">
      <w:pPr>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BF14D6">
        <w:rPr>
          <w:rFonts w:ascii="Times New Roman" w:eastAsia="Times New Roman" w:hAnsi="Times New Roman" w:cs="Times New Roman"/>
          <w:sz w:val="24"/>
          <w:szCs w:val="24"/>
          <w:lang w:eastAsia="sk-SK"/>
        </w:rPr>
        <w:t>schvaľuje</w:t>
      </w:r>
    </w:p>
    <w:p w14:paraId="7FC2ECEC" w14:textId="77777777" w:rsidR="00D04496" w:rsidRPr="00BF14D6"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BF14D6">
        <w:rPr>
          <w:rFonts w:ascii="Times New Roman" w:eastAsia="Times New Roman" w:hAnsi="Times New Roman" w:cs="Times New Roman"/>
          <w:sz w:val="24"/>
          <w:szCs w:val="24"/>
          <w:lang w:eastAsia="sk-SK"/>
        </w:rPr>
        <w:t>priority ministerstva,</w:t>
      </w:r>
    </w:p>
    <w:p w14:paraId="7FC2ECED" w14:textId="77777777" w:rsidR="00D04496" w:rsidRPr="00BF14D6"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BF14D6">
        <w:rPr>
          <w:rFonts w:ascii="Times New Roman" w:eastAsia="Times New Roman" w:hAnsi="Times New Roman" w:cs="Times New Roman"/>
          <w:sz w:val="24"/>
          <w:szCs w:val="24"/>
          <w:lang w:eastAsia="sk-SK"/>
        </w:rPr>
        <w:t>plán hlavných úloh ministerstva a programové dokumenty ministerstva,</w:t>
      </w:r>
    </w:p>
    <w:p w14:paraId="7FC2ECEE" w14:textId="77777777" w:rsidR="00D04496" w:rsidRPr="00BF14D6"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BF14D6">
        <w:rPr>
          <w:rFonts w:ascii="Times New Roman" w:eastAsia="Times New Roman" w:hAnsi="Times New Roman" w:cs="Times New Roman"/>
          <w:sz w:val="24"/>
          <w:szCs w:val="24"/>
          <w:lang w:eastAsia="sk-SK"/>
        </w:rPr>
        <w:t>plán legislatívnych úloh ministerstva na príslušný rok,</w:t>
      </w:r>
    </w:p>
    <w:p w14:paraId="7FC2ECEF" w14:textId="19A322E5" w:rsidR="00D04496" w:rsidRPr="00BF14D6"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BF14D6">
        <w:rPr>
          <w:rFonts w:ascii="Times New Roman" w:eastAsia="Times New Roman" w:hAnsi="Times New Roman" w:cs="Times New Roman"/>
          <w:sz w:val="24"/>
          <w:szCs w:val="24"/>
          <w:lang w:eastAsia="sk-SK"/>
        </w:rPr>
        <w:t>organizačný poriadok</w:t>
      </w:r>
      <w:r w:rsidR="00FC3A11" w:rsidRPr="00BF14D6">
        <w:rPr>
          <w:rFonts w:ascii="Times New Roman" w:eastAsia="Times New Roman" w:hAnsi="Times New Roman" w:cs="Times New Roman"/>
          <w:sz w:val="24"/>
          <w:szCs w:val="24"/>
          <w:lang w:eastAsia="sk-SK"/>
        </w:rPr>
        <w:t xml:space="preserve"> </w:t>
      </w:r>
      <w:r w:rsidRPr="00BF14D6">
        <w:rPr>
          <w:rFonts w:ascii="Times New Roman" w:eastAsia="Times New Roman" w:hAnsi="Times New Roman" w:cs="Times New Roman"/>
          <w:sz w:val="24"/>
          <w:szCs w:val="24"/>
          <w:lang w:eastAsia="sk-SK"/>
        </w:rPr>
        <w:t>a ďalšie vnútorné riadiace akty ministerstva,</w:t>
      </w:r>
    </w:p>
    <w:p w14:paraId="7FC2ECF0" w14:textId="77777777" w:rsidR="00D04496" w:rsidRPr="006A60E8"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 rozpočtu a návrh záverečného účtu kapitoly ministerstva, účtovné a finančné výkazy kapitoly,</w:t>
      </w:r>
    </w:p>
    <w:p w14:paraId="7FC2ECF1" w14:textId="77777777" w:rsidR="00D04496" w:rsidRPr="006A60E8"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protokoly, </w:t>
      </w:r>
    </w:p>
    <w:p w14:paraId="7FC2ECF2" w14:textId="77777777" w:rsidR="00D04496" w:rsidRPr="006A60E8"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návrhy na vklady práv k nehnuteľnostiam do katastra nehnuteľností,</w:t>
      </w:r>
    </w:p>
    <w:p w14:paraId="7FC2ECF3" w14:textId="77777777" w:rsidR="00D04496" w:rsidRPr="006A60E8"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plán kontrolnej činnosti a poverenia na výkon kontrolnej činnosti, okrem kontrolnej činnosti hlavného kontrolóra športu a poverenia na výkon kontrolnej činnosti hlavného kontrolóra športu,</w:t>
      </w:r>
    </w:p>
    <w:p w14:paraId="7FC2ECF4" w14:textId="77777777" w:rsidR="00D04496" w:rsidRPr="006A60E8" w:rsidRDefault="00D04496" w:rsidP="0081413C">
      <w:pPr>
        <w:numPr>
          <w:ilvl w:val="0"/>
          <w:numId w:val="43"/>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strednodobý plán vnútorného auditu, ročný plán vnútorných auditov, programy jednotlivých vnútorných auditov, poverenia na výkon vnútorného auditu a ročnú správu o vykonaných vnútorných auditoch,</w:t>
      </w:r>
    </w:p>
    <w:p w14:paraId="7FC2ECF5" w14:textId="77777777" w:rsidR="00D04496" w:rsidRPr="006A60E8" w:rsidRDefault="00D04496" w:rsidP="0081413C">
      <w:pPr>
        <w:numPr>
          <w:ilvl w:val="0"/>
          <w:numId w:val="43"/>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plán zahraničných pracovných ciest ministerstva a plán prijatí zahraničných hostí ministerstva,</w:t>
      </w:r>
    </w:p>
    <w:p w14:paraId="7FC2ECF6" w14:textId="77777777" w:rsidR="00D04496" w:rsidRPr="00ED764F" w:rsidRDefault="00D04496" w:rsidP="0081413C">
      <w:pPr>
        <w:numPr>
          <w:ilvl w:val="0"/>
          <w:numId w:val="43"/>
        </w:numPr>
        <w:spacing w:after="0" w:line="240" w:lineRule="auto"/>
        <w:ind w:left="1701" w:hanging="567"/>
        <w:jc w:val="both"/>
        <w:rPr>
          <w:rFonts w:ascii="Times New Roman" w:eastAsia="Times New Roman" w:hAnsi="Times New Roman" w:cs="Times New Roman"/>
          <w:sz w:val="24"/>
          <w:szCs w:val="24"/>
          <w:lang w:eastAsia="sk-SK"/>
        </w:rPr>
      </w:pPr>
      <w:r w:rsidRPr="00ED764F">
        <w:rPr>
          <w:rFonts w:ascii="Times New Roman" w:eastAsia="Times New Roman" w:hAnsi="Times New Roman" w:cs="Times New Roman"/>
          <w:sz w:val="24"/>
          <w:szCs w:val="24"/>
          <w:lang w:eastAsia="sk-SK"/>
        </w:rPr>
        <w:t>plán porád vedenia ministerstva,</w:t>
      </w:r>
    </w:p>
    <w:p w14:paraId="7FC2ECF7" w14:textId="77777777" w:rsidR="00D04496" w:rsidRPr="00ED764F" w:rsidRDefault="00D04496" w:rsidP="0081413C">
      <w:pPr>
        <w:numPr>
          <w:ilvl w:val="0"/>
          <w:numId w:val="43"/>
        </w:numPr>
        <w:spacing w:after="0" w:line="240" w:lineRule="auto"/>
        <w:ind w:left="1701" w:hanging="567"/>
        <w:jc w:val="both"/>
        <w:rPr>
          <w:rFonts w:ascii="Times New Roman" w:eastAsia="Times New Roman" w:hAnsi="Times New Roman" w:cs="Times New Roman"/>
          <w:sz w:val="24"/>
          <w:szCs w:val="24"/>
          <w:lang w:eastAsia="sk-SK"/>
        </w:rPr>
      </w:pPr>
      <w:r w:rsidRPr="00ED764F">
        <w:rPr>
          <w:rFonts w:ascii="Times New Roman" w:eastAsia="Times New Roman" w:hAnsi="Times New Roman" w:cs="Times New Roman"/>
          <w:sz w:val="24"/>
          <w:szCs w:val="24"/>
          <w:lang w:eastAsia="sk-SK"/>
        </w:rPr>
        <w:t xml:space="preserve">použitie prostriedkov rozpočtovej kapitoly ministerstva v rozsahu finančných </w:t>
      </w:r>
    </w:p>
    <w:p w14:paraId="7FC2ECF8" w14:textId="77777777" w:rsidR="00D04496" w:rsidRPr="00ED764F" w:rsidRDefault="00D04496" w:rsidP="00EC098D">
      <w:pPr>
        <w:spacing w:after="0" w:line="240" w:lineRule="auto"/>
        <w:ind w:left="993" w:firstLine="423"/>
        <w:jc w:val="both"/>
        <w:rPr>
          <w:rFonts w:ascii="Times New Roman" w:eastAsia="Times New Roman" w:hAnsi="Times New Roman" w:cs="Times New Roman"/>
          <w:sz w:val="24"/>
          <w:szCs w:val="24"/>
          <w:lang w:eastAsia="sk-SK"/>
        </w:rPr>
      </w:pPr>
      <w:r w:rsidRPr="00ED764F">
        <w:rPr>
          <w:rFonts w:ascii="Times New Roman" w:eastAsia="Times New Roman" w:hAnsi="Times New Roman" w:cs="Times New Roman"/>
          <w:sz w:val="24"/>
          <w:szCs w:val="24"/>
          <w:lang w:eastAsia="sk-SK"/>
        </w:rPr>
        <w:t>limitov,</w:t>
      </w:r>
    </w:p>
    <w:p w14:paraId="7FC2ECF9" w14:textId="77777777" w:rsidR="00D04496" w:rsidRPr="00ED764F" w:rsidRDefault="00D04496" w:rsidP="0081413C">
      <w:pPr>
        <w:numPr>
          <w:ilvl w:val="0"/>
          <w:numId w:val="43"/>
        </w:numPr>
        <w:spacing w:after="0" w:line="240" w:lineRule="auto"/>
        <w:ind w:left="1701" w:hanging="567"/>
        <w:jc w:val="both"/>
        <w:rPr>
          <w:rFonts w:ascii="Times New Roman" w:eastAsia="Times New Roman" w:hAnsi="Times New Roman" w:cs="Times New Roman"/>
          <w:sz w:val="24"/>
          <w:szCs w:val="24"/>
          <w:lang w:eastAsia="sk-SK"/>
        </w:rPr>
      </w:pPr>
      <w:r w:rsidRPr="00ED764F">
        <w:rPr>
          <w:rFonts w:ascii="Times New Roman" w:eastAsia="Times New Roman" w:hAnsi="Times New Roman" w:cs="Times New Roman"/>
          <w:sz w:val="24"/>
          <w:szCs w:val="24"/>
          <w:lang w:eastAsia="sk-SK"/>
        </w:rPr>
        <w:t xml:space="preserve">dotácie </w:t>
      </w:r>
      <w:r w:rsidR="00485649" w:rsidRPr="00ED764F">
        <w:rPr>
          <w:rFonts w:ascii="Times New Roman" w:eastAsia="Times New Roman" w:hAnsi="Times New Roman" w:cs="Times New Roman"/>
          <w:sz w:val="24"/>
          <w:szCs w:val="24"/>
          <w:lang w:eastAsia="sk-SK"/>
        </w:rPr>
        <w:t xml:space="preserve">a príspevky </w:t>
      </w:r>
      <w:r w:rsidRPr="00ED764F">
        <w:rPr>
          <w:rFonts w:ascii="Times New Roman" w:eastAsia="Times New Roman" w:hAnsi="Times New Roman" w:cs="Times New Roman"/>
          <w:sz w:val="24"/>
          <w:szCs w:val="24"/>
          <w:lang w:eastAsia="sk-SK"/>
        </w:rPr>
        <w:t>poskytované zo štátneho rozpočtu,</w:t>
      </w:r>
    </w:p>
    <w:p w14:paraId="7FC2ECFA" w14:textId="77777777" w:rsidR="00D04496" w:rsidRPr="00ED764F" w:rsidRDefault="00D04496" w:rsidP="0081413C">
      <w:pPr>
        <w:numPr>
          <w:ilvl w:val="0"/>
          <w:numId w:val="43"/>
        </w:numPr>
        <w:spacing w:after="0" w:line="240" w:lineRule="auto"/>
        <w:ind w:left="1701" w:hanging="567"/>
        <w:jc w:val="both"/>
        <w:rPr>
          <w:rFonts w:ascii="Times New Roman" w:eastAsia="Times New Roman" w:hAnsi="Times New Roman" w:cs="Times New Roman"/>
          <w:sz w:val="24"/>
          <w:szCs w:val="24"/>
          <w:lang w:eastAsia="sk-SK"/>
        </w:rPr>
      </w:pPr>
      <w:r w:rsidRPr="00ED764F">
        <w:rPr>
          <w:rFonts w:ascii="Times New Roman" w:eastAsia="Times New Roman" w:hAnsi="Times New Roman" w:cs="Times New Roman"/>
          <w:sz w:val="24"/>
          <w:szCs w:val="24"/>
          <w:lang w:eastAsia="sk-SK"/>
        </w:rPr>
        <w:t>zásadné opatrenia v prípade mimoriadnych situácií,</w:t>
      </w:r>
    </w:p>
    <w:p w14:paraId="7FC2ECFB"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CFC" w14:textId="77777777" w:rsidR="00D04496" w:rsidRPr="006A60E8" w:rsidRDefault="00D04496" w:rsidP="0081413C">
      <w:pPr>
        <w:pStyle w:val="Odsekzoznamu"/>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uzatvára právne úkony, okrem právnych úkonov v štátnozamestnaneckých vzťahoch a pracovnoprávnych vzťahoch a právnych úkonov, ktoré podľa tohto organizačného poriadku spadajú do kompetencie iného vedúceho zamestnanca,</w:t>
      </w:r>
    </w:p>
    <w:p w14:paraId="7FC2ECFD" w14:textId="77777777" w:rsidR="00D04496" w:rsidRPr="006A60E8" w:rsidRDefault="00D04496" w:rsidP="00EC098D">
      <w:pPr>
        <w:pStyle w:val="Odsekzoznamu"/>
        <w:spacing w:after="0" w:line="240" w:lineRule="auto"/>
        <w:ind w:left="993"/>
        <w:jc w:val="both"/>
        <w:rPr>
          <w:rFonts w:ascii="Times New Roman" w:eastAsia="Times New Roman" w:hAnsi="Times New Roman" w:cs="Times New Roman"/>
          <w:sz w:val="24"/>
          <w:szCs w:val="24"/>
          <w:lang w:eastAsia="sk-SK"/>
        </w:rPr>
      </w:pPr>
    </w:p>
    <w:p w14:paraId="7FC2ECFE" w14:textId="77777777" w:rsidR="00D04496" w:rsidRPr="006A60E8" w:rsidRDefault="00D04496" w:rsidP="0081413C">
      <w:pPr>
        <w:pStyle w:val="Odsekzoznamu"/>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rozhoduje o</w:t>
      </w:r>
    </w:p>
    <w:p w14:paraId="7FC2ECFF" w14:textId="77777777" w:rsidR="00D04496" w:rsidRPr="006A60E8" w:rsidRDefault="00D04496"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veciach, o ktorých rozhodovanie mu vyplýva z príslušných všeobecne záväzných právnych predpisov,</w:t>
      </w:r>
    </w:p>
    <w:p w14:paraId="7FC2ED00" w14:textId="77777777" w:rsidR="00D04496" w:rsidRPr="006A60E8" w:rsidRDefault="00D04496"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strategických zámeroch ministerstva, zavádzaní prijatých koncepcií do praxe,</w:t>
      </w:r>
    </w:p>
    <w:p w14:paraId="7FC2ED01" w14:textId="77777777" w:rsidR="00D04496" w:rsidRPr="006A60E8" w:rsidRDefault="00D04496"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plnení hlavných úloh ministerstva a vyhodnocovaní ich plnenia,</w:t>
      </w:r>
    </w:p>
    <w:p w14:paraId="7FC2ED02" w14:textId="241A71C7" w:rsidR="00D04496" w:rsidRPr="006A60E8" w:rsidRDefault="00D04496"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zriaďovaní poradných orgánov ministra</w:t>
      </w:r>
      <w:r w:rsidR="005B517E" w:rsidRPr="006A60E8">
        <w:rPr>
          <w:rFonts w:ascii="Times New Roman" w:eastAsia="Times New Roman" w:hAnsi="Times New Roman" w:cs="Times New Roman"/>
          <w:sz w:val="24"/>
          <w:szCs w:val="24"/>
          <w:lang w:eastAsia="sk-SK"/>
        </w:rPr>
        <w:t xml:space="preserve"> podľa čl</w:t>
      </w:r>
      <w:r w:rsidR="00154144">
        <w:rPr>
          <w:rFonts w:ascii="Times New Roman" w:eastAsia="Times New Roman" w:hAnsi="Times New Roman" w:cs="Times New Roman"/>
          <w:sz w:val="24"/>
          <w:szCs w:val="24"/>
          <w:lang w:eastAsia="sk-SK"/>
        </w:rPr>
        <w:t>.</w:t>
      </w:r>
      <w:r w:rsidR="005B517E" w:rsidRPr="006A60E8">
        <w:rPr>
          <w:rFonts w:ascii="Times New Roman" w:eastAsia="Times New Roman" w:hAnsi="Times New Roman" w:cs="Times New Roman"/>
          <w:sz w:val="24"/>
          <w:szCs w:val="24"/>
          <w:lang w:eastAsia="sk-SK"/>
        </w:rPr>
        <w:t xml:space="preserve"> 20 ods. 2</w:t>
      </w:r>
      <w:r w:rsidRPr="006A60E8">
        <w:rPr>
          <w:rFonts w:ascii="Times New Roman" w:eastAsia="Times New Roman" w:hAnsi="Times New Roman" w:cs="Times New Roman"/>
          <w:sz w:val="24"/>
          <w:szCs w:val="24"/>
          <w:lang w:eastAsia="sk-SK"/>
        </w:rPr>
        <w:t>,</w:t>
      </w:r>
      <w:r w:rsidR="00BA10B6" w:rsidRPr="006A60E8">
        <w:rPr>
          <w:rFonts w:ascii="Times New Roman" w:eastAsia="Times New Roman" w:hAnsi="Times New Roman" w:cs="Times New Roman"/>
          <w:sz w:val="24"/>
          <w:szCs w:val="24"/>
          <w:lang w:eastAsia="sk-SK"/>
        </w:rPr>
        <w:t xml:space="preserve"> </w:t>
      </w:r>
    </w:p>
    <w:p w14:paraId="7FC2ED03" w14:textId="6E5958B5" w:rsidR="00D1741E" w:rsidRPr="006A60E8" w:rsidRDefault="00D1741E"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zria</w:t>
      </w:r>
      <w:r w:rsidR="005B6ADA" w:rsidRPr="006A60E8">
        <w:rPr>
          <w:rFonts w:ascii="Times New Roman" w:eastAsia="Times New Roman" w:hAnsi="Times New Roman" w:cs="Times New Roman"/>
          <w:sz w:val="24"/>
          <w:szCs w:val="24"/>
          <w:lang w:eastAsia="sk-SK"/>
        </w:rPr>
        <w:t>ďovaní</w:t>
      </w:r>
      <w:r w:rsidRPr="006A60E8">
        <w:rPr>
          <w:rFonts w:ascii="Times New Roman" w:eastAsia="Times New Roman" w:hAnsi="Times New Roman" w:cs="Times New Roman"/>
          <w:sz w:val="24"/>
          <w:szCs w:val="24"/>
          <w:lang w:eastAsia="sk-SK"/>
        </w:rPr>
        <w:t xml:space="preserve"> pracovných skupín</w:t>
      </w:r>
      <w:r w:rsidR="005B517E" w:rsidRPr="006A60E8">
        <w:rPr>
          <w:rFonts w:ascii="Times New Roman" w:eastAsia="Times New Roman" w:hAnsi="Times New Roman" w:cs="Times New Roman"/>
          <w:sz w:val="24"/>
          <w:szCs w:val="24"/>
          <w:lang w:eastAsia="sk-SK"/>
        </w:rPr>
        <w:t xml:space="preserve"> podľa čl</w:t>
      </w:r>
      <w:r w:rsidR="00154144">
        <w:rPr>
          <w:rFonts w:ascii="Times New Roman" w:eastAsia="Times New Roman" w:hAnsi="Times New Roman" w:cs="Times New Roman"/>
          <w:sz w:val="24"/>
          <w:szCs w:val="24"/>
          <w:lang w:eastAsia="sk-SK"/>
        </w:rPr>
        <w:t>.</w:t>
      </w:r>
      <w:r w:rsidR="005B517E" w:rsidRPr="006A60E8">
        <w:rPr>
          <w:rFonts w:ascii="Times New Roman" w:eastAsia="Times New Roman" w:hAnsi="Times New Roman" w:cs="Times New Roman"/>
          <w:sz w:val="24"/>
          <w:szCs w:val="24"/>
          <w:lang w:eastAsia="sk-SK"/>
        </w:rPr>
        <w:t xml:space="preserve"> 20 ods. 5</w:t>
      </w:r>
      <w:r w:rsidRPr="006A60E8">
        <w:rPr>
          <w:rFonts w:ascii="Times New Roman" w:eastAsia="Times New Roman" w:hAnsi="Times New Roman" w:cs="Times New Roman"/>
          <w:sz w:val="24"/>
          <w:szCs w:val="24"/>
          <w:lang w:eastAsia="sk-SK"/>
        </w:rPr>
        <w:t xml:space="preserve">, pričom na </w:t>
      </w:r>
      <w:r w:rsidR="005B6ADA" w:rsidRPr="006A60E8">
        <w:rPr>
          <w:rFonts w:ascii="Times New Roman" w:eastAsia="Times New Roman" w:hAnsi="Times New Roman" w:cs="Times New Roman"/>
          <w:sz w:val="24"/>
          <w:szCs w:val="24"/>
          <w:lang w:eastAsia="sk-SK"/>
        </w:rPr>
        <w:t xml:space="preserve">ich </w:t>
      </w:r>
      <w:r w:rsidRPr="006A60E8">
        <w:rPr>
          <w:rFonts w:ascii="Times New Roman" w:eastAsia="Times New Roman" w:hAnsi="Times New Roman" w:cs="Times New Roman"/>
          <w:sz w:val="24"/>
          <w:szCs w:val="24"/>
          <w:lang w:eastAsia="sk-SK"/>
        </w:rPr>
        <w:t>vznik je potrebné, aby mala pracovná skupina vypracovaný štatút</w:t>
      </w:r>
      <w:r w:rsidR="00154144">
        <w:rPr>
          <w:rFonts w:ascii="Times New Roman" w:eastAsia="Times New Roman" w:hAnsi="Times New Roman" w:cs="Times New Roman"/>
          <w:sz w:val="24"/>
          <w:szCs w:val="24"/>
          <w:lang w:eastAsia="sk-SK"/>
        </w:rPr>
        <w:t xml:space="preserve"> alebo </w:t>
      </w:r>
      <w:r w:rsidRPr="006A60E8">
        <w:rPr>
          <w:rFonts w:ascii="Times New Roman" w:eastAsia="Times New Roman" w:hAnsi="Times New Roman" w:cs="Times New Roman"/>
          <w:sz w:val="24"/>
          <w:szCs w:val="24"/>
          <w:lang w:eastAsia="sk-SK"/>
        </w:rPr>
        <w:t>rokovací poriadok,</w:t>
      </w:r>
    </w:p>
    <w:p w14:paraId="7FC2ED04" w14:textId="5CAD17D5" w:rsidR="00D04496" w:rsidRPr="006A60E8" w:rsidRDefault="00D04496"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predkladaní návrhov všeobecne záväzných právnych predpisov, nelegislatívnych materiálov predkladaných na rokovanie vlády</w:t>
      </w:r>
      <w:r w:rsidR="00154144">
        <w:rPr>
          <w:rFonts w:ascii="Times New Roman" w:eastAsia="Times New Roman" w:hAnsi="Times New Roman" w:cs="Times New Roman"/>
          <w:sz w:val="24"/>
          <w:szCs w:val="24"/>
          <w:lang w:eastAsia="sk-SK"/>
        </w:rPr>
        <w:t xml:space="preserve"> Slovenskej republiky (ďalej len „vláda“)</w:t>
      </w:r>
      <w:r w:rsidRPr="006A60E8">
        <w:rPr>
          <w:rFonts w:ascii="Times New Roman" w:eastAsia="Times New Roman" w:hAnsi="Times New Roman" w:cs="Times New Roman"/>
          <w:sz w:val="24"/>
          <w:szCs w:val="24"/>
          <w:lang w:eastAsia="sk-SK"/>
        </w:rPr>
        <w:t xml:space="preserve"> a do jej poradných orgánov, na rokovanie </w:t>
      </w:r>
      <w:r w:rsidR="00154144">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 xml:space="preserve">árodnej rady </w:t>
      </w:r>
      <w:r w:rsidR="00154144">
        <w:rPr>
          <w:rFonts w:ascii="Times New Roman" w:eastAsia="Times New Roman" w:hAnsi="Times New Roman" w:cs="Times New Roman"/>
          <w:sz w:val="24"/>
          <w:szCs w:val="24"/>
          <w:lang w:eastAsia="sk-SK"/>
        </w:rPr>
        <w:t>Slovenskej republiky (ďalej len „</w:t>
      </w:r>
      <w:r w:rsidR="006D2F32">
        <w:rPr>
          <w:rFonts w:ascii="Times New Roman" w:eastAsia="Times New Roman" w:hAnsi="Times New Roman" w:cs="Times New Roman"/>
          <w:sz w:val="24"/>
          <w:szCs w:val="24"/>
          <w:lang w:eastAsia="sk-SK"/>
        </w:rPr>
        <w:t>N</w:t>
      </w:r>
      <w:r w:rsidR="00154144">
        <w:rPr>
          <w:rFonts w:ascii="Times New Roman" w:eastAsia="Times New Roman" w:hAnsi="Times New Roman" w:cs="Times New Roman"/>
          <w:sz w:val="24"/>
          <w:szCs w:val="24"/>
          <w:lang w:eastAsia="sk-SK"/>
        </w:rPr>
        <w:t xml:space="preserve">árodná rada“) </w:t>
      </w:r>
      <w:r w:rsidRPr="006A60E8">
        <w:rPr>
          <w:rFonts w:ascii="Times New Roman" w:eastAsia="Times New Roman" w:hAnsi="Times New Roman" w:cs="Times New Roman"/>
          <w:sz w:val="24"/>
          <w:szCs w:val="24"/>
          <w:lang w:eastAsia="sk-SK"/>
        </w:rPr>
        <w:t>a do jej výborov,</w:t>
      </w:r>
    </w:p>
    <w:p w14:paraId="7FC2ED05" w14:textId="77777777" w:rsidR="00D04496" w:rsidRPr="006A60E8" w:rsidRDefault="00D04496"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vydaní vyhlášok a opatrení ministerstva,</w:t>
      </w:r>
    </w:p>
    <w:p w14:paraId="7FC2ED06" w14:textId="77777777" w:rsidR="00D04496" w:rsidRPr="006A60E8" w:rsidRDefault="00D04496" w:rsidP="0081413C">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obsahu a rozsahu odpovedí na interpelácie poslancov,</w:t>
      </w:r>
    </w:p>
    <w:p w14:paraId="79EAF5D1" w14:textId="77777777" w:rsidR="005B517E" w:rsidRPr="006A60E8" w:rsidRDefault="00D04496" w:rsidP="005B517E">
      <w:pPr>
        <w:numPr>
          <w:ilvl w:val="0"/>
          <w:numId w:val="4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rozklade proti rozhodnutiu v správnom konaní, ak ministerstvo je prvostupňovým správnym orgánom, povolení o obnove konania, preskúmaní rozhodnutia mimo odvolacieho konania podľa správneho poriadku a o proteste prokurátora podľa zákona č. 153/2001 Z. z. o prokuratúre v znení neskorších predpisov, a ostatných opravných prostriedkoch podaných v inom ako správnom konaní vo veciach, o ktorých rozhodlo ministerstvo, </w:t>
      </w:r>
    </w:p>
    <w:p w14:paraId="7FC2ED08" w14:textId="17BE485E" w:rsidR="00D04496" w:rsidRPr="006A60E8" w:rsidRDefault="00D04496" w:rsidP="002D1C94">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uložení poriadkovej pokuty podľa príslušných zákonov,</w:t>
      </w:r>
    </w:p>
    <w:p w14:paraId="7FC2ED09" w14:textId="0EFF5CFC" w:rsidR="00D04496" w:rsidRPr="006A60E8" w:rsidRDefault="00D04496" w:rsidP="0081413C">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kompetenciách, v ktorých </w:t>
      </w:r>
      <w:r w:rsidR="00EE5E36">
        <w:rPr>
          <w:rFonts w:ascii="Times New Roman" w:eastAsia="Times New Roman" w:hAnsi="Times New Roman" w:cs="Times New Roman"/>
          <w:sz w:val="24"/>
          <w:szCs w:val="24"/>
          <w:lang w:eastAsia="sk-SK"/>
        </w:rPr>
        <w:t xml:space="preserve">ministra </w:t>
      </w:r>
      <w:r w:rsidRPr="006A60E8">
        <w:rPr>
          <w:rFonts w:ascii="Times New Roman" w:eastAsia="Times New Roman" w:hAnsi="Times New Roman" w:cs="Times New Roman"/>
          <w:sz w:val="24"/>
          <w:szCs w:val="24"/>
          <w:lang w:eastAsia="sk-SK"/>
        </w:rPr>
        <w:t>zastupuje štátny tajomník 1 a štátny tajomník 2  alebo generálny tajomník služobného úradu v rozsahu určených práv a povinností,</w:t>
      </w:r>
    </w:p>
    <w:p w14:paraId="7FC2ED0A" w14:textId="77777777" w:rsidR="00D04496" w:rsidRDefault="00D04496" w:rsidP="0081413C">
      <w:pPr>
        <w:numPr>
          <w:ilvl w:val="0"/>
          <w:numId w:val="44"/>
        </w:numPr>
        <w:tabs>
          <w:tab w:val="left" w:pos="1701"/>
        </w:tabs>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delegovaní právomocí na uzatváranie právnych úkonov podľa písmena c) alebo na schvaľovanie ďalších dokumentov a písomností na poverenú osobu,</w:t>
      </w:r>
    </w:p>
    <w:p w14:paraId="006AA43C" w14:textId="77777777" w:rsidR="00CD0C3A" w:rsidRPr="006A60E8" w:rsidRDefault="00CD0C3A" w:rsidP="00CD0C3A">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základnom vymedzení utajovaných skutočností,</w:t>
      </w:r>
    </w:p>
    <w:p w14:paraId="42435AFF" w14:textId="1BE44972" w:rsidR="00CD0C3A" w:rsidRPr="000E5B62" w:rsidRDefault="00CD0C3A" w:rsidP="000E5B62">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funkciách, pri ktorých výkone sa môžu oprávnené osoby oboznamovať s utajovanými skutočnosťami,</w:t>
      </w:r>
    </w:p>
    <w:p w14:paraId="7FC2ED0E" w14:textId="3AA01A41" w:rsidR="00D04496" w:rsidRPr="006A60E8" w:rsidRDefault="00D04496" w:rsidP="0081413C">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zriadení, zmene a zrušení rozpočtov</w:t>
      </w:r>
      <w:r w:rsidR="00EE5E36">
        <w:rPr>
          <w:rFonts w:ascii="Times New Roman" w:eastAsia="Times New Roman" w:hAnsi="Times New Roman" w:cs="Times New Roman"/>
          <w:sz w:val="24"/>
          <w:szCs w:val="24"/>
          <w:lang w:eastAsia="sk-SK"/>
        </w:rPr>
        <w:t>ej</w:t>
      </w:r>
      <w:r w:rsidRPr="006A60E8">
        <w:rPr>
          <w:rFonts w:ascii="Times New Roman" w:eastAsia="Times New Roman" w:hAnsi="Times New Roman" w:cs="Times New Roman"/>
          <w:sz w:val="24"/>
          <w:szCs w:val="24"/>
          <w:lang w:eastAsia="sk-SK"/>
        </w:rPr>
        <w:t xml:space="preserve"> </w:t>
      </w:r>
      <w:r w:rsidR="004B4FB5" w:rsidRPr="006A60E8">
        <w:rPr>
          <w:rFonts w:ascii="Times New Roman" w:eastAsia="Times New Roman" w:hAnsi="Times New Roman" w:cs="Times New Roman"/>
          <w:sz w:val="24"/>
          <w:szCs w:val="24"/>
          <w:lang w:eastAsia="sk-SK"/>
        </w:rPr>
        <w:t>organizácii</w:t>
      </w:r>
      <w:r w:rsidRPr="006A60E8">
        <w:rPr>
          <w:rFonts w:ascii="Times New Roman" w:eastAsia="Times New Roman" w:hAnsi="Times New Roman" w:cs="Times New Roman"/>
          <w:sz w:val="24"/>
          <w:szCs w:val="24"/>
          <w:lang w:eastAsia="sk-SK"/>
        </w:rPr>
        <w:t xml:space="preserve"> a príspevkových organizácií v pôsobnosti ministerstva, akc</w:t>
      </w:r>
      <w:r w:rsidR="00EE5E36">
        <w:rPr>
          <w:rFonts w:ascii="Times New Roman" w:eastAsia="Times New Roman" w:hAnsi="Times New Roman" w:cs="Times New Roman"/>
          <w:sz w:val="24"/>
          <w:szCs w:val="24"/>
          <w:lang w:eastAsia="sk-SK"/>
        </w:rPr>
        <w:t>iovej</w:t>
      </w:r>
      <w:r w:rsidRPr="006A60E8">
        <w:rPr>
          <w:rFonts w:ascii="Times New Roman" w:eastAsia="Times New Roman" w:hAnsi="Times New Roman" w:cs="Times New Roman"/>
          <w:sz w:val="24"/>
          <w:szCs w:val="24"/>
          <w:lang w:eastAsia="sk-SK"/>
        </w:rPr>
        <w:t xml:space="preserve"> spoločnost</w:t>
      </w:r>
      <w:r w:rsidR="00EE5E36">
        <w:rPr>
          <w:rFonts w:ascii="Times New Roman" w:eastAsia="Times New Roman" w:hAnsi="Times New Roman" w:cs="Times New Roman"/>
          <w:sz w:val="24"/>
          <w:szCs w:val="24"/>
          <w:lang w:eastAsia="sk-SK"/>
        </w:rPr>
        <w:t>i</w:t>
      </w:r>
      <w:r w:rsidRPr="006A60E8">
        <w:rPr>
          <w:rFonts w:ascii="Times New Roman" w:eastAsia="Times New Roman" w:hAnsi="Times New Roman" w:cs="Times New Roman"/>
          <w:sz w:val="24"/>
          <w:szCs w:val="24"/>
          <w:lang w:eastAsia="sk-SK"/>
        </w:rPr>
        <w:t>,</w:t>
      </w:r>
    </w:p>
    <w:p w14:paraId="7FC2ED0F" w14:textId="77777777" w:rsidR="00F13266" w:rsidRPr="006A60E8" w:rsidRDefault="00F13266" w:rsidP="0081413C">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právnych, finančných a ďalších úkonoch týkajúcich sa právnických osôb v pôsobnosti ministerstva, </w:t>
      </w:r>
    </w:p>
    <w:p w14:paraId="7FC2ED10" w14:textId="49007327" w:rsidR="00F760AE" w:rsidRPr="006A60E8" w:rsidRDefault="00F760AE" w:rsidP="0081413C">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schválení štátnych politík v oblasti cestovného ruch</w:t>
      </w:r>
      <w:r w:rsidR="006E37F3">
        <w:rPr>
          <w:rFonts w:ascii="Times New Roman" w:eastAsia="Times New Roman" w:hAnsi="Times New Roman" w:cs="Times New Roman"/>
          <w:sz w:val="24"/>
          <w:szCs w:val="24"/>
          <w:lang w:eastAsia="sk-SK"/>
        </w:rPr>
        <w:t>u</w:t>
      </w:r>
      <w:r w:rsidRPr="006A60E8">
        <w:rPr>
          <w:rFonts w:ascii="Times New Roman" w:eastAsia="Times New Roman" w:hAnsi="Times New Roman" w:cs="Times New Roman"/>
          <w:sz w:val="24"/>
          <w:szCs w:val="24"/>
          <w:lang w:eastAsia="sk-SK"/>
        </w:rPr>
        <w:t xml:space="preserve"> a športu v pôsobnosti štátneho tajomníka 1 a</w:t>
      </w:r>
      <w:r w:rsidR="006E37F3">
        <w:rPr>
          <w:rFonts w:ascii="Times New Roman" w:eastAsia="Times New Roman" w:hAnsi="Times New Roman" w:cs="Times New Roman"/>
          <w:sz w:val="24"/>
          <w:szCs w:val="24"/>
          <w:lang w:eastAsia="sk-SK"/>
        </w:rPr>
        <w:t>lebo</w:t>
      </w:r>
      <w:r w:rsidRPr="006A60E8">
        <w:rPr>
          <w:rFonts w:ascii="Times New Roman" w:eastAsia="Times New Roman" w:hAnsi="Times New Roman" w:cs="Times New Roman"/>
          <w:sz w:val="24"/>
          <w:szCs w:val="24"/>
          <w:lang w:eastAsia="sk-SK"/>
        </w:rPr>
        <w:t> štátneho tajomníka 2,</w:t>
      </w:r>
    </w:p>
    <w:p w14:paraId="7FC2ED11" w14:textId="77777777" w:rsidR="00D04496" w:rsidRPr="006A60E8" w:rsidRDefault="00D04496" w:rsidP="0081413C">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platových náležitostiach a odmeňovaní generálnych riaditeľov a riaditeľov organizácií v pôsobnosti ministerstva, ak to osobitný predpis neustanovuje inak,</w:t>
      </w:r>
    </w:p>
    <w:p w14:paraId="7FC2ED12" w14:textId="77777777" w:rsidR="00D04496" w:rsidRPr="006A60E8" w:rsidRDefault="00D04496" w:rsidP="0081413C">
      <w:pPr>
        <w:numPr>
          <w:ilvl w:val="0"/>
          <w:numId w:val="44"/>
        </w:numPr>
        <w:spacing w:after="0" w:line="240" w:lineRule="auto"/>
        <w:ind w:left="1701"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organizačných zmenách na ministerstve,</w:t>
      </w:r>
    </w:p>
    <w:p w14:paraId="7FC2ED13"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14" w14:textId="77777777" w:rsidR="00D04496" w:rsidRPr="006A60E8" w:rsidRDefault="00D04496" w:rsidP="0081413C">
      <w:pPr>
        <w:pStyle w:val="Odsekzoznamu"/>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navrhuje</w:t>
      </w:r>
    </w:p>
    <w:p w14:paraId="7FC2ED15" w14:textId="77777777" w:rsidR="00D04496" w:rsidRPr="006A60E8" w:rsidRDefault="00D04496" w:rsidP="0081413C">
      <w:pPr>
        <w:numPr>
          <w:ilvl w:val="0"/>
          <w:numId w:val="4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vláde vymenovanie a odvolanie štátneho tajomníka 1, štátneho tajomníka 2, generálneho tajomníka služobného úradu a hlavného kontrolóra športu, </w:t>
      </w:r>
    </w:p>
    <w:p w14:paraId="7FC2ED16" w14:textId="77777777" w:rsidR="00D04496" w:rsidRPr="006A60E8" w:rsidRDefault="00D04496" w:rsidP="0081413C">
      <w:pPr>
        <w:numPr>
          <w:ilvl w:val="0"/>
          <w:numId w:val="4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vymenovanie zástupcov ministerstva do poradných orgánov vlády, do medzinárodných komisií a do medzirezortných komisií,</w:t>
      </w:r>
    </w:p>
    <w:p w14:paraId="7FC2ED17" w14:textId="77777777" w:rsidR="00D04496" w:rsidRPr="006A60E8" w:rsidRDefault="00D04496" w:rsidP="0081413C">
      <w:pPr>
        <w:numPr>
          <w:ilvl w:val="0"/>
          <w:numId w:val="4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zmeny v zriaďovaní alebo zlučovaní orgánov štátnej správy Slovenskej republiky,</w:t>
      </w:r>
    </w:p>
    <w:p w14:paraId="7FC2ED18"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19" w14:textId="77777777" w:rsidR="00D04496" w:rsidRPr="006A60E8" w:rsidRDefault="00D04496" w:rsidP="0081413C">
      <w:pPr>
        <w:pStyle w:val="Odsekzoznamu"/>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vymenúva a odvoláva</w:t>
      </w:r>
    </w:p>
    <w:p w14:paraId="7FC2ED1A" w14:textId="77777777" w:rsidR="00D04496" w:rsidRPr="006A60E8" w:rsidRDefault="00D04496" w:rsidP="0081413C">
      <w:pPr>
        <w:numPr>
          <w:ilvl w:val="0"/>
          <w:numId w:val="4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odborníka plniaceho úlohy pre člena vlády do dočasnej štátnej služby,</w:t>
      </w:r>
    </w:p>
    <w:p w14:paraId="7FC2ED1B" w14:textId="77777777" w:rsidR="00D04496" w:rsidRPr="006A60E8" w:rsidRDefault="00D04496" w:rsidP="0081413C">
      <w:pPr>
        <w:numPr>
          <w:ilvl w:val="0"/>
          <w:numId w:val="4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a riaditeľa organizácie v pôsobnosti ministerstva, ak nie je osobitným predpisom určené inak,</w:t>
      </w:r>
    </w:p>
    <w:p w14:paraId="7FC2ED1C" w14:textId="77777777" w:rsidR="00D04496" w:rsidRPr="006A60E8" w:rsidRDefault="00D04496" w:rsidP="0081413C">
      <w:pPr>
        <w:numPr>
          <w:ilvl w:val="0"/>
          <w:numId w:val="4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vnútorného audítora ministerstva,</w:t>
      </w:r>
    </w:p>
    <w:p w14:paraId="7FC2ED1E" w14:textId="77777777" w:rsidR="00D04496" w:rsidRPr="006A60E8" w:rsidRDefault="00D04496" w:rsidP="0081413C">
      <w:pPr>
        <w:numPr>
          <w:ilvl w:val="0"/>
          <w:numId w:val="4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člena a jeho zástupcu Medzirezortnej komisie pre zastupovanie Slovenskej republiky pred súdmi EÚ,</w:t>
      </w:r>
    </w:p>
    <w:p w14:paraId="7FC2ED1F" w14:textId="77777777" w:rsidR="00D04496" w:rsidRPr="006A60E8" w:rsidRDefault="00D04496" w:rsidP="0081413C">
      <w:pPr>
        <w:numPr>
          <w:ilvl w:val="0"/>
          <w:numId w:val="4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člena a jeho zástupcu Medzirezortnej koordinačnej skupiny pre zastupovanie Slovenskej republiky v predsúdnej fáze pred Európskou komisiou,</w:t>
      </w:r>
    </w:p>
    <w:p w14:paraId="7FC2ED20" w14:textId="77777777" w:rsidR="00D04496" w:rsidRPr="006A60E8" w:rsidRDefault="00D04496" w:rsidP="0081413C">
      <w:pPr>
        <w:numPr>
          <w:ilvl w:val="0"/>
          <w:numId w:val="4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členov poradných orgánov ministra,</w:t>
      </w:r>
      <w:r w:rsidR="00BA10B6" w:rsidRPr="006A60E8">
        <w:rPr>
          <w:rFonts w:ascii="Times New Roman" w:eastAsia="Times New Roman" w:hAnsi="Times New Roman" w:cs="Times New Roman"/>
          <w:sz w:val="24"/>
          <w:szCs w:val="24"/>
          <w:lang w:eastAsia="sk-SK"/>
        </w:rPr>
        <w:t xml:space="preserve"> ak nie je táto právomoc zverená priamo štátnemu tajomníkovi 1, štátnemu tajomníkovi 2 alebo generálnemu tajomníkovi služobného úradu,</w:t>
      </w:r>
    </w:p>
    <w:p w14:paraId="7FC2ED21" w14:textId="77777777" w:rsidR="00D04496" w:rsidRPr="006A60E8" w:rsidRDefault="00D04496" w:rsidP="0081413C">
      <w:pPr>
        <w:numPr>
          <w:ilvl w:val="0"/>
          <w:numId w:val="4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zodpovednú osobu za ochranu osobných údajov, </w:t>
      </w:r>
    </w:p>
    <w:p w14:paraId="7FC2ED24" w14:textId="77777777" w:rsidR="00D04496" w:rsidRPr="00BF14D6" w:rsidRDefault="00D04496" w:rsidP="00BF14D6">
      <w:pPr>
        <w:spacing w:after="0" w:line="240" w:lineRule="auto"/>
        <w:jc w:val="both"/>
        <w:rPr>
          <w:rFonts w:ascii="Times New Roman" w:eastAsia="Times New Roman" w:hAnsi="Times New Roman" w:cs="Times New Roman"/>
          <w:sz w:val="24"/>
          <w:szCs w:val="24"/>
          <w:lang w:eastAsia="sk-SK"/>
        </w:rPr>
      </w:pPr>
    </w:p>
    <w:p w14:paraId="7FC2ED25" w14:textId="77777777" w:rsidR="00D04496" w:rsidRPr="006A60E8" w:rsidRDefault="00D04496" w:rsidP="0081413C">
      <w:pPr>
        <w:pStyle w:val="Odsekzoznamu"/>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poveruje</w:t>
      </w:r>
    </w:p>
    <w:p w14:paraId="7FC2ED26" w14:textId="77777777" w:rsidR="00D04496" w:rsidRPr="006A60E8" w:rsidRDefault="00D04496" w:rsidP="0081413C">
      <w:pPr>
        <w:numPr>
          <w:ilvl w:val="0"/>
          <w:numId w:val="4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štátneho tajomníka 1 a štátneho tajomníka 2 zastupovaním, riadením a rozhodovaním,</w:t>
      </w:r>
    </w:p>
    <w:p w14:paraId="7FC2ED27" w14:textId="77777777" w:rsidR="00D04496" w:rsidRPr="006A60E8" w:rsidRDefault="00D04496" w:rsidP="0081413C">
      <w:pPr>
        <w:numPr>
          <w:ilvl w:val="0"/>
          <w:numId w:val="4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tajomníka služobného úradu zastupovaním, riadením a rozhodovaním v rozsahu kompetencií vymedzených v tomto organizačnom poriadku,</w:t>
      </w:r>
    </w:p>
    <w:p w14:paraId="7FC2ED28" w14:textId="77777777" w:rsidR="00D04496" w:rsidRPr="006A60E8" w:rsidRDefault="00D04496" w:rsidP="0081413C">
      <w:pPr>
        <w:numPr>
          <w:ilvl w:val="0"/>
          <w:numId w:val="4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vnútorných audítorov na vykonanie vnútorného auditu,</w:t>
      </w:r>
    </w:p>
    <w:p w14:paraId="7FC2ED29" w14:textId="77777777" w:rsidR="00D04496" w:rsidRPr="006A60E8" w:rsidRDefault="00D04496" w:rsidP="0081413C">
      <w:pPr>
        <w:numPr>
          <w:ilvl w:val="0"/>
          <w:numId w:val="4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zamestnancov ministerstva, prípadne iné prizvané osoby iných ústredných orgánov štátnej správy na výkon vnútornej kontroly plnenia úloh štátnej správy, hospodárenia s finančnými prostriedkami, majetkom a majetkovými právami štátu a na výkon kontroly podľa osobitných predpisov, okrem kontroly zamestnancov spadajúcich pod hlavného kontrolóra športu,</w:t>
      </w:r>
    </w:p>
    <w:p w14:paraId="7FC2ED2A" w14:textId="77777777" w:rsidR="00D04496" w:rsidRPr="006A60E8" w:rsidRDefault="00D04496" w:rsidP="0081413C">
      <w:pPr>
        <w:numPr>
          <w:ilvl w:val="0"/>
          <w:numId w:val="4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zamestnancov odboru práva a majetkových práv, sekcie práva, majetkových práv a verejného obstarávania ministerstva zastupovať ministerstvo pred súdmi a arbitrážnymi orgánmi v celom konaní, v správnych konaniach a v konaniach pred inými orgánmi verejnej moci, pred orgánmi činnými v trestnom konaní a inými právnickými osobami a fyzickými osobami dotknutého právneho vzťahu,</w:t>
      </w:r>
    </w:p>
    <w:p w14:paraId="7FC2ED2B" w14:textId="77777777" w:rsidR="00D04496" w:rsidRPr="006A60E8" w:rsidRDefault="00D04496" w:rsidP="0081413C">
      <w:pPr>
        <w:numPr>
          <w:ilvl w:val="0"/>
          <w:numId w:val="4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zamestnancov ministerstva zastupovaním na rokovaniach komisií medzirezortného a medzinárodného charakteru,</w:t>
      </w:r>
    </w:p>
    <w:p w14:paraId="7FC2ED2C" w14:textId="77777777" w:rsidR="00D04496" w:rsidRPr="006A60E8" w:rsidRDefault="00D04496" w:rsidP="0081413C">
      <w:pPr>
        <w:numPr>
          <w:ilvl w:val="0"/>
          <w:numId w:val="47"/>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zamestnancov ministerstva na ďalšie konania, o ktorých rozhodne,</w:t>
      </w:r>
    </w:p>
    <w:p w14:paraId="7FC2ED2D"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2E" w14:textId="360450D9" w:rsidR="00D04496" w:rsidRDefault="00D04496" w:rsidP="0081413C">
      <w:pPr>
        <w:pStyle w:val="Odsekzoznamu"/>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zodpovedá za efektívne, hospodárne a účelné použitie prostriedkov rozpočtovej kapitoly ministerstva</w:t>
      </w:r>
      <w:r w:rsidR="00AE4C6C">
        <w:rPr>
          <w:rFonts w:ascii="Times New Roman" w:eastAsia="Times New Roman" w:hAnsi="Times New Roman" w:cs="Times New Roman"/>
          <w:sz w:val="24"/>
          <w:szCs w:val="24"/>
          <w:lang w:eastAsia="sk-SK"/>
        </w:rPr>
        <w:t>,</w:t>
      </w:r>
    </w:p>
    <w:p w14:paraId="7F870876" w14:textId="02D9B729" w:rsidR="00AE4C6C" w:rsidRPr="006A60E8" w:rsidRDefault="00711E52" w:rsidP="0081413C">
      <w:pPr>
        <w:pStyle w:val="Odsekzoznamu"/>
        <w:numPr>
          <w:ilvl w:val="0"/>
          <w:numId w:val="41"/>
        </w:num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ukladá úlohy celému služobnému úradu ako najvyšší stupeň riadenia a štátny zamestnanci sú povinní plniť služobné úlohy na základe ústneho, e-mailového alebo písomného pokynu ministra. </w:t>
      </w:r>
    </w:p>
    <w:p w14:paraId="7FC2ED2F" w14:textId="77777777" w:rsidR="00D04496" w:rsidRPr="006A60E8" w:rsidRDefault="00D04496" w:rsidP="00EC098D">
      <w:pPr>
        <w:spacing w:after="0" w:line="240" w:lineRule="auto"/>
        <w:rPr>
          <w:rFonts w:ascii="Times New Roman" w:eastAsia="Times New Roman" w:hAnsi="Times New Roman" w:cs="Times New Roman"/>
          <w:sz w:val="24"/>
          <w:szCs w:val="24"/>
          <w:lang w:eastAsia="sk-SK"/>
        </w:rPr>
      </w:pPr>
    </w:p>
    <w:p w14:paraId="7FC2ED30" w14:textId="77777777" w:rsidR="00D04496" w:rsidRPr="006A60E8" w:rsidRDefault="00D0449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Článok </w:t>
      </w:r>
      <w:r w:rsidR="005D214C" w:rsidRPr="006A60E8">
        <w:rPr>
          <w:rFonts w:ascii="Times New Roman" w:eastAsia="Times New Roman" w:hAnsi="Times New Roman" w:cs="Times New Roman"/>
          <w:b/>
          <w:bCs/>
          <w:sz w:val="24"/>
          <w:szCs w:val="24"/>
          <w:lang w:eastAsia="sk-SK"/>
        </w:rPr>
        <w:t>6</w:t>
      </w:r>
    </w:p>
    <w:p w14:paraId="7FC2ED31" w14:textId="77777777" w:rsidR="00D04496" w:rsidRPr="006A60E8" w:rsidRDefault="00D0449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Štátny tajomník 1</w:t>
      </w:r>
    </w:p>
    <w:p w14:paraId="7FC2ED32"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33" w14:textId="77777777" w:rsidR="00D04496" w:rsidRPr="006A60E8" w:rsidRDefault="00D04496" w:rsidP="0081413C">
      <w:pPr>
        <w:pStyle w:val="Odsekzoznamu"/>
        <w:numPr>
          <w:ilvl w:val="0"/>
          <w:numId w:val="48"/>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Štátny tajomník 1 podľa kompetenčného zákona zastupuje ministra v čase jeho neprítomnosti v rozsahu jeho práv a povinností. Štátny tajomník 1 vykonáva svoju pôsobnosť na ministerstve v oblasti cestovného ruchu. </w:t>
      </w:r>
    </w:p>
    <w:p w14:paraId="7FC2ED34" w14:textId="77777777" w:rsidR="00D04496" w:rsidRPr="006A60E8" w:rsidRDefault="00D04496" w:rsidP="0081413C">
      <w:pPr>
        <w:numPr>
          <w:ilvl w:val="0"/>
          <w:numId w:val="48"/>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Do pôsobnosti štátneho tajomníka 1 patrí </w:t>
      </w:r>
    </w:p>
    <w:p w14:paraId="7FC2ED35" w14:textId="77777777"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rozhodovať o veciach v rozsahu určenom ministrom,</w:t>
      </w:r>
    </w:p>
    <w:p w14:paraId="7FC2ED36" w14:textId="1CDB237C"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zastupovať ministerstvo v </w:t>
      </w:r>
      <w:r w:rsidR="006D2F3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 xml:space="preserve">árodnej rade vo výboroch </w:t>
      </w:r>
      <w:r w:rsidR="006D2F3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vo vláde a v poradných orgánoch vlády a v medzinárodných komisiách,</w:t>
      </w:r>
    </w:p>
    <w:p w14:paraId="7FC2ED37" w14:textId="77777777"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zúčastňovať sa na rokovaniach s inými ústrednými orgánmi štátnej správy,</w:t>
      </w:r>
    </w:p>
    <w:p w14:paraId="7FC2ED38" w14:textId="77777777"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prijímať zahraničné delegácie a zástupcov medzinárodných organizácií a rokovať s nimi,</w:t>
      </w:r>
    </w:p>
    <w:p w14:paraId="7FC2ED39" w14:textId="77777777"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prijímať zástupcov ústredných orgánov štátnej správy, územnej samosprávy, odborových organizácií a profesijných občianskych združení pôsobiacich v oblasti cestovného ruchu a rokovať s nimi,</w:t>
      </w:r>
    </w:p>
    <w:p w14:paraId="7FC2ED3A" w14:textId="77777777"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ukladať a kontrolovať úlohy organizačných útvarov ministerstva v jeho priamej riadiacej pôsobnosti,</w:t>
      </w:r>
    </w:p>
    <w:p w14:paraId="7FC2ED3B" w14:textId="77777777"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koordinovať vzťahy medzi organizačnými útvarmi ministerstva tak, aby bola zabezpečená jednota riadenia a rozhodovania v rámci jeho pôsobnosti alebo výkonu poverenia udeleného ministrom,</w:t>
      </w:r>
    </w:p>
    <w:p w14:paraId="7FC2ED3C" w14:textId="6798E00B" w:rsidR="00293D83" w:rsidRPr="00F23786" w:rsidRDefault="00293D83"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pripravovať spoločne s</w:t>
      </w:r>
      <w:r w:rsidR="00FE3FFD">
        <w:rPr>
          <w:rFonts w:ascii="Times New Roman" w:eastAsia="Times New Roman" w:hAnsi="Times New Roman" w:cs="Times New Roman"/>
          <w:sz w:val="24"/>
          <w:szCs w:val="24"/>
          <w:lang w:eastAsia="sk-SK"/>
        </w:rPr>
        <w:t>o</w:t>
      </w:r>
      <w:r w:rsidR="00FE3FFD" w:rsidRPr="000E6A1D">
        <w:rPr>
          <w:rFonts w:ascii="Times New Roman" w:eastAsia="Times New Roman" w:hAnsi="Times New Roman" w:cs="Times New Roman"/>
          <w:sz w:val="24"/>
          <w:szCs w:val="24"/>
          <w:lang w:eastAsia="sk-SK"/>
        </w:rPr>
        <w:t xml:space="preserve"> sekciou štátnej politiky a </w:t>
      </w:r>
      <w:r w:rsidR="00695AA8">
        <w:rPr>
          <w:rFonts w:ascii="Times New Roman" w:eastAsia="Times New Roman" w:hAnsi="Times New Roman" w:cs="Times New Roman"/>
          <w:sz w:val="24"/>
          <w:szCs w:val="24"/>
          <w:lang w:eastAsia="sk-SK"/>
        </w:rPr>
        <w:t>spolupráce</w:t>
      </w:r>
      <w:r w:rsidR="00695AA8" w:rsidRPr="000E6A1D">
        <w:rPr>
          <w:rFonts w:ascii="Times New Roman" w:eastAsia="Times New Roman" w:hAnsi="Times New Roman" w:cs="Times New Roman"/>
          <w:sz w:val="24"/>
          <w:szCs w:val="24"/>
          <w:lang w:eastAsia="sk-SK"/>
        </w:rPr>
        <w:t xml:space="preserve"> </w:t>
      </w:r>
      <w:r w:rsidR="005935A5">
        <w:rPr>
          <w:rFonts w:ascii="Times New Roman" w:eastAsia="Times New Roman" w:hAnsi="Times New Roman" w:cs="Times New Roman"/>
          <w:sz w:val="24"/>
          <w:szCs w:val="24"/>
          <w:lang w:eastAsia="sk-SK"/>
        </w:rPr>
        <w:t>v</w:t>
      </w:r>
      <w:r w:rsidR="006B0293">
        <w:rPr>
          <w:rFonts w:ascii="Times New Roman" w:eastAsia="Times New Roman" w:hAnsi="Times New Roman" w:cs="Times New Roman"/>
          <w:sz w:val="24"/>
          <w:szCs w:val="24"/>
          <w:lang w:eastAsia="sk-SK"/>
        </w:rPr>
        <w:t> </w:t>
      </w:r>
      <w:r w:rsidR="00FE3FFD" w:rsidRPr="000E6A1D">
        <w:rPr>
          <w:rFonts w:ascii="Times New Roman" w:eastAsia="Times New Roman" w:hAnsi="Times New Roman" w:cs="Times New Roman"/>
          <w:sz w:val="24"/>
          <w:szCs w:val="24"/>
          <w:lang w:eastAsia="sk-SK"/>
        </w:rPr>
        <w:t>cestovn</w:t>
      </w:r>
      <w:r w:rsidR="005935A5">
        <w:rPr>
          <w:rFonts w:ascii="Times New Roman" w:eastAsia="Times New Roman" w:hAnsi="Times New Roman" w:cs="Times New Roman"/>
          <w:sz w:val="24"/>
          <w:szCs w:val="24"/>
          <w:lang w:eastAsia="sk-SK"/>
        </w:rPr>
        <w:t>om</w:t>
      </w:r>
      <w:r w:rsidR="006B0293">
        <w:rPr>
          <w:rFonts w:ascii="Times New Roman" w:eastAsia="Times New Roman" w:hAnsi="Times New Roman" w:cs="Times New Roman"/>
          <w:sz w:val="24"/>
          <w:szCs w:val="24"/>
          <w:lang w:eastAsia="sk-SK"/>
        </w:rPr>
        <w:t xml:space="preserve"> </w:t>
      </w:r>
      <w:r w:rsidR="00FE3FFD" w:rsidRPr="000E6A1D">
        <w:rPr>
          <w:rFonts w:ascii="Times New Roman" w:eastAsia="Times New Roman" w:hAnsi="Times New Roman" w:cs="Times New Roman"/>
          <w:sz w:val="24"/>
          <w:szCs w:val="24"/>
          <w:lang w:eastAsia="sk-SK"/>
        </w:rPr>
        <w:t xml:space="preserve">ruchu a so sekciou </w:t>
      </w:r>
      <w:proofErr w:type="spellStart"/>
      <w:r w:rsidR="00FE3FFD" w:rsidRPr="000E6A1D">
        <w:rPr>
          <w:rFonts w:ascii="Times New Roman" w:eastAsia="Times New Roman" w:hAnsi="Times New Roman" w:cs="Times New Roman"/>
          <w:sz w:val="24"/>
          <w:szCs w:val="24"/>
          <w:lang w:eastAsia="sk-SK"/>
        </w:rPr>
        <w:t>destinačného</w:t>
      </w:r>
      <w:proofErr w:type="spellEnd"/>
      <w:r w:rsidR="00FE3FFD" w:rsidRPr="000E6A1D">
        <w:rPr>
          <w:rFonts w:ascii="Times New Roman" w:eastAsia="Times New Roman" w:hAnsi="Times New Roman" w:cs="Times New Roman"/>
          <w:sz w:val="24"/>
          <w:szCs w:val="24"/>
          <w:lang w:eastAsia="sk-SK"/>
        </w:rPr>
        <w:t xml:space="preserve"> manažmentu</w:t>
      </w:r>
      <w:r w:rsidR="00276643">
        <w:rPr>
          <w:rFonts w:ascii="Times New Roman" w:eastAsia="Times New Roman" w:hAnsi="Times New Roman" w:cs="Times New Roman"/>
          <w:sz w:val="24"/>
          <w:szCs w:val="24"/>
          <w:lang w:eastAsia="sk-SK"/>
        </w:rPr>
        <w:t xml:space="preserve"> a podpory</w:t>
      </w:r>
      <w:r w:rsidR="00FE3FFD" w:rsidRPr="000E6A1D">
        <w:rPr>
          <w:rFonts w:ascii="Times New Roman" w:eastAsia="Times New Roman" w:hAnsi="Times New Roman" w:cs="Times New Roman"/>
          <w:sz w:val="24"/>
          <w:szCs w:val="24"/>
          <w:lang w:eastAsia="sk-SK"/>
        </w:rPr>
        <w:t xml:space="preserve"> cestovného ruchu</w:t>
      </w:r>
      <w:r w:rsidRPr="006A60E8">
        <w:rPr>
          <w:rFonts w:ascii="Times New Roman" w:eastAsia="Times New Roman" w:hAnsi="Times New Roman" w:cs="Times New Roman"/>
          <w:sz w:val="24"/>
          <w:szCs w:val="24"/>
          <w:lang w:eastAsia="sk-SK"/>
        </w:rPr>
        <w:t xml:space="preserve"> návrh štátnej politiky v oblasti </w:t>
      </w:r>
      <w:r w:rsidRPr="00F23786">
        <w:rPr>
          <w:rFonts w:ascii="Times New Roman" w:eastAsia="Times New Roman" w:hAnsi="Times New Roman" w:cs="Times New Roman"/>
          <w:sz w:val="24"/>
          <w:szCs w:val="24"/>
          <w:lang w:eastAsia="sk-SK"/>
        </w:rPr>
        <w:t>cestovného ruchu a predklad</w:t>
      </w:r>
      <w:r w:rsidR="00D1741E" w:rsidRPr="00F23786">
        <w:rPr>
          <w:rFonts w:ascii="Times New Roman" w:eastAsia="Times New Roman" w:hAnsi="Times New Roman" w:cs="Times New Roman"/>
          <w:sz w:val="24"/>
          <w:szCs w:val="24"/>
          <w:lang w:eastAsia="sk-SK"/>
        </w:rPr>
        <w:t>ať ho na rozhodnutie ministrovi,</w:t>
      </w:r>
    </w:p>
    <w:p w14:paraId="7FC2ED3D" w14:textId="77777777" w:rsidR="00D04496" w:rsidRPr="00F23786"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F23786">
        <w:rPr>
          <w:rFonts w:ascii="Times New Roman" w:eastAsia="Times New Roman" w:hAnsi="Times New Roman" w:cs="Times New Roman"/>
          <w:sz w:val="24"/>
          <w:szCs w:val="24"/>
          <w:lang w:eastAsia="sk-SK"/>
        </w:rPr>
        <w:t>plniť ďalšie úlohy podľa rozhodnutia ministra,</w:t>
      </w:r>
    </w:p>
    <w:p w14:paraId="7FC2ED3E" w14:textId="061214CA" w:rsidR="00EF0E63" w:rsidRPr="00F23786" w:rsidRDefault="00EF0E63" w:rsidP="0081413C">
      <w:pPr>
        <w:pStyle w:val="Odsekzoznamu"/>
        <w:numPr>
          <w:ilvl w:val="0"/>
          <w:numId w:val="49"/>
        </w:numPr>
        <w:spacing w:after="0" w:line="240" w:lineRule="auto"/>
        <w:ind w:left="1134" w:hanging="283"/>
        <w:rPr>
          <w:rFonts w:ascii="Times New Roman" w:eastAsia="Times New Roman" w:hAnsi="Times New Roman" w:cs="Times New Roman"/>
          <w:sz w:val="24"/>
          <w:szCs w:val="24"/>
          <w:lang w:eastAsia="sk-SK"/>
        </w:rPr>
      </w:pPr>
      <w:r w:rsidRPr="00F23786">
        <w:rPr>
          <w:rFonts w:ascii="Times New Roman" w:eastAsia="Times New Roman" w:hAnsi="Times New Roman" w:cs="Times New Roman"/>
          <w:sz w:val="24"/>
          <w:szCs w:val="24"/>
          <w:lang w:eastAsia="sk-SK"/>
        </w:rPr>
        <w:t xml:space="preserve">na základe poverenia ministra </w:t>
      </w:r>
      <w:r w:rsidR="004E13E0" w:rsidRPr="00F23786">
        <w:rPr>
          <w:rFonts w:ascii="Times New Roman" w:eastAsia="Times New Roman" w:hAnsi="Times New Roman" w:cs="Times New Roman"/>
          <w:sz w:val="24"/>
          <w:szCs w:val="24"/>
          <w:lang w:eastAsia="sk-SK"/>
        </w:rPr>
        <w:t xml:space="preserve">podpisovať </w:t>
      </w:r>
      <w:r w:rsidRPr="00F23786">
        <w:rPr>
          <w:rFonts w:ascii="Times New Roman" w:eastAsia="Times New Roman" w:hAnsi="Times New Roman" w:cs="Times New Roman"/>
          <w:sz w:val="24"/>
          <w:szCs w:val="24"/>
          <w:lang w:eastAsia="sk-SK"/>
        </w:rPr>
        <w:t>zmluvy o poskytnutí dotácie, vrátane ich dodatkov, uzatvorené podľa zákona č. 91/2010 Z. z. o cestovnom ruchu</w:t>
      </w:r>
      <w:r w:rsidR="004E13E0" w:rsidRPr="00F23786">
        <w:rPr>
          <w:rFonts w:ascii="Times New Roman" w:eastAsia="Times New Roman" w:hAnsi="Times New Roman" w:cs="Times New Roman"/>
          <w:sz w:val="24"/>
          <w:szCs w:val="24"/>
          <w:lang w:eastAsia="sk-SK"/>
        </w:rPr>
        <w:t xml:space="preserve"> v znení neskorších predpisov (ďalej len „zákon o podpore cestovného ruchu“)</w:t>
      </w:r>
      <w:r w:rsidR="0025686F" w:rsidRPr="00F23786">
        <w:rPr>
          <w:rFonts w:ascii="Times New Roman" w:eastAsia="Times New Roman" w:hAnsi="Times New Roman" w:cs="Times New Roman"/>
          <w:sz w:val="24"/>
          <w:szCs w:val="24"/>
          <w:lang w:eastAsia="sk-SK"/>
        </w:rPr>
        <w:t>,</w:t>
      </w:r>
    </w:p>
    <w:p w14:paraId="7FC2ED3F" w14:textId="2316804F" w:rsidR="00D04496" w:rsidRPr="006A60E8" w:rsidRDefault="1382FAC7"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hAnsi="Times New Roman" w:cs="Times New Roman"/>
          <w:sz w:val="24"/>
          <w:szCs w:val="24"/>
        </w:rPr>
        <w:t xml:space="preserve">pripravovať </w:t>
      </w:r>
      <w:r w:rsidR="32873397" w:rsidRPr="42719748">
        <w:rPr>
          <w:rFonts w:ascii="Times New Roman" w:hAnsi="Times New Roman" w:cs="Times New Roman"/>
          <w:sz w:val="24"/>
          <w:szCs w:val="24"/>
        </w:rPr>
        <w:t xml:space="preserve">pre sekciu ekonomiky a prevádzky návrhy </w:t>
      </w:r>
      <w:r w:rsidRPr="42719748">
        <w:rPr>
          <w:rFonts w:ascii="Times New Roman" w:hAnsi="Times New Roman" w:cs="Times New Roman"/>
          <w:sz w:val="24"/>
          <w:szCs w:val="24"/>
        </w:rPr>
        <w:t xml:space="preserve">na poskytnutie finančných prostriedkov a predkladať ich na rozhodnutie ministrovi, </w:t>
      </w:r>
    </w:p>
    <w:p w14:paraId="7FC2ED40" w14:textId="77777777" w:rsidR="00D04496" w:rsidRPr="006A60E8" w:rsidRDefault="00D04496" w:rsidP="0081413C">
      <w:pPr>
        <w:numPr>
          <w:ilvl w:val="0"/>
          <w:numId w:val="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 xml:space="preserve">vykonáva finančnú kontrolu podľa zákona č. 357/2015 Z. z. o finančnej kontrole a audite a o zmene a doplnení niektorých zákonov v znení neskorších predpisov </w:t>
      </w:r>
      <w:r w:rsidRPr="006A60E8">
        <w:rPr>
          <w:rFonts w:ascii="Times New Roman" w:eastAsia="Times New Roman" w:hAnsi="Times New Roman" w:cs="Times New Roman"/>
          <w:sz w:val="24"/>
          <w:szCs w:val="24"/>
          <w:lang w:eastAsia="sk-SK"/>
        </w:rPr>
        <w:t>(ďalej len „zákon o finančnej kontrole a audite“)</w:t>
      </w:r>
      <w:r w:rsidRPr="006A60E8">
        <w:rPr>
          <w:rFonts w:ascii="Times New Roman" w:hAnsi="Times New Roman" w:cs="Times New Roman"/>
          <w:sz w:val="24"/>
          <w:szCs w:val="24"/>
        </w:rPr>
        <w:t>.</w:t>
      </w:r>
    </w:p>
    <w:p w14:paraId="7FC2ED42" w14:textId="4E35E677" w:rsidR="00D04496" w:rsidRPr="00855390" w:rsidRDefault="00D04496" w:rsidP="00855390">
      <w:pPr>
        <w:numPr>
          <w:ilvl w:val="0"/>
          <w:numId w:val="48"/>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Štátny tajomník 1 zodpovedá za plnenie úloh vyplývajúcich z uznesení vlády, plánu hlavných úloh ministerstva a z </w:t>
      </w:r>
      <w:r w:rsidR="001074AB">
        <w:rPr>
          <w:rFonts w:ascii="Times New Roman" w:eastAsia="Times New Roman" w:hAnsi="Times New Roman" w:cs="Times New Roman"/>
          <w:sz w:val="24"/>
          <w:szCs w:val="24"/>
          <w:lang w:eastAsia="sk-SK"/>
        </w:rPr>
        <w:t>uznesení</w:t>
      </w:r>
      <w:r w:rsidRPr="006A60E8">
        <w:rPr>
          <w:rFonts w:ascii="Times New Roman" w:eastAsia="Times New Roman" w:hAnsi="Times New Roman" w:cs="Times New Roman"/>
          <w:sz w:val="24"/>
          <w:szCs w:val="24"/>
          <w:lang w:eastAsia="sk-SK"/>
        </w:rPr>
        <w:t xml:space="preserve"> poradných orgánov ministra patriacich do pôsobnosti štátneho tajomníka 1.</w:t>
      </w:r>
    </w:p>
    <w:p w14:paraId="1DBB9323" w14:textId="77777777" w:rsidR="00BE4553" w:rsidRPr="006A60E8" w:rsidRDefault="00BE4553" w:rsidP="00EC098D">
      <w:pPr>
        <w:spacing w:after="0" w:line="240" w:lineRule="auto"/>
        <w:ind w:left="426"/>
        <w:jc w:val="both"/>
        <w:rPr>
          <w:rFonts w:ascii="Times New Roman" w:eastAsia="Times New Roman" w:hAnsi="Times New Roman" w:cs="Times New Roman"/>
          <w:sz w:val="24"/>
          <w:szCs w:val="24"/>
          <w:lang w:eastAsia="sk-SK"/>
        </w:rPr>
      </w:pPr>
    </w:p>
    <w:p w14:paraId="7FC2ED43" w14:textId="77777777" w:rsidR="00D04496" w:rsidRPr="006A60E8" w:rsidRDefault="00D04496" w:rsidP="0081413C">
      <w:pPr>
        <w:numPr>
          <w:ilvl w:val="0"/>
          <w:numId w:val="48"/>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Štátny tajomník 1 priamo riadi</w:t>
      </w:r>
    </w:p>
    <w:p w14:paraId="7FC2ED44" w14:textId="77777777" w:rsidR="00D04496" w:rsidRPr="006A60E8" w:rsidRDefault="00D04496" w:rsidP="0081413C">
      <w:pPr>
        <w:numPr>
          <w:ilvl w:val="0"/>
          <w:numId w:val="5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kanceláriu štátneho tajomníka 1, </w:t>
      </w:r>
    </w:p>
    <w:p w14:paraId="7FC2ED45" w14:textId="1CE8F3B9" w:rsidR="00D04496" w:rsidRPr="006A60E8" w:rsidRDefault="00D04496" w:rsidP="0081413C">
      <w:pPr>
        <w:numPr>
          <w:ilvl w:val="0"/>
          <w:numId w:val="5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sekcie štátnej politiky a </w:t>
      </w:r>
      <w:r w:rsidR="005439AB">
        <w:rPr>
          <w:rFonts w:ascii="Times New Roman" w:eastAsia="Times New Roman" w:hAnsi="Times New Roman" w:cs="Times New Roman"/>
          <w:sz w:val="24"/>
          <w:szCs w:val="24"/>
          <w:lang w:eastAsia="sk-SK"/>
        </w:rPr>
        <w:t>spolupráce</w:t>
      </w:r>
      <w:r w:rsidR="005439AB" w:rsidRPr="006A60E8">
        <w:rPr>
          <w:rFonts w:ascii="Times New Roman" w:eastAsia="Times New Roman" w:hAnsi="Times New Roman" w:cs="Times New Roman"/>
          <w:sz w:val="24"/>
          <w:szCs w:val="24"/>
          <w:lang w:eastAsia="sk-SK"/>
        </w:rPr>
        <w:t xml:space="preserve"> </w:t>
      </w:r>
      <w:r w:rsidR="00466986">
        <w:rPr>
          <w:rFonts w:ascii="Times New Roman" w:eastAsia="Times New Roman" w:hAnsi="Times New Roman" w:cs="Times New Roman"/>
          <w:sz w:val="24"/>
          <w:szCs w:val="24"/>
          <w:lang w:eastAsia="sk-SK"/>
        </w:rPr>
        <w:t>v</w:t>
      </w:r>
      <w:r w:rsidR="00CB55AB">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cestovn</w:t>
      </w:r>
      <w:r w:rsidR="00466986">
        <w:rPr>
          <w:rFonts w:ascii="Times New Roman" w:eastAsia="Times New Roman" w:hAnsi="Times New Roman" w:cs="Times New Roman"/>
          <w:sz w:val="24"/>
          <w:szCs w:val="24"/>
          <w:lang w:eastAsia="sk-SK"/>
        </w:rPr>
        <w:t>om</w:t>
      </w:r>
      <w:r w:rsidR="00CB55AB">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ruchu,</w:t>
      </w:r>
    </w:p>
    <w:p w14:paraId="1E29BDC1" w14:textId="65C2942A" w:rsidR="00BE4553" w:rsidRDefault="00D04496" w:rsidP="00EC098D">
      <w:pPr>
        <w:numPr>
          <w:ilvl w:val="0"/>
          <w:numId w:val="5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generálneho riaditeľa sekcie </w:t>
      </w:r>
      <w:proofErr w:type="spellStart"/>
      <w:r w:rsidRPr="006A60E8">
        <w:rPr>
          <w:rFonts w:ascii="Times New Roman" w:eastAsia="Times New Roman" w:hAnsi="Times New Roman" w:cs="Times New Roman"/>
          <w:sz w:val="24"/>
          <w:szCs w:val="24"/>
          <w:lang w:eastAsia="sk-SK"/>
        </w:rPr>
        <w:t>destinačného</w:t>
      </w:r>
      <w:proofErr w:type="spellEnd"/>
      <w:r w:rsidRPr="006A60E8">
        <w:rPr>
          <w:rFonts w:ascii="Times New Roman" w:eastAsia="Times New Roman" w:hAnsi="Times New Roman" w:cs="Times New Roman"/>
          <w:sz w:val="24"/>
          <w:szCs w:val="24"/>
          <w:lang w:eastAsia="sk-SK"/>
        </w:rPr>
        <w:t xml:space="preserve"> manažmentu</w:t>
      </w:r>
      <w:r w:rsidR="004D47EB">
        <w:rPr>
          <w:rFonts w:ascii="Times New Roman" w:eastAsia="Times New Roman" w:hAnsi="Times New Roman" w:cs="Times New Roman"/>
          <w:sz w:val="24"/>
          <w:szCs w:val="24"/>
          <w:lang w:eastAsia="sk-SK"/>
        </w:rPr>
        <w:t xml:space="preserve"> a podpory</w:t>
      </w:r>
      <w:r w:rsidRPr="006A60E8">
        <w:rPr>
          <w:rFonts w:ascii="Times New Roman" w:eastAsia="Times New Roman" w:hAnsi="Times New Roman" w:cs="Times New Roman"/>
          <w:sz w:val="24"/>
          <w:szCs w:val="24"/>
          <w:lang w:eastAsia="sk-SK"/>
        </w:rPr>
        <w:t xml:space="preserve"> cestovného ruchu. </w:t>
      </w:r>
    </w:p>
    <w:p w14:paraId="7FC2ED47" w14:textId="40086C26" w:rsidR="0025686F" w:rsidRPr="00F23786" w:rsidRDefault="00D04496" w:rsidP="00BE4553">
      <w:pPr>
        <w:spacing w:after="0" w:line="240" w:lineRule="auto"/>
        <w:ind w:left="113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ab/>
      </w:r>
    </w:p>
    <w:p w14:paraId="7FC2ED48" w14:textId="77777777" w:rsidR="00D04496" w:rsidRPr="006A60E8" w:rsidRDefault="00D0449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Článok </w:t>
      </w:r>
      <w:r w:rsidR="005D214C" w:rsidRPr="006A60E8">
        <w:rPr>
          <w:rFonts w:ascii="Times New Roman" w:eastAsia="Times New Roman" w:hAnsi="Times New Roman" w:cs="Times New Roman"/>
          <w:b/>
          <w:bCs/>
          <w:sz w:val="24"/>
          <w:szCs w:val="24"/>
          <w:lang w:eastAsia="sk-SK"/>
        </w:rPr>
        <w:t>7</w:t>
      </w:r>
    </w:p>
    <w:p w14:paraId="7FC2ED49" w14:textId="77777777" w:rsidR="00D04496" w:rsidRPr="006A60E8" w:rsidRDefault="00D0449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Štátny tajomník 2</w:t>
      </w:r>
    </w:p>
    <w:p w14:paraId="7FC2ED4A"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4B" w14:textId="77777777" w:rsidR="00D04496" w:rsidRPr="006A60E8" w:rsidRDefault="00D04496" w:rsidP="0081413C">
      <w:pPr>
        <w:pStyle w:val="Odsekzoznamu"/>
        <w:numPr>
          <w:ilvl w:val="0"/>
          <w:numId w:val="81"/>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Štátny tajomník 2 podľa  kompetenčného zákona zastupuje ministra v čase jeho neprítomnosti a neprítomnosti štátneho tajomníka 1 v rozsahu jeho práv a povinností. Štátny tajomník 2 vykonáva svoju pôsobnosť na ministerstve v oblasti športu. </w:t>
      </w:r>
    </w:p>
    <w:p w14:paraId="7FC2ED4C" w14:textId="77777777" w:rsidR="00D04496" w:rsidRPr="006A60E8" w:rsidRDefault="00D04496" w:rsidP="0081413C">
      <w:pPr>
        <w:pStyle w:val="Odsekzoznamu"/>
        <w:numPr>
          <w:ilvl w:val="0"/>
          <w:numId w:val="81"/>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Do pôsobnosti štátneho tajomníka 2 patrí </w:t>
      </w:r>
    </w:p>
    <w:p w14:paraId="7FC2ED4D" w14:textId="77777777" w:rsidR="00D04496" w:rsidRPr="006A60E8" w:rsidRDefault="00D04496" w:rsidP="0060203F">
      <w:p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a) rozhodovať o veciach v rozsahu určenom ministrom,</w:t>
      </w:r>
    </w:p>
    <w:p w14:paraId="7FC2ED4E" w14:textId="597BDDF9" w:rsidR="00D04496" w:rsidRPr="006A60E8" w:rsidRDefault="00D04496" w:rsidP="0060203F">
      <w:p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b) zastupovať ministerstvo v </w:t>
      </w:r>
      <w:r w:rsidR="005629B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 xml:space="preserve">árodnej rade vo výboroch </w:t>
      </w:r>
      <w:r w:rsidR="005629B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vo vláde a v poradných orgánoch vlády a v medzinárodných komisiách,</w:t>
      </w:r>
    </w:p>
    <w:p w14:paraId="7FC2ED4F" w14:textId="77777777" w:rsidR="00D04496" w:rsidRPr="006A60E8" w:rsidRDefault="00D04496" w:rsidP="0060203F">
      <w:p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c) zúčastňovať sa na rokovaniach s inými ústrednými orgánmi štátnej správy,</w:t>
      </w:r>
    </w:p>
    <w:p w14:paraId="7FC2ED50" w14:textId="77777777" w:rsidR="00D04496" w:rsidRPr="006A60E8" w:rsidRDefault="00D04496" w:rsidP="0060203F">
      <w:p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 prijímať zahraničné delegácie  a zástupcov medzinárodných organizácií a rokovať s nimi,</w:t>
      </w:r>
    </w:p>
    <w:p w14:paraId="7FC2ED51" w14:textId="77777777" w:rsidR="00D04496" w:rsidRPr="006A60E8" w:rsidRDefault="00D04496" w:rsidP="0060203F">
      <w:p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e) prijímať zástupcov ústredných orgánov štátnej správy, územnej samosprávy, odborových organizácií a profesijných občianskych združení pôsobiacich v oblasti športu a rokovať s nimi,</w:t>
      </w:r>
    </w:p>
    <w:p w14:paraId="7FC2ED52" w14:textId="77777777" w:rsidR="0060203F" w:rsidRPr="006A60E8" w:rsidRDefault="00D04496" w:rsidP="0060203F">
      <w:p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f) ukladať a kontrolovať úlohy organizačných útvarov ministerstva v jeho priamej riadiacej pôsobnosti,</w:t>
      </w:r>
    </w:p>
    <w:p w14:paraId="7FC2ED53" w14:textId="77777777" w:rsidR="0060203F" w:rsidRPr="006A60E8" w:rsidRDefault="00D04496" w:rsidP="0081413C">
      <w:pPr>
        <w:pStyle w:val="Odsekzoznamu"/>
        <w:numPr>
          <w:ilvl w:val="0"/>
          <w:numId w:val="1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koordinovať vzťahy medzi organizačnými útvarmi ministerstva tak, aby bola zabezpečená jednota riadenia a rozhodovania v rámci jeho pôsobnosti alebo výkonu poverenia udeleného ministrom,</w:t>
      </w:r>
    </w:p>
    <w:p w14:paraId="7FC2ED54" w14:textId="2D7C19D7" w:rsidR="0060203F" w:rsidRPr="006A60E8" w:rsidRDefault="00293D83" w:rsidP="0081413C">
      <w:pPr>
        <w:pStyle w:val="Odsekzoznamu"/>
        <w:numPr>
          <w:ilvl w:val="0"/>
          <w:numId w:val="1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pripravovať </w:t>
      </w:r>
      <w:r w:rsidR="00B54756">
        <w:rPr>
          <w:rFonts w:ascii="Times New Roman" w:eastAsia="Times New Roman" w:hAnsi="Times New Roman" w:cs="Times New Roman"/>
          <w:sz w:val="24"/>
          <w:szCs w:val="24"/>
          <w:lang w:eastAsia="sk-SK"/>
        </w:rPr>
        <w:t>so sekciou športu a so sekciou</w:t>
      </w:r>
      <w:r w:rsidR="00B54756" w:rsidRPr="00EC098D">
        <w:rPr>
          <w:rFonts w:ascii="Times New Roman" w:eastAsia="Times New Roman" w:hAnsi="Times New Roman" w:cs="Times New Roman"/>
          <w:sz w:val="24"/>
          <w:szCs w:val="24"/>
          <w:lang w:eastAsia="sk-SK"/>
        </w:rPr>
        <w:t xml:space="preserve"> financovania športu a štátnej športovej politiky</w:t>
      </w:r>
      <w:r w:rsidR="00B54756">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 xml:space="preserve">návrh štátnej politiky v oblasti </w:t>
      </w:r>
      <w:r w:rsidR="00B54756">
        <w:rPr>
          <w:rFonts w:ascii="Times New Roman" w:eastAsia="Times New Roman" w:hAnsi="Times New Roman" w:cs="Times New Roman"/>
          <w:sz w:val="24"/>
          <w:szCs w:val="24"/>
          <w:lang w:eastAsia="sk-SK"/>
        </w:rPr>
        <w:t>športu</w:t>
      </w:r>
      <w:r w:rsidRPr="006A60E8">
        <w:rPr>
          <w:rFonts w:ascii="Times New Roman" w:eastAsia="Times New Roman" w:hAnsi="Times New Roman" w:cs="Times New Roman"/>
          <w:sz w:val="24"/>
          <w:szCs w:val="24"/>
          <w:lang w:eastAsia="sk-SK"/>
        </w:rPr>
        <w:t xml:space="preserve"> a predkladať ho na rozhodnutie ministrovi</w:t>
      </w:r>
      <w:r w:rsidR="00605E89" w:rsidRPr="006A60E8">
        <w:rPr>
          <w:rFonts w:ascii="Times New Roman" w:eastAsia="Times New Roman" w:hAnsi="Times New Roman" w:cs="Times New Roman"/>
          <w:sz w:val="24"/>
          <w:szCs w:val="24"/>
          <w:lang w:eastAsia="sk-SK"/>
        </w:rPr>
        <w:t>,</w:t>
      </w:r>
    </w:p>
    <w:p w14:paraId="7FC2ED56" w14:textId="0B7DB832" w:rsidR="0060203F" w:rsidRPr="00F23786" w:rsidRDefault="00620E74" w:rsidP="0081413C">
      <w:pPr>
        <w:pStyle w:val="Odsekzoznamu"/>
        <w:numPr>
          <w:ilvl w:val="0"/>
          <w:numId w:val="149"/>
        </w:numPr>
        <w:spacing w:after="0" w:line="240" w:lineRule="auto"/>
        <w:ind w:left="1134" w:hanging="283"/>
        <w:jc w:val="both"/>
        <w:rPr>
          <w:rFonts w:ascii="Times New Roman" w:eastAsia="Times New Roman" w:hAnsi="Times New Roman" w:cs="Times New Roman"/>
          <w:sz w:val="24"/>
          <w:szCs w:val="24"/>
          <w:lang w:eastAsia="sk-SK"/>
        </w:rPr>
      </w:pPr>
      <w:r w:rsidRPr="00F23786">
        <w:rPr>
          <w:rFonts w:ascii="Times New Roman" w:eastAsia="Times New Roman" w:hAnsi="Times New Roman" w:cs="Times New Roman"/>
          <w:sz w:val="24"/>
          <w:szCs w:val="24"/>
          <w:lang w:eastAsia="sk-SK"/>
        </w:rPr>
        <w:t>podpis</w:t>
      </w:r>
      <w:r w:rsidR="002430FD" w:rsidRPr="00F23786">
        <w:rPr>
          <w:rFonts w:ascii="Times New Roman" w:eastAsia="Times New Roman" w:hAnsi="Times New Roman" w:cs="Times New Roman"/>
          <w:sz w:val="24"/>
          <w:szCs w:val="24"/>
          <w:lang w:eastAsia="sk-SK"/>
        </w:rPr>
        <w:t>ovať</w:t>
      </w:r>
      <w:r w:rsidRPr="00F23786">
        <w:rPr>
          <w:rFonts w:ascii="Times New Roman" w:eastAsia="Times New Roman" w:hAnsi="Times New Roman" w:cs="Times New Roman"/>
          <w:sz w:val="24"/>
          <w:szCs w:val="24"/>
          <w:lang w:eastAsia="sk-SK"/>
        </w:rPr>
        <w:t xml:space="preserve"> na základe poverenia ministra zmluvy o poskytnutí príspevkov</w:t>
      </w:r>
      <w:r w:rsidR="002430FD" w:rsidRPr="00F23786">
        <w:rPr>
          <w:rFonts w:ascii="Times New Roman" w:eastAsia="Times New Roman" w:hAnsi="Times New Roman" w:cs="Times New Roman"/>
          <w:sz w:val="24"/>
          <w:szCs w:val="24"/>
          <w:lang w:eastAsia="sk-SK"/>
        </w:rPr>
        <w:t xml:space="preserve"> </w:t>
      </w:r>
      <w:r w:rsidRPr="00F23786">
        <w:rPr>
          <w:rFonts w:ascii="Times New Roman" w:eastAsia="Times New Roman" w:hAnsi="Times New Roman" w:cs="Times New Roman"/>
          <w:sz w:val="24"/>
          <w:szCs w:val="24"/>
          <w:lang w:eastAsia="sk-SK"/>
        </w:rPr>
        <w:t>a dotácií, vrátane ich dodatkov, uzatvorené podľa zákona č. 440/2015 Z. z. o</w:t>
      </w:r>
      <w:r w:rsidR="00B4211E" w:rsidRPr="00F23786">
        <w:rPr>
          <w:rFonts w:ascii="Times New Roman" w:eastAsia="Times New Roman" w:hAnsi="Times New Roman" w:cs="Times New Roman"/>
          <w:sz w:val="24"/>
          <w:szCs w:val="24"/>
          <w:lang w:eastAsia="sk-SK"/>
        </w:rPr>
        <w:t> </w:t>
      </w:r>
      <w:r w:rsidRPr="00F23786">
        <w:rPr>
          <w:rFonts w:ascii="Times New Roman" w:eastAsia="Times New Roman" w:hAnsi="Times New Roman" w:cs="Times New Roman"/>
          <w:sz w:val="24"/>
          <w:szCs w:val="24"/>
          <w:lang w:eastAsia="sk-SK"/>
        </w:rPr>
        <w:t>športe</w:t>
      </w:r>
      <w:r w:rsidR="00B4211E" w:rsidRPr="00F23786">
        <w:rPr>
          <w:rFonts w:ascii="Times New Roman" w:eastAsia="Times New Roman" w:hAnsi="Times New Roman" w:cs="Times New Roman"/>
          <w:sz w:val="24"/>
          <w:szCs w:val="24"/>
          <w:lang w:eastAsia="sk-SK"/>
        </w:rPr>
        <w:t xml:space="preserve"> </w:t>
      </w:r>
      <w:r w:rsidR="002430FD" w:rsidRPr="00F23786">
        <w:rPr>
          <w:rFonts w:ascii="Times New Roman" w:eastAsia="Times New Roman" w:hAnsi="Times New Roman" w:cs="Times New Roman"/>
          <w:sz w:val="24"/>
          <w:szCs w:val="24"/>
          <w:lang w:eastAsia="sk-SK"/>
        </w:rPr>
        <w:t xml:space="preserve">v znení </w:t>
      </w:r>
      <w:r w:rsidR="00B4211E" w:rsidRPr="00F23786">
        <w:rPr>
          <w:rFonts w:ascii="Times New Roman" w:eastAsia="Times New Roman" w:hAnsi="Times New Roman" w:cs="Times New Roman"/>
          <w:sz w:val="24"/>
          <w:szCs w:val="24"/>
          <w:lang w:eastAsia="sk-SK"/>
        </w:rPr>
        <w:t>(ďalej len „zákon o športe“)</w:t>
      </w:r>
      <w:r w:rsidR="0060203F" w:rsidRPr="00F23786">
        <w:rPr>
          <w:rFonts w:ascii="Times New Roman" w:eastAsia="Times New Roman" w:hAnsi="Times New Roman" w:cs="Times New Roman"/>
          <w:sz w:val="24"/>
          <w:szCs w:val="24"/>
          <w:lang w:eastAsia="sk-SK"/>
        </w:rPr>
        <w:t>,</w:t>
      </w:r>
    </w:p>
    <w:p w14:paraId="7FC2ED57" w14:textId="4FAC0B84" w:rsidR="0060203F" w:rsidRPr="00EF77C5" w:rsidRDefault="00D04496" w:rsidP="0081413C">
      <w:pPr>
        <w:pStyle w:val="Odsekzoznamu"/>
        <w:numPr>
          <w:ilvl w:val="0"/>
          <w:numId w:val="149"/>
        </w:numPr>
        <w:spacing w:after="0" w:line="240" w:lineRule="auto"/>
        <w:ind w:left="1134" w:hanging="283"/>
        <w:jc w:val="both"/>
        <w:rPr>
          <w:rFonts w:ascii="Times New Roman" w:eastAsia="Times New Roman" w:hAnsi="Times New Roman" w:cs="Times New Roman"/>
          <w:sz w:val="24"/>
          <w:szCs w:val="24"/>
          <w:lang w:eastAsia="sk-SK"/>
        </w:rPr>
      </w:pPr>
      <w:r w:rsidRPr="00EF77C5">
        <w:rPr>
          <w:rFonts w:ascii="Times New Roman" w:hAnsi="Times New Roman" w:cs="Times New Roman"/>
          <w:sz w:val="24"/>
          <w:szCs w:val="24"/>
        </w:rPr>
        <w:t xml:space="preserve">pripravovať </w:t>
      </w:r>
      <w:r w:rsidR="00EF77C5" w:rsidRPr="00EF77C5">
        <w:rPr>
          <w:rFonts w:ascii="Times New Roman" w:hAnsi="Times New Roman" w:cs="Times New Roman"/>
          <w:sz w:val="24"/>
          <w:szCs w:val="24"/>
        </w:rPr>
        <w:t xml:space="preserve">pre sekciu ekonomiky a prevádzky </w:t>
      </w:r>
      <w:r w:rsidRPr="00EF77C5">
        <w:rPr>
          <w:rFonts w:ascii="Times New Roman" w:hAnsi="Times New Roman" w:cs="Times New Roman"/>
          <w:sz w:val="24"/>
          <w:szCs w:val="24"/>
        </w:rPr>
        <w:t xml:space="preserve">návrhy na poskytnutie finančných prostriedkov a predkladať ich na rozhodnutie ministrovi, </w:t>
      </w:r>
    </w:p>
    <w:p w14:paraId="7FC2ED58" w14:textId="77777777" w:rsidR="0060203F" w:rsidRPr="006A60E8" w:rsidRDefault="00D04496" w:rsidP="0081413C">
      <w:pPr>
        <w:pStyle w:val="Odsekzoznamu"/>
        <w:numPr>
          <w:ilvl w:val="0"/>
          <w:numId w:val="149"/>
        </w:numPr>
        <w:spacing w:after="0" w:line="240" w:lineRule="auto"/>
        <w:ind w:left="1134" w:hanging="283"/>
        <w:jc w:val="both"/>
        <w:rPr>
          <w:rFonts w:ascii="Times New Roman" w:eastAsia="Times New Roman" w:hAnsi="Times New Roman" w:cs="Times New Roman"/>
          <w:sz w:val="24"/>
          <w:szCs w:val="24"/>
          <w:lang w:eastAsia="sk-SK"/>
        </w:rPr>
      </w:pPr>
      <w:r w:rsidRPr="00EF77C5">
        <w:rPr>
          <w:rFonts w:ascii="Times New Roman" w:hAnsi="Times New Roman" w:cs="Times New Roman"/>
          <w:sz w:val="24"/>
          <w:szCs w:val="24"/>
        </w:rPr>
        <w:t>vykonáva</w:t>
      </w:r>
      <w:r w:rsidR="00B4211E" w:rsidRPr="00EF77C5">
        <w:rPr>
          <w:rFonts w:ascii="Times New Roman" w:hAnsi="Times New Roman" w:cs="Times New Roman"/>
          <w:sz w:val="24"/>
          <w:szCs w:val="24"/>
        </w:rPr>
        <w:t>ť</w:t>
      </w:r>
      <w:r w:rsidRPr="00EF77C5">
        <w:rPr>
          <w:rFonts w:ascii="Times New Roman" w:hAnsi="Times New Roman" w:cs="Times New Roman"/>
          <w:sz w:val="24"/>
          <w:szCs w:val="24"/>
        </w:rPr>
        <w:t xml:space="preserve"> finančnú kontrolu podľa zákona o finančnej kontrole</w:t>
      </w:r>
      <w:r w:rsidRPr="006A60E8">
        <w:rPr>
          <w:rFonts w:ascii="Times New Roman" w:hAnsi="Times New Roman" w:cs="Times New Roman"/>
          <w:sz w:val="24"/>
          <w:szCs w:val="24"/>
        </w:rPr>
        <w:t xml:space="preserve"> a</w:t>
      </w:r>
      <w:r w:rsidR="00B4211E" w:rsidRPr="006A60E8">
        <w:rPr>
          <w:rFonts w:ascii="Times New Roman" w:hAnsi="Times New Roman" w:cs="Times New Roman"/>
          <w:sz w:val="24"/>
          <w:szCs w:val="24"/>
        </w:rPr>
        <w:t> </w:t>
      </w:r>
      <w:r w:rsidRPr="006A60E8">
        <w:rPr>
          <w:rFonts w:ascii="Times New Roman" w:hAnsi="Times New Roman" w:cs="Times New Roman"/>
          <w:sz w:val="24"/>
          <w:szCs w:val="24"/>
        </w:rPr>
        <w:t>audite</w:t>
      </w:r>
      <w:r w:rsidR="00B4211E" w:rsidRPr="006A60E8">
        <w:rPr>
          <w:rFonts w:ascii="Times New Roman" w:hAnsi="Times New Roman" w:cs="Times New Roman"/>
          <w:sz w:val="24"/>
          <w:szCs w:val="24"/>
        </w:rPr>
        <w:t>,</w:t>
      </w:r>
    </w:p>
    <w:p w14:paraId="7FC2ED59" w14:textId="77777777" w:rsidR="00D1741E" w:rsidRPr="006A60E8" w:rsidRDefault="00D04496" w:rsidP="0081413C">
      <w:pPr>
        <w:pStyle w:val="Odsekzoznamu"/>
        <w:numPr>
          <w:ilvl w:val="0"/>
          <w:numId w:val="14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plniť ďalšie ú</w:t>
      </w:r>
      <w:r w:rsidR="00D1741E" w:rsidRPr="006A60E8">
        <w:rPr>
          <w:rFonts w:ascii="Times New Roman" w:eastAsia="Times New Roman" w:hAnsi="Times New Roman" w:cs="Times New Roman"/>
          <w:sz w:val="24"/>
          <w:szCs w:val="24"/>
          <w:lang w:eastAsia="sk-SK"/>
        </w:rPr>
        <w:t>lohy podľa rozhodnutia ministra</w:t>
      </w:r>
      <w:r w:rsidR="00B4211E" w:rsidRPr="006A60E8">
        <w:rPr>
          <w:rFonts w:ascii="Times New Roman" w:eastAsia="Times New Roman" w:hAnsi="Times New Roman" w:cs="Times New Roman"/>
          <w:sz w:val="24"/>
          <w:szCs w:val="24"/>
          <w:lang w:eastAsia="sk-SK"/>
        </w:rPr>
        <w:t>.</w:t>
      </w:r>
    </w:p>
    <w:p w14:paraId="7FC2ED5A"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5B" w14:textId="77777777" w:rsidR="00D04496" w:rsidRPr="006A60E8" w:rsidRDefault="00D04496" w:rsidP="0081413C">
      <w:pPr>
        <w:pStyle w:val="Odsekzoznamu"/>
        <w:numPr>
          <w:ilvl w:val="0"/>
          <w:numId w:val="8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Štátny tajomník 2 priamo riadi</w:t>
      </w:r>
    </w:p>
    <w:p w14:paraId="7FC2ED5C" w14:textId="77777777" w:rsidR="00D04496" w:rsidRPr="006A60E8" w:rsidRDefault="00D04496" w:rsidP="0081413C">
      <w:pPr>
        <w:pStyle w:val="Odsekzoznamu"/>
        <w:numPr>
          <w:ilvl w:val="0"/>
          <w:numId w:val="51"/>
        </w:numPr>
        <w:spacing w:after="0" w:line="240" w:lineRule="auto"/>
        <w:ind w:left="1134" w:hanging="29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kanceláriu štátneho tajomníka 2,</w:t>
      </w:r>
    </w:p>
    <w:p w14:paraId="7FC2ED5D" w14:textId="77777777" w:rsidR="00D04496" w:rsidRPr="006A60E8" w:rsidRDefault="00D04496" w:rsidP="0081413C">
      <w:pPr>
        <w:pStyle w:val="Odsekzoznamu"/>
        <w:numPr>
          <w:ilvl w:val="0"/>
          <w:numId w:val="51"/>
        </w:numPr>
        <w:spacing w:after="0" w:line="240" w:lineRule="auto"/>
        <w:ind w:left="1134" w:hanging="29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generálneho riaditeľa sekcie financovania športu a štátnej športovej politiky, </w:t>
      </w:r>
    </w:p>
    <w:p w14:paraId="4BD64C6F" w14:textId="027C9FEF" w:rsidR="00C160E7" w:rsidRPr="00D00AF6" w:rsidRDefault="00D04496" w:rsidP="00C160E7">
      <w:pPr>
        <w:pStyle w:val="Odsekzoznamu"/>
        <w:numPr>
          <w:ilvl w:val="0"/>
          <w:numId w:val="51"/>
        </w:numPr>
        <w:spacing w:after="0" w:line="240" w:lineRule="auto"/>
        <w:ind w:left="1134" w:hanging="29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sekcie športu.</w:t>
      </w:r>
    </w:p>
    <w:p w14:paraId="3E78DF8E" w14:textId="77777777" w:rsidR="00F009B1" w:rsidRPr="00D00AF6" w:rsidRDefault="00F009B1" w:rsidP="00D00AF6">
      <w:pPr>
        <w:spacing w:after="0" w:line="240" w:lineRule="auto"/>
        <w:jc w:val="both"/>
        <w:rPr>
          <w:rFonts w:ascii="Times New Roman" w:eastAsia="Times New Roman" w:hAnsi="Times New Roman" w:cs="Times New Roman"/>
          <w:sz w:val="24"/>
          <w:szCs w:val="24"/>
          <w:lang w:eastAsia="sk-SK"/>
        </w:rPr>
      </w:pPr>
    </w:p>
    <w:p w14:paraId="3723C640" w14:textId="77777777" w:rsidR="00F009B1" w:rsidRPr="00482651" w:rsidRDefault="00F009B1" w:rsidP="00F23786">
      <w:pPr>
        <w:pStyle w:val="Odsekzoznamu"/>
        <w:spacing w:after="0" w:line="240" w:lineRule="auto"/>
        <w:ind w:left="1134"/>
        <w:jc w:val="both"/>
        <w:rPr>
          <w:rFonts w:ascii="Times New Roman" w:eastAsia="Times New Roman" w:hAnsi="Times New Roman" w:cs="Times New Roman"/>
          <w:sz w:val="24"/>
          <w:szCs w:val="24"/>
          <w:lang w:eastAsia="sk-SK"/>
        </w:rPr>
      </w:pPr>
    </w:p>
    <w:p w14:paraId="7FC2ED62" w14:textId="77777777" w:rsidR="00D04496" w:rsidRPr="006A60E8" w:rsidRDefault="00D0449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Článok </w:t>
      </w:r>
      <w:r w:rsidR="005D214C" w:rsidRPr="006A60E8">
        <w:rPr>
          <w:rFonts w:ascii="Times New Roman" w:eastAsia="Times New Roman" w:hAnsi="Times New Roman" w:cs="Times New Roman"/>
          <w:b/>
          <w:bCs/>
          <w:sz w:val="24"/>
          <w:szCs w:val="24"/>
          <w:lang w:eastAsia="sk-SK"/>
        </w:rPr>
        <w:t>8</w:t>
      </w:r>
    </w:p>
    <w:p w14:paraId="7FC2ED63" w14:textId="77777777" w:rsidR="00D04496" w:rsidRPr="006A60E8" w:rsidRDefault="00D0449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Generálny tajomník služobného úradu</w:t>
      </w:r>
    </w:p>
    <w:p w14:paraId="7FC2ED64"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65" w14:textId="77777777" w:rsidR="00D04496" w:rsidRPr="006A60E8" w:rsidRDefault="00D04496" w:rsidP="0081413C">
      <w:pPr>
        <w:numPr>
          <w:ilvl w:val="0"/>
          <w:numId w:val="5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Generálny tajomník služobného úradu je služobne najvyšší vedúci zamestnanec v služobnom úrade, ktorým je ministerstvo; to neplatí vo vzťahu k vedúcemu zamestnancovi vo verejnej funkcii na ministerstve. Priamo riadi generálnych riaditeľov a riaditeľov  organizačných útvarov ministerstva  v jeho priamej riadiacej pôsobnosti a zodpovedá za ich činnosť. Generálny tajomník služobného úradu má právo kontrolovať a ukladať úlohy všetkým zamestnancom ministerstva.</w:t>
      </w:r>
    </w:p>
    <w:p w14:paraId="7FC2ED66" w14:textId="77777777" w:rsidR="00D04496" w:rsidRPr="006A60E8" w:rsidRDefault="00D04496" w:rsidP="0081413C">
      <w:pPr>
        <w:numPr>
          <w:ilvl w:val="0"/>
          <w:numId w:val="5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Generálny tajomník služobného úradu koná vo veciach štátnozamestnaneckých vzťahov a pracovnoprávnych vzťahov; plní úlohy spojené s riadením a kontrolou vykonávania štátnej služby štátnymi zamestnancami v služobnom úrade ministerstva, úlohy spojené s organizačným a technickým zabezpečením činnosti ministerstva a iné úlohy, ktoré mu uloží minister.</w:t>
      </w:r>
    </w:p>
    <w:p w14:paraId="7FC2ED67" w14:textId="77777777" w:rsidR="00D04496" w:rsidRPr="006A60E8" w:rsidRDefault="00D04496" w:rsidP="0081413C">
      <w:pPr>
        <w:numPr>
          <w:ilvl w:val="0"/>
          <w:numId w:val="5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Generálny tajomník služobného úradu v čase neprítomnosti ministra a súčasne aj štátnych tajomníkov zastupuje ministra v rozsahu jeho práv a povinností, s výnimkou práv a povinností, ktoré si minister vyhradil, ak to nie je v rozpore so všeobecne záväznými právnymi predpismi.</w:t>
      </w:r>
    </w:p>
    <w:p w14:paraId="7FC2ED68" w14:textId="77777777" w:rsidR="00D04496" w:rsidRPr="006A60E8" w:rsidRDefault="00D04496" w:rsidP="0081413C">
      <w:pPr>
        <w:numPr>
          <w:ilvl w:val="0"/>
          <w:numId w:val="5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Generálny tajomník služobného úradu rozhoduje o veciach, o ktorých to ustanovujú všeobecne záväzné práve predpisy, služobné predpisy a iné vnútorné riadiace akty ministerstva.</w:t>
      </w:r>
    </w:p>
    <w:p w14:paraId="7FC2ED69" w14:textId="77777777" w:rsidR="00D04496" w:rsidRPr="006A60E8" w:rsidRDefault="00D04496" w:rsidP="0081413C">
      <w:pPr>
        <w:numPr>
          <w:ilvl w:val="0"/>
          <w:numId w:val="5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Generálny tajomník služobného úradu </w:t>
      </w:r>
    </w:p>
    <w:p w14:paraId="7FC2ED6A" w14:textId="77777777" w:rsidR="00D04496" w:rsidRPr="006A60E8" w:rsidRDefault="00D04496" w:rsidP="0081413C">
      <w:pPr>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priamo riadi</w:t>
      </w:r>
    </w:p>
    <w:p w14:paraId="7FC2ED6B" w14:textId="77777777" w:rsidR="00D04496" w:rsidRPr="006A60E8" w:rsidRDefault="00D04496" w:rsidP="0081413C">
      <w:pPr>
        <w:numPr>
          <w:ilvl w:val="0"/>
          <w:numId w:val="5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riaditeľa kancelárie generálneho tajomníka služobného úradu,</w:t>
      </w:r>
    </w:p>
    <w:p w14:paraId="7FC2ED6C" w14:textId="77777777" w:rsidR="00D04496" w:rsidRPr="006A60E8" w:rsidRDefault="00D04496" w:rsidP="0081413C">
      <w:pPr>
        <w:numPr>
          <w:ilvl w:val="0"/>
          <w:numId w:val="5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osobného úradu,</w:t>
      </w:r>
    </w:p>
    <w:p w14:paraId="7FC2ED6D" w14:textId="092FCEF7" w:rsidR="00D04496" w:rsidRPr="006A60E8" w:rsidRDefault="00D04496" w:rsidP="0081413C">
      <w:pPr>
        <w:numPr>
          <w:ilvl w:val="0"/>
          <w:numId w:val="5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sekcie legislatívy,</w:t>
      </w:r>
    </w:p>
    <w:p w14:paraId="7FC2ED6E" w14:textId="77777777" w:rsidR="00D04496" w:rsidRPr="006A60E8" w:rsidRDefault="00D04496" w:rsidP="0081413C">
      <w:pPr>
        <w:numPr>
          <w:ilvl w:val="0"/>
          <w:numId w:val="5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sekcie ekonomiky a prevádzky,</w:t>
      </w:r>
    </w:p>
    <w:p w14:paraId="7FC2ED6F" w14:textId="77777777" w:rsidR="00D04496" w:rsidRPr="006A60E8" w:rsidRDefault="00D04496" w:rsidP="0081413C">
      <w:pPr>
        <w:numPr>
          <w:ilvl w:val="0"/>
          <w:numId w:val="5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generálneho riaditeľa sekcie informatiky a riadenia projektov, </w:t>
      </w:r>
    </w:p>
    <w:p w14:paraId="7FC2ED70" w14:textId="4EF0B4AB" w:rsidR="00D04496" w:rsidRPr="006A60E8" w:rsidRDefault="00D04496" w:rsidP="0081413C">
      <w:pPr>
        <w:numPr>
          <w:ilvl w:val="0"/>
          <w:numId w:val="54"/>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generálneho riaditeľa sekcia práva, majetkových práv a verejného obstarávania.</w:t>
      </w:r>
    </w:p>
    <w:p w14:paraId="7FC2ED72" w14:textId="77777777" w:rsidR="00D04496" w:rsidRPr="006A60E8" w:rsidRDefault="00D04496" w:rsidP="00F23786">
      <w:pPr>
        <w:spacing w:after="0" w:line="240" w:lineRule="auto"/>
        <w:jc w:val="both"/>
        <w:rPr>
          <w:rFonts w:ascii="Times New Roman" w:eastAsia="Times New Roman" w:hAnsi="Times New Roman" w:cs="Times New Roman"/>
          <w:sz w:val="24"/>
          <w:szCs w:val="24"/>
          <w:lang w:eastAsia="sk-SK"/>
        </w:rPr>
      </w:pPr>
    </w:p>
    <w:p w14:paraId="7FC2ED73"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uzatvára právne úkony </w:t>
      </w:r>
    </w:p>
    <w:p w14:paraId="7FC2ED74" w14:textId="77777777" w:rsidR="00D04496" w:rsidRPr="006A60E8" w:rsidRDefault="00D04496" w:rsidP="0081413C">
      <w:pPr>
        <w:numPr>
          <w:ilvl w:val="0"/>
          <w:numId w:val="11"/>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 oblasti štátnozamestnaneckých vzťahov, ak osobitný predpis neustanovuje inak, </w:t>
      </w:r>
    </w:p>
    <w:p w14:paraId="7FC2ED75" w14:textId="77777777" w:rsidR="00D04496" w:rsidRDefault="00D04496" w:rsidP="0081413C">
      <w:pPr>
        <w:numPr>
          <w:ilvl w:val="0"/>
          <w:numId w:val="11"/>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 oblasti pracovnoprávnych vzťahov,</w:t>
      </w:r>
    </w:p>
    <w:p w14:paraId="43A81E56" w14:textId="77777777" w:rsidR="00CC674C" w:rsidRDefault="00CC674C" w:rsidP="00CC674C">
      <w:pPr>
        <w:spacing w:after="0" w:line="240" w:lineRule="auto"/>
        <w:jc w:val="both"/>
        <w:rPr>
          <w:rFonts w:ascii="Times New Roman" w:eastAsia="Times New Roman" w:hAnsi="Times New Roman" w:cs="Times New Roman"/>
          <w:sz w:val="24"/>
          <w:szCs w:val="24"/>
          <w:lang w:eastAsia="sk-SK"/>
        </w:rPr>
      </w:pPr>
    </w:p>
    <w:p w14:paraId="63751B9F" w14:textId="6DB9616B" w:rsidR="00CC674C" w:rsidRPr="00CC674C" w:rsidRDefault="00CC674C" w:rsidP="00CC674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uzatvára so základnou organizáciou kolektívnu zmluvu,</w:t>
      </w:r>
    </w:p>
    <w:p w14:paraId="7FC2ED76"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77"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rozhoduje o</w:t>
      </w:r>
    </w:p>
    <w:p w14:paraId="7FC2ED78" w14:textId="77777777" w:rsidR="00D04496" w:rsidRPr="006A60E8" w:rsidRDefault="00D04496" w:rsidP="0081413C">
      <w:pPr>
        <w:numPr>
          <w:ilvl w:val="0"/>
          <w:numId w:val="1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funkčnom plate, osobnom plate, odmenách a príplatkoch zamestnancov, ak zákon neustanovuje inak, </w:t>
      </w:r>
    </w:p>
    <w:p w14:paraId="7FC2ED79" w14:textId="77777777" w:rsidR="00D04496" w:rsidRPr="006A60E8" w:rsidRDefault="00D04496" w:rsidP="0081413C">
      <w:pPr>
        <w:numPr>
          <w:ilvl w:val="0"/>
          <w:numId w:val="1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plnení úloh vedúceho zamestnanca v služobnom úrade iným zamestnancom na voľnom mieste až do jeho obsadenia,</w:t>
      </w:r>
    </w:p>
    <w:p w14:paraId="7FC2ED7A" w14:textId="77777777" w:rsidR="00D04496" w:rsidRPr="006A60E8" w:rsidRDefault="00D04496" w:rsidP="0081413C">
      <w:pPr>
        <w:numPr>
          <w:ilvl w:val="0"/>
          <w:numId w:val="1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disciplinárnych konaniach štátnych zamestnancov ministerstva za nesplnenie úloh alebo porušenie všeobecne záväzných právnych predpisov alebo vnútorných riadiacich aktov ministerstva a prijíma opatrenia,</w:t>
      </w:r>
    </w:p>
    <w:p w14:paraId="7FC2ED7B" w14:textId="77777777" w:rsidR="00D04496" w:rsidRPr="006A60E8" w:rsidRDefault="00D04496" w:rsidP="0081413C">
      <w:pPr>
        <w:numPr>
          <w:ilvl w:val="0"/>
          <w:numId w:val="1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veciach, o ktorých to ustanovujú všeobecne záväzné právne predpisy, vnútorné riadiace akty ministerstva, alebo na ktoré mu minister udelil plnú moc alebo poverenie,</w:t>
      </w:r>
    </w:p>
    <w:p w14:paraId="7FC2ED7C" w14:textId="77777777" w:rsidR="00D04496" w:rsidRPr="006A60E8" w:rsidRDefault="00D04496" w:rsidP="0081413C">
      <w:pPr>
        <w:numPr>
          <w:ilvl w:val="0"/>
          <w:numId w:val="1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dočasnom vyslaní zamestnanca na vykonávanie štátnej služby do cudziny a o skončení dočasného vyslania,</w:t>
      </w:r>
    </w:p>
    <w:p w14:paraId="7FC2ED7D"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7E"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na základe poverenia ministra </w:t>
      </w:r>
    </w:p>
    <w:p w14:paraId="7FC2ED7F" w14:textId="77777777" w:rsidR="00D04496" w:rsidRPr="006A60E8" w:rsidRDefault="00D04496" w:rsidP="0081413C">
      <w:pPr>
        <w:numPr>
          <w:ilvl w:val="0"/>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zúčastňuje sa na otvorení kontrolných akcií vonkajších orgánov kontroly a vládneho auditu vykonávaných na ministerstve,</w:t>
      </w:r>
    </w:p>
    <w:p w14:paraId="7FC2ED81" w14:textId="15C4AEA9" w:rsidR="00D04496" w:rsidRPr="00FE3418" w:rsidRDefault="00D04496" w:rsidP="00EC098D">
      <w:pPr>
        <w:numPr>
          <w:ilvl w:val="0"/>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prerokúva závery a vymedzuje právnu zodpovednosť voči príslušným zamestnancom za nedostatky zistené pri kontrolných akciách a vládnych auditoch,</w:t>
      </w:r>
    </w:p>
    <w:p w14:paraId="7FC2ED82"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uzatvára zmluvy a dohody, ktoré zakladajú štátnozamestnanecké a pracovnoprávne vzťahy medzi ministerstvom na jednej strane a druhou zmluvnou stranou, ktorou je fyzická osoba,</w:t>
      </w:r>
    </w:p>
    <w:p w14:paraId="7FC2ED83" w14:textId="77777777" w:rsidR="00D04496"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zriaďuje výberovú komisiu pre výber uchádzačov na obsadenie voľných  štátnozamestnaneckých miest, </w:t>
      </w:r>
    </w:p>
    <w:p w14:paraId="1983495D" w14:textId="5D113968" w:rsidR="00B15FD5" w:rsidRPr="006A60E8" w:rsidRDefault="00B15FD5"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schvaľuje služobný poriadok a pracovný poriadok,</w:t>
      </w:r>
    </w:p>
    <w:p w14:paraId="7FC2ED84"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B15FD5">
        <w:rPr>
          <w:rFonts w:ascii="Times New Roman" w:eastAsia="Times New Roman" w:hAnsi="Times New Roman" w:cs="Times New Roman"/>
          <w:sz w:val="24"/>
          <w:szCs w:val="24"/>
          <w:lang w:eastAsia="sk-SK"/>
        </w:rPr>
        <w:t>vydáva služobné predpisy na personálne riadenie ministerstva a ďalšie vnútorné  riadiace akty ministerstva, na ktoré je ministrom splnomocnený alebo poverený</w:t>
      </w:r>
      <w:r w:rsidRPr="006A60E8">
        <w:rPr>
          <w:rFonts w:ascii="Times New Roman" w:eastAsia="Times New Roman" w:hAnsi="Times New Roman" w:cs="Times New Roman"/>
          <w:sz w:val="24"/>
          <w:szCs w:val="24"/>
          <w:lang w:eastAsia="sk-SK"/>
        </w:rPr>
        <w:t xml:space="preserve">, </w:t>
      </w:r>
    </w:p>
    <w:p w14:paraId="7FC2ED85"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rieši kompetenčné rozpory medzi organizačnými útvarmi ministerstva,</w:t>
      </w:r>
    </w:p>
    <w:p w14:paraId="7FC2ED86"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vyhodnocuje majetkové priznania štátnych zamestnancov,</w:t>
      </w:r>
    </w:p>
    <w:p w14:paraId="7FC2ED87" w14:textId="7FFF7D55"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má právo zúčastniť sa na otvorení kontrolných akcií </w:t>
      </w:r>
      <w:r w:rsidR="002514AA" w:rsidRPr="006A60E8">
        <w:rPr>
          <w:rFonts w:ascii="Times New Roman" w:eastAsia="Times New Roman" w:hAnsi="Times New Roman" w:cs="Times New Roman"/>
          <w:sz w:val="24"/>
          <w:szCs w:val="24"/>
          <w:lang w:eastAsia="sk-SK"/>
        </w:rPr>
        <w:t>o</w:t>
      </w:r>
      <w:r w:rsidR="002514AA">
        <w:rPr>
          <w:rFonts w:ascii="Times New Roman" w:eastAsia="Times New Roman" w:hAnsi="Times New Roman" w:cs="Times New Roman"/>
          <w:sz w:val="24"/>
          <w:szCs w:val="24"/>
          <w:lang w:eastAsia="sk-SK"/>
        </w:rPr>
        <w:t>dboru</w:t>
      </w:r>
      <w:r w:rsidR="002514AA"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kontroly, petícii a sťažností a vnútorných auditov útvaru vnútorného auditu vykonávaných na ministerstve,</w:t>
      </w:r>
    </w:p>
    <w:p w14:paraId="7FC2ED88"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zúčastňuje sa na rokovaniach so zástupcami iných ústredných orgánov štátnej správy, </w:t>
      </w:r>
    </w:p>
    <w:p w14:paraId="7FC2ED89"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vydáva rozhodnutia o priznaní osobitného príspevku,</w:t>
      </w:r>
    </w:p>
    <w:p w14:paraId="7FC2ED8A" w14:textId="77777777" w:rsidR="00D04496" w:rsidRPr="006A60E8" w:rsidRDefault="00D04496" w:rsidP="00EC098D">
      <w:pPr>
        <w:pStyle w:val="Odsekzoznamu"/>
        <w:spacing w:after="0" w:line="240" w:lineRule="auto"/>
        <w:ind w:left="1134"/>
        <w:jc w:val="both"/>
        <w:rPr>
          <w:rFonts w:ascii="Times New Roman" w:eastAsia="Times New Roman" w:hAnsi="Times New Roman" w:cs="Times New Roman"/>
          <w:sz w:val="24"/>
          <w:szCs w:val="24"/>
          <w:lang w:eastAsia="sk-SK"/>
        </w:rPr>
      </w:pPr>
    </w:p>
    <w:p w14:paraId="7FC2ED8B"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zodpovedá za</w:t>
      </w:r>
    </w:p>
    <w:p w14:paraId="7FC2ED8C" w14:textId="77777777" w:rsidR="00D04496" w:rsidRPr="006A60E8" w:rsidRDefault="00D04496" w:rsidP="0081413C">
      <w:pPr>
        <w:numPr>
          <w:ilvl w:val="0"/>
          <w:numId w:val="5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úkony, ktoré mu vyplývajú z rozhodovacej právomoci podľa zákona o štátnej službe spojené so vznikom, zmenou, skončením a zánikom štátnozamestnaneckého pomeru a za konania vo veciach štátnozamestnaneckého pomeru vrátane vydávania služobných predpisov a iných vnútorných riadiacich aktov ministerstva v jeho pôsobnosti,</w:t>
      </w:r>
    </w:p>
    <w:p w14:paraId="7FC2ED8D" w14:textId="77777777" w:rsidR="00D04496" w:rsidRPr="006A60E8" w:rsidRDefault="00D04496" w:rsidP="0081413C">
      <w:pPr>
        <w:numPr>
          <w:ilvl w:val="0"/>
          <w:numId w:val="5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úloh</w:t>
      </w:r>
      <w:r w:rsidR="00B4211E" w:rsidRPr="006A60E8">
        <w:rPr>
          <w:rFonts w:ascii="Times New Roman" w:eastAsia="Times New Roman" w:hAnsi="Times New Roman" w:cs="Times New Roman"/>
          <w:sz w:val="24"/>
          <w:szCs w:val="24"/>
          <w:lang w:eastAsia="sk-SK"/>
        </w:rPr>
        <w:t xml:space="preserve"> vyplývajúcich z uznesení vlády a z</w:t>
      </w:r>
      <w:r w:rsidRPr="006A60E8">
        <w:rPr>
          <w:rFonts w:ascii="Times New Roman" w:eastAsia="Times New Roman" w:hAnsi="Times New Roman" w:cs="Times New Roman"/>
          <w:sz w:val="24"/>
          <w:szCs w:val="24"/>
          <w:lang w:eastAsia="sk-SK"/>
        </w:rPr>
        <w:t xml:space="preserve"> plánu h</w:t>
      </w:r>
      <w:r w:rsidR="00B4211E" w:rsidRPr="006A60E8">
        <w:rPr>
          <w:rFonts w:ascii="Times New Roman" w:eastAsia="Times New Roman" w:hAnsi="Times New Roman" w:cs="Times New Roman"/>
          <w:sz w:val="24"/>
          <w:szCs w:val="24"/>
          <w:lang w:eastAsia="sk-SK"/>
        </w:rPr>
        <w:t>lavných úloh ministerstva</w:t>
      </w:r>
      <w:r w:rsidRPr="006A60E8">
        <w:rPr>
          <w:rFonts w:ascii="Times New Roman" w:eastAsia="Times New Roman" w:hAnsi="Times New Roman" w:cs="Times New Roman"/>
          <w:sz w:val="24"/>
          <w:szCs w:val="24"/>
          <w:lang w:eastAsia="sk-SK"/>
        </w:rPr>
        <w:t xml:space="preserve">, </w:t>
      </w:r>
    </w:p>
    <w:p w14:paraId="7FC2ED8E" w14:textId="77777777" w:rsidR="00D04496" w:rsidRPr="006A60E8" w:rsidRDefault="00D04496" w:rsidP="0081413C">
      <w:pPr>
        <w:numPr>
          <w:ilvl w:val="0"/>
          <w:numId w:val="5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prijatých opatrení na odstránenie zistených nedostatkov z kontrol vykonaných na ministerstve a za uplatnenie právnej zodpovednosti voči zodpovedným zamestnancom ministerstva,</w:t>
      </w:r>
    </w:p>
    <w:p w14:paraId="7FC2ED8F" w14:textId="46423CAC" w:rsidR="00D04496" w:rsidRPr="006A60E8" w:rsidRDefault="00D04496" w:rsidP="0081413C">
      <w:pPr>
        <w:numPr>
          <w:ilvl w:val="0"/>
          <w:numId w:val="5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prijatých opatrení na nápravu zistených nedostatkov v súlade s odporúčaniami vnútorného auditu</w:t>
      </w:r>
      <w:r w:rsidR="00EE3922" w:rsidRPr="006A60E8">
        <w:rPr>
          <w:rFonts w:ascii="Times New Roman" w:eastAsia="Times New Roman" w:hAnsi="Times New Roman" w:cs="Times New Roman"/>
          <w:sz w:val="24"/>
          <w:szCs w:val="24"/>
          <w:lang w:eastAsia="sk-SK"/>
        </w:rPr>
        <w:t>,</w:t>
      </w:r>
      <w:r w:rsidR="0067348D">
        <w:rPr>
          <w:rFonts w:ascii="Times New Roman" w:eastAsia="Times New Roman" w:hAnsi="Times New Roman" w:cs="Times New Roman"/>
          <w:sz w:val="24"/>
          <w:szCs w:val="24"/>
          <w:lang w:eastAsia="sk-SK"/>
        </w:rPr>
        <w:t xml:space="preserve"> </w:t>
      </w:r>
      <w:r w:rsidR="00EE3922" w:rsidRPr="006A60E8">
        <w:rPr>
          <w:rFonts w:ascii="Times New Roman" w:eastAsia="Times New Roman" w:hAnsi="Times New Roman" w:cs="Times New Roman"/>
          <w:sz w:val="24"/>
          <w:szCs w:val="24"/>
          <w:lang w:eastAsia="sk-SK"/>
        </w:rPr>
        <w:t xml:space="preserve">vládneho auditu, ako aj </w:t>
      </w:r>
      <w:r w:rsidR="0067348D">
        <w:rPr>
          <w:rFonts w:ascii="Times New Roman" w:eastAsia="Times New Roman" w:hAnsi="Times New Roman" w:cs="Times New Roman"/>
          <w:sz w:val="24"/>
          <w:szCs w:val="24"/>
          <w:lang w:eastAsia="sk-SK"/>
        </w:rPr>
        <w:t xml:space="preserve">Najvyššieho </w:t>
      </w:r>
      <w:r w:rsidR="00EE3922" w:rsidRPr="006A60E8">
        <w:rPr>
          <w:rFonts w:ascii="Times New Roman" w:eastAsia="Times New Roman" w:hAnsi="Times New Roman" w:cs="Times New Roman"/>
          <w:sz w:val="24"/>
          <w:szCs w:val="24"/>
          <w:lang w:eastAsia="sk-SK"/>
        </w:rPr>
        <w:t>kontrolného úradu</w:t>
      </w:r>
      <w:r w:rsidR="0067348D">
        <w:rPr>
          <w:rFonts w:ascii="Times New Roman" w:eastAsia="Times New Roman" w:hAnsi="Times New Roman" w:cs="Times New Roman"/>
          <w:sz w:val="24"/>
          <w:szCs w:val="24"/>
          <w:lang w:eastAsia="sk-SK"/>
        </w:rPr>
        <w:t xml:space="preserve"> Slovenskej republiky</w:t>
      </w:r>
      <w:r w:rsidR="00EE3922"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a kontrolu ich realizácie v rozsahu svojej pôsobnosti,</w:t>
      </w:r>
    </w:p>
    <w:p w14:paraId="7FC2ED90" w14:textId="77777777" w:rsidR="00D04496" w:rsidRPr="006A60E8" w:rsidRDefault="00D04496" w:rsidP="0081413C">
      <w:pPr>
        <w:numPr>
          <w:ilvl w:val="0"/>
          <w:numId w:val="55"/>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úloh spojených s organizačným a technickým zabezpečením činnosti ministerstva,</w:t>
      </w:r>
    </w:p>
    <w:p w14:paraId="7FC2ED91"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92"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uzatvára zmluvy, ktoré sú výsledkom procesu verejného obstarávania, vrátane ich dodatkov uzatvorených podľa zákona č. 343/2015 Z. z. o verejnom obstarávaní a o zmene a doplnení niektorých zákonov v znení neskorších predpisov (ďalej len „zákon o verejnom obstarávaní“),</w:t>
      </w:r>
    </w:p>
    <w:p w14:paraId="7FC2ED93"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koná vo veciach občianskoprávnych, obchodných a iných zmlúv za ministerstvo (rokuje o uzavretí zmluvy, uza</w:t>
      </w:r>
      <w:r w:rsidR="00963E6E" w:rsidRPr="006A60E8">
        <w:rPr>
          <w:rFonts w:ascii="Times New Roman" w:eastAsia="Times New Roman" w:hAnsi="Times New Roman" w:cs="Times New Roman"/>
          <w:sz w:val="24"/>
          <w:szCs w:val="24"/>
          <w:lang w:eastAsia="sk-SK"/>
        </w:rPr>
        <w:t>tvára</w:t>
      </w:r>
      <w:r w:rsidRPr="006A60E8">
        <w:rPr>
          <w:rFonts w:ascii="Times New Roman" w:eastAsia="Times New Roman" w:hAnsi="Times New Roman" w:cs="Times New Roman"/>
          <w:sz w:val="24"/>
          <w:szCs w:val="24"/>
          <w:lang w:eastAsia="sk-SK"/>
        </w:rPr>
        <w:t xml:space="preserve"> zmluvy a robí iné úkony, ktorými sa nadobúdajú, menia a zrušujú práva a záväzky z nich), okrem prípadov, v ktorých organizačný poriadok ustanovuje oprávnenie na konanie vo veciach konkrétneho typu zmluvy inej osobe,</w:t>
      </w:r>
    </w:p>
    <w:p w14:paraId="7FC2ED94"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podpisuje zmluvy a rozhodnutia v rámci nakladania s majetkom štátu v správe ministerstva podľa zákona Národnej rady Slovenskej republiky č. 278/1993 Z. z. o správe majetku štátu v znení neskorších predpisov, ako zmluvy o prevode vlastníctva majetku štátu v správe ministerstva, kúpne zmluvy, darovacie zmluvy, zmluvy o výpožičke, zmluvy o nájme, zmluvy o zriadení vecného bremena, rozhodnutia o prebytočnosti majetku štátu v správe ministerstva, rozhodnutia </w:t>
      </w:r>
      <w:r w:rsidRPr="006A60E8">
        <w:rPr>
          <w:rFonts w:ascii="Times New Roman" w:eastAsia="Times New Roman" w:hAnsi="Times New Roman" w:cs="Times New Roman"/>
          <w:sz w:val="24"/>
          <w:szCs w:val="24"/>
          <w:lang w:eastAsia="sk-SK"/>
        </w:rPr>
        <w:lastRenderedPageBreak/>
        <w:t>o dočasnej prebytočnosti majetku štátu v správe ministerstva, rozhodnutia o neupotrebiteľnosti majetku štátu v správe ministerstva a likvidácií tohto majetku a iné zmluvy a rozhodnutia v rámci správy majetku štátu podľa podpisového poriadku ministerstva,</w:t>
      </w:r>
    </w:p>
    <w:p w14:paraId="7FC2ED95"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koordinuje vzťahy medzi organizačnými útvarmi ministerstva tak, aby bola zabezpečená jednota riadenia a rozhodovania v rámci jeho pôsobnosti alebo výkonu poverenia ministrom,</w:t>
      </w:r>
    </w:p>
    <w:p w14:paraId="7FC2ED96" w14:textId="77777777" w:rsidR="00D04496" w:rsidRPr="006A60E8" w:rsidRDefault="00D04496" w:rsidP="0081413C">
      <w:pPr>
        <w:pStyle w:val="Odsekzoznamu"/>
        <w:numPr>
          <w:ilvl w:val="0"/>
          <w:numId w:val="5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plní ďalšie úlohy podľa rozhodnutia a pokynov ministra.</w:t>
      </w:r>
    </w:p>
    <w:p w14:paraId="7FC2ED97" w14:textId="77777777" w:rsidR="00D04496" w:rsidRPr="006A60E8" w:rsidRDefault="00D04496" w:rsidP="00EC098D">
      <w:pPr>
        <w:spacing w:after="0" w:line="240" w:lineRule="auto"/>
        <w:jc w:val="both"/>
        <w:rPr>
          <w:rFonts w:ascii="Times New Roman" w:eastAsia="Times New Roman" w:hAnsi="Times New Roman" w:cs="Times New Roman"/>
          <w:sz w:val="24"/>
          <w:szCs w:val="24"/>
          <w:lang w:eastAsia="sk-SK"/>
        </w:rPr>
      </w:pPr>
    </w:p>
    <w:p w14:paraId="7FC2ED98" w14:textId="77777777" w:rsidR="00D04496" w:rsidRPr="006A60E8" w:rsidRDefault="00D04496" w:rsidP="0081413C">
      <w:pPr>
        <w:pStyle w:val="Odsekzoznamu"/>
        <w:numPr>
          <w:ilvl w:val="0"/>
          <w:numId w:val="52"/>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 čase neprítomnosti generálneho tajomníka služobného úradu ho zastupuje ním poverený vedúci štátny zamestnanec v rozsahu určenom v poverení.</w:t>
      </w:r>
    </w:p>
    <w:p w14:paraId="7FC2ED9A" w14:textId="4733F98C" w:rsidR="00EE3922" w:rsidRPr="006A60E8" w:rsidRDefault="002F1B61"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w:t>
      </w:r>
    </w:p>
    <w:p w14:paraId="7FC2ED9B"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Článok </w:t>
      </w:r>
      <w:r w:rsidR="005D214C" w:rsidRPr="006A60E8">
        <w:rPr>
          <w:rFonts w:ascii="Times New Roman" w:eastAsia="Times New Roman" w:hAnsi="Times New Roman" w:cs="Times New Roman"/>
          <w:b/>
          <w:bCs/>
          <w:sz w:val="24"/>
          <w:szCs w:val="24"/>
          <w:lang w:eastAsia="sk-SK"/>
        </w:rPr>
        <w:t>9</w:t>
      </w:r>
    </w:p>
    <w:p w14:paraId="7FC2ED9C"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Generálny riaditeľ </w:t>
      </w:r>
    </w:p>
    <w:p w14:paraId="7FC2ED9D"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9E" w14:textId="77777777" w:rsidR="002F1B61" w:rsidRPr="006A60E8" w:rsidRDefault="002F1B61" w:rsidP="0081413C">
      <w:pPr>
        <w:numPr>
          <w:ilvl w:val="4"/>
          <w:numId w:val="56"/>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Generálny riaditeľ priamo riadi riaditeľov odborov a zamestnancov v jeho priamej riadiacej pôsobnosti a zodpovedá za činnosť sekcie. Generálny riaditeľ má právo kontrolovať a ukladať úlohy všetkým zamestnancom sekcie. Generálny riaditeľ zastupuje ministerstvo navonok v rozsahu vecnej pôsobnosti sekcie vymedzenej v tomto organizačnom poriadku alebo na základe poverenia ministra, štátneho tajomníka 1, štátneho tajomníka 2 alebo generálneho tajomníka služobného úradu. </w:t>
      </w:r>
    </w:p>
    <w:p w14:paraId="7FC2ED9F" w14:textId="77777777" w:rsidR="002F1B61" w:rsidRPr="006A60E8" w:rsidRDefault="002F1B61" w:rsidP="0081413C">
      <w:pPr>
        <w:numPr>
          <w:ilvl w:val="4"/>
          <w:numId w:val="56"/>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Generálny riaditeľ najmä</w:t>
      </w:r>
    </w:p>
    <w:p w14:paraId="7FC2EDA0" w14:textId="77777777" w:rsidR="002F1B61"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zodpovedá za</w:t>
      </w:r>
    </w:p>
    <w:p w14:paraId="7FC2EDA1" w14:textId="4F678802" w:rsidR="00F07428" w:rsidRPr="006A60E8" w:rsidRDefault="002F1B61" w:rsidP="0081413C">
      <w:pPr>
        <w:numPr>
          <w:ilvl w:val="0"/>
          <w:numId w:val="14"/>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včasné a kvalitné plnenie spoločných úloh organizačných útvarov podľa článku </w:t>
      </w:r>
      <w:r w:rsidR="009117BF" w:rsidRPr="006A60E8">
        <w:rPr>
          <w:rFonts w:ascii="Times New Roman" w:eastAsia="Times New Roman" w:hAnsi="Times New Roman" w:cs="Times New Roman"/>
          <w:sz w:val="24"/>
          <w:szCs w:val="24"/>
          <w:lang w:eastAsia="sk-SK"/>
        </w:rPr>
        <w:t>3</w:t>
      </w:r>
      <w:r w:rsidR="00D81671" w:rsidRPr="006A60E8">
        <w:rPr>
          <w:rFonts w:ascii="Times New Roman" w:eastAsia="Times New Roman" w:hAnsi="Times New Roman" w:cs="Times New Roman"/>
          <w:sz w:val="24"/>
          <w:szCs w:val="24"/>
          <w:lang w:eastAsia="sk-SK"/>
        </w:rPr>
        <w:t>7</w:t>
      </w:r>
      <w:r w:rsidR="008522E1">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v jeho riadiacej pôsobnosti a plnenie úloh sekcie vymedzených v tomto organizačnom poriadku,</w:t>
      </w:r>
    </w:p>
    <w:p w14:paraId="7FC2EDA2" w14:textId="0EF5BF32" w:rsidR="00F07428" w:rsidRPr="006A60E8" w:rsidRDefault="002F1B61" w:rsidP="0081413C">
      <w:pPr>
        <w:numPr>
          <w:ilvl w:val="0"/>
          <w:numId w:val="14"/>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včasné a kvalitné plnenie ďalších úloh sekcie vyplývajúcich zo zákonov, ostatných všeobecne záväzných právnych predpisov a medzinárodných zmlúv a dohôd, </w:t>
      </w:r>
      <w:r w:rsidR="00D81671" w:rsidRPr="006A60E8">
        <w:rPr>
          <w:rFonts w:ascii="Times New Roman" w:eastAsia="Times New Roman" w:hAnsi="Times New Roman" w:cs="Times New Roman"/>
          <w:sz w:val="24"/>
          <w:szCs w:val="24"/>
          <w:lang w:eastAsia="sk-SK"/>
        </w:rPr>
        <w:t xml:space="preserve">ktorými je Slovenská republika viazaná, </w:t>
      </w:r>
      <w:r w:rsidRPr="006A60E8">
        <w:rPr>
          <w:rFonts w:ascii="Times New Roman" w:eastAsia="Times New Roman" w:hAnsi="Times New Roman" w:cs="Times New Roman"/>
          <w:sz w:val="24"/>
          <w:szCs w:val="24"/>
          <w:lang w:eastAsia="sk-SK"/>
        </w:rPr>
        <w:t>uznesení vlády, plánu hlavných úloh ministerstva, plánu legislatívnych úloh ministerstva, služobných predpisov</w:t>
      </w:r>
      <w:r w:rsidR="00D81671"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w:t>
      </w:r>
      <w:r w:rsidR="005C44D7" w:rsidRPr="006A60E8">
        <w:rPr>
          <w:rFonts w:ascii="Times New Roman" w:eastAsia="Times New Roman" w:hAnsi="Times New Roman" w:cs="Times New Roman"/>
          <w:sz w:val="24"/>
          <w:szCs w:val="24"/>
          <w:lang w:eastAsia="sk-SK"/>
        </w:rPr>
        <w:t xml:space="preserve"> vnúto</w:t>
      </w:r>
      <w:r w:rsidRPr="006A60E8">
        <w:rPr>
          <w:rFonts w:ascii="Times New Roman" w:eastAsia="Times New Roman" w:hAnsi="Times New Roman" w:cs="Times New Roman"/>
          <w:sz w:val="24"/>
          <w:szCs w:val="24"/>
          <w:lang w:eastAsia="sk-SK"/>
        </w:rPr>
        <w:t>rných riadiacich aktov</w:t>
      </w:r>
      <w:r w:rsidR="005C44D7"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z </w:t>
      </w:r>
      <w:r w:rsidR="006B210B">
        <w:rPr>
          <w:rFonts w:ascii="Times New Roman" w:eastAsia="Times New Roman" w:hAnsi="Times New Roman" w:cs="Times New Roman"/>
          <w:sz w:val="24"/>
          <w:szCs w:val="24"/>
          <w:lang w:eastAsia="sk-SK"/>
        </w:rPr>
        <w:t>uznesení</w:t>
      </w:r>
      <w:r w:rsidRPr="006A60E8">
        <w:rPr>
          <w:rFonts w:ascii="Times New Roman" w:eastAsia="Times New Roman" w:hAnsi="Times New Roman" w:cs="Times New Roman"/>
          <w:sz w:val="24"/>
          <w:szCs w:val="24"/>
          <w:lang w:eastAsia="sk-SK"/>
        </w:rPr>
        <w:t xml:space="preserve"> porad</w:t>
      </w:r>
      <w:r w:rsidR="005C44D7" w:rsidRPr="006A60E8">
        <w:rPr>
          <w:rFonts w:ascii="Times New Roman" w:eastAsia="Times New Roman" w:hAnsi="Times New Roman" w:cs="Times New Roman"/>
          <w:sz w:val="24"/>
          <w:szCs w:val="24"/>
          <w:lang w:eastAsia="sk-SK"/>
        </w:rPr>
        <w:t xml:space="preserve">ných orgánov ministra a z </w:t>
      </w:r>
      <w:r w:rsidR="006B210B">
        <w:rPr>
          <w:rFonts w:ascii="Times New Roman" w:eastAsia="Times New Roman" w:hAnsi="Times New Roman" w:cs="Times New Roman"/>
          <w:sz w:val="24"/>
          <w:szCs w:val="24"/>
          <w:lang w:eastAsia="sk-SK"/>
        </w:rPr>
        <w:t>uznesení</w:t>
      </w:r>
      <w:r w:rsidRPr="006A60E8">
        <w:rPr>
          <w:rFonts w:ascii="Times New Roman" w:eastAsia="Times New Roman" w:hAnsi="Times New Roman" w:cs="Times New Roman"/>
          <w:sz w:val="24"/>
          <w:szCs w:val="24"/>
          <w:lang w:eastAsia="sk-SK"/>
        </w:rPr>
        <w:t xml:space="preserve"> porady generálneho tajomníka služobného úradu,</w:t>
      </w:r>
    </w:p>
    <w:p w14:paraId="7FC2EDA3" w14:textId="77777777" w:rsidR="00F07428" w:rsidRPr="006A60E8" w:rsidRDefault="002F1B61" w:rsidP="0081413C">
      <w:pPr>
        <w:numPr>
          <w:ilvl w:val="0"/>
          <w:numId w:val="14"/>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obsah, komplexnosť a formálnu stránku výstupov sekcie,</w:t>
      </w:r>
    </w:p>
    <w:p w14:paraId="7FC2EDA4" w14:textId="77777777" w:rsidR="00F07428" w:rsidRPr="006A60E8" w:rsidRDefault="002F1B61" w:rsidP="0081413C">
      <w:pPr>
        <w:numPr>
          <w:ilvl w:val="0"/>
          <w:numId w:val="14"/>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návrhy strategickej, analytickej, legislatívnej a koncepčnej činnosti sekcie,</w:t>
      </w:r>
    </w:p>
    <w:p w14:paraId="7FC2EDA5" w14:textId="77777777" w:rsidR="002F1B61" w:rsidRPr="006A60E8" w:rsidRDefault="002F1B61" w:rsidP="0081413C">
      <w:pPr>
        <w:numPr>
          <w:ilvl w:val="0"/>
          <w:numId w:val="14"/>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spojených s vybavovaním žiadostí o sprístupnenie informácií podaných podľa zákona č. 211/2000 Z. z. o slobodnom prístupe k informáciám a o zmene a doplnení niektorých zákonov (zákon o slobode informácií) v znení neskorších predpisov (ďalej len ,,zákon o slobode informácií“), ktoré sa týkajú problematiky patriacej do pôsobnosti ním riadenej sekcie, </w:t>
      </w:r>
    </w:p>
    <w:p w14:paraId="7FC2EDA6"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A7" w14:textId="77777777" w:rsidR="00D13C7D"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v rozsahu svojej pôsobnosti</w:t>
      </w:r>
    </w:p>
    <w:p w14:paraId="7FC2EDA8"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riešenie a realizáciu úloh ministerstva patriacich do pôsobnosti ním riadenej sekcie, </w:t>
      </w:r>
    </w:p>
    <w:p w14:paraId="7FC2EDA9"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spojených s členstvom Slovenskej republiky v  EÚ a medzinárodných organizáciách v oblasti týkajúcej sa problematiky patriacej do </w:t>
      </w:r>
      <w:r w:rsidR="00F07428" w:rsidRPr="006A60E8">
        <w:rPr>
          <w:rFonts w:ascii="Times New Roman" w:eastAsia="Times New Roman" w:hAnsi="Times New Roman" w:cs="Times New Roman"/>
          <w:sz w:val="24"/>
          <w:szCs w:val="24"/>
          <w:lang w:eastAsia="sk-SK"/>
        </w:rPr>
        <w:t>pôsobnosti ním riadenej sekcie,</w:t>
      </w:r>
    </w:p>
    <w:p w14:paraId="7FC2EDAA"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hospodárne, efektívne, účinné a účelné použitie rozpočtových prostriedkov a vykonávanie </w:t>
      </w:r>
      <w:r w:rsidR="007C5906" w:rsidRPr="006A60E8">
        <w:rPr>
          <w:rFonts w:ascii="Times New Roman" w:eastAsia="Times New Roman" w:hAnsi="Times New Roman" w:cs="Times New Roman"/>
          <w:sz w:val="24"/>
          <w:szCs w:val="24"/>
          <w:lang w:eastAsia="sk-SK"/>
        </w:rPr>
        <w:t>základnej finančnej kontroly, administratívnej finančnej kontroly alebo finančnej kontroly na mieste,</w:t>
      </w:r>
    </w:p>
    <w:p w14:paraId="7FC2EDAB"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plnenie úloh vyplývajúcich z uznesení vlády, poradných orgánov vlády, ako aj úloh uložených ministrom, štátnym tajomníkom 1, štátnym tajomníkom 2 alebo generálnym tajomníkom služobného úradu,</w:t>
      </w:r>
    </w:p>
    <w:p w14:paraId="7FC2EDAC"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v oblasti ľudských zdrojov v spolupráci s osobným úradom, </w:t>
      </w:r>
    </w:p>
    <w:p w14:paraId="7FC2EDAD"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v oblasti krízového manažmentu a bezpečnosti, ochrany utajovaných skutočností a ochrany osobných údajov, </w:t>
      </w:r>
    </w:p>
    <w:p w14:paraId="7FC2EDAE"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v oblasti požiarnej ochrany a bezpečnosti a ochrany zdravia pri práci a úloh týkajúcich sa pracovnej zdravotnej služby, </w:t>
      </w:r>
    </w:p>
    <w:p w14:paraId="7FC2EDAF" w14:textId="04B487D5"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vypracovanie návrhov materiálov určených na rokovanie vlády a jej poradných orgánov, </w:t>
      </w:r>
      <w:r w:rsidR="005C44D7" w:rsidRPr="006A60E8">
        <w:rPr>
          <w:rFonts w:ascii="Times New Roman" w:eastAsia="Times New Roman" w:hAnsi="Times New Roman" w:cs="Times New Roman"/>
          <w:sz w:val="24"/>
          <w:szCs w:val="24"/>
          <w:lang w:eastAsia="sk-SK"/>
        </w:rPr>
        <w:t>na rokovanie</w:t>
      </w:r>
      <w:r w:rsidRPr="006A60E8">
        <w:rPr>
          <w:rFonts w:ascii="Times New Roman" w:eastAsia="Times New Roman" w:hAnsi="Times New Roman" w:cs="Times New Roman"/>
          <w:sz w:val="24"/>
          <w:szCs w:val="24"/>
          <w:lang w:eastAsia="sk-SK"/>
        </w:rPr>
        <w:t xml:space="preserve"> </w:t>
      </w:r>
      <w:r w:rsidR="005629B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w:t>
      </w:r>
      <w:r w:rsidR="005C44D7" w:rsidRPr="006A60E8">
        <w:rPr>
          <w:rFonts w:ascii="Times New Roman" w:eastAsia="Times New Roman" w:hAnsi="Times New Roman" w:cs="Times New Roman"/>
          <w:sz w:val="24"/>
          <w:szCs w:val="24"/>
          <w:lang w:eastAsia="sk-SK"/>
        </w:rPr>
        <w:t>ej</w:t>
      </w:r>
      <w:r w:rsidRPr="006A60E8">
        <w:rPr>
          <w:rFonts w:ascii="Times New Roman" w:eastAsia="Times New Roman" w:hAnsi="Times New Roman" w:cs="Times New Roman"/>
          <w:sz w:val="24"/>
          <w:szCs w:val="24"/>
          <w:lang w:eastAsia="sk-SK"/>
        </w:rPr>
        <w:t xml:space="preserve"> rad</w:t>
      </w:r>
      <w:r w:rsidR="005C44D7" w:rsidRPr="006A60E8">
        <w:rPr>
          <w:rFonts w:ascii="Times New Roman" w:eastAsia="Times New Roman" w:hAnsi="Times New Roman" w:cs="Times New Roman"/>
          <w:sz w:val="24"/>
          <w:szCs w:val="24"/>
          <w:lang w:eastAsia="sk-SK"/>
        </w:rPr>
        <w:t>y</w:t>
      </w:r>
      <w:r w:rsidRPr="006A60E8">
        <w:rPr>
          <w:rFonts w:ascii="Times New Roman" w:eastAsia="Times New Roman" w:hAnsi="Times New Roman" w:cs="Times New Roman"/>
          <w:sz w:val="24"/>
          <w:szCs w:val="24"/>
          <w:lang w:eastAsia="sk-SK"/>
        </w:rPr>
        <w:t xml:space="preserve"> </w:t>
      </w:r>
      <w:r w:rsidR="005C44D7" w:rsidRPr="006A60E8">
        <w:rPr>
          <w:rFonts w:ascii="Times New Roman" w:eastAsia="Times New Roman" w:hAnsi="Times New Roman" w:cs="Times New Roman"/>
          <w:sz w:val="24"/>
          <w:szCs w:val="24"/>
          <w:lang w:eastAsia="sk-SK"/>
        </w:rPr>
        <w:t>a do jej výborov,</w:t>
      </w:r>
      <w:r w:rsidRPr="006A60E8">
        <w:rPr>
          <w:rFonts w:ascii="Times New Roman" w:eastAsia="Times New Roman" w:hAnsi="Times New Roman" w:cs="Times New Roman"/>
          <w:sz w:val="24"/>
          <w:szCs w:val="24"/>
          <w:lang w:eastAsia="sk-SK"/>
        </w:rPr>
        <w:t xml:space="preserve"> prípravu stanovísk a pripomienok k materiálom iných orgánov vo veciach, ktoré patria do pôsobnosti ním riadenej sekcie, </w:t>
      </w:r>
    </w:p>
    <w:p w14:paraId="7FC2EDB0" w14:textId="77777777" w:rsidR="00F07428" w:rsidRPr="006A60E8" w:rsidRDefault="002F1B61" w:rsidP="0081413C">
      <w:pPr>
        <w:pStyle w:val="Odsekzoznamu"/>
        <w:numPr>
          <w:ilvl w:val="0"/>
          <w:numId w:val="58"/>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spoluprácu ním riadenej sekcie s ostatnými organizačnými útvarmi ministerstva, s inými ústrednými orgánmi štátnej správy, s orgánmi štátnej správy a s právnickými osobami v pôsobnosti ministerstva v rámci pôsobnosti sekcie, </w:t>
      </w:r>
    </w:p>
    <w:p w14:paraId="7FC2EDB1" w14:textId="77777777" w:rsidR="007C5906" w:rsidRPr="006A60E8" w:rsidRDefault="002F1B61" w:rsidP="0081413C">
      <w:pPr>
        <w:pStyle w:val="Odsekzoznamu"/>
        <w:numPr>
          <w:ilvl w:val="0"/>
          <w:numId w:val="58"/>
        </w:numPr>
        <w:spacing w:after="0" w:line="240" w:lineRule="auto"/>
        <w:ind w:left="709" w:firstLine="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vypracovanie vecných podkladov k príprave návrhov všeobecne záväzných </w:t>
      </w:r>
    </w:p>
    <w:p w14:paraId="7FC2EDB2" w14:textId="77777777" w:rsidR="00F07428" w:rsidRPr="006A60E8" w:rsidRDefault="002F1B61" w:rsidP="00EC098D">
      <w:pPr>
        <w:pStyle w:val="Odsekzoznamu"/>
        <w:spacing w:after="0" w:line="240" w:lineRule="auto"/>
        <w:ind w:left="1416"/>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právnych predpisov v oblasti patriacej do pôsobnosti sekcie ako aj vnútorných riadiacich aktov </w:t>
      </w:r>
      <w:r w:rsidR="005C44D7"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vrátane ich novelizácie,</w:t>
      </w:r>
    </w:p>
    <w:p w14:paraId="7FC2EDB3" w14:textId="77777777" w:rsidR="00F07428" w:rsidRPr="006A60E8" w:rsidRDefault="002F1B61" w:rsidP="0081413C">
      <w:pPr>
        <w:pStyle w:val="Odsekzoznamu"/>
        <w:numPr>
          <w:ilvl w:val="0"/>
          <w:numId w:val="58"/>
        </w:numPr>
        <w:spacing w:after="0" w:line="240" w:lineRule="auto"/>
        <w:ind w:left="1418"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monitorovanie a hodnotenie rozpočtu kapitoly podľa programov, </w:t>
      </w:r>
    </w:p>
    <w:p w14:paraId="7FC2EDB4" w14:textId="77777777" w:rsidR="00F07428" w:rsidRPr="006A60E8" w:rsidRDefault="002F1B61" w:rsidP="0081413C">
      <w:pPr>
        <w:pStyle w:val="Odsekzoznamu"/>
        <w:numPr>
          <w:ilvl w:val="0"/>
          <w:numId w:val="58"/>
        </w:numPr>
        <w:spacing w:after="0" w:line="240" w:lineRule="auto"/>
        <w:ind w:left="1418"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v oblasti vybavovania podaní patriacich do vecnej pôsobnosti sekcie, </w:t>
      </w:r>
    </w:p>
    <w:p w14:paraId="7FC2EDB5" w14:textId="4AAD9A56" w:rsidR="002F1B61" w:rsidRPr="006A60E8" w:rsidRDefault="002F1B61" w:rsidP="0081413C">
      <w:pPr>
        <w:pStyle w:val="Odsekzoznamu"/>
        <w:numPr>
          <w:ilvl w:val="0"/>
          <w:numId w:val="58"/>
        </w:numPr>
        <w:spacing w:after="0" w:line="240" w:lineRule="auto"/>
        <w:ind w:left="1418" w:hanging="425"/>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spoluprácu s</w:t>
      </w:r>
      <w:r w:rsidR="00FE65D8" w:rsidRPr="006A60E8">
        <w:rPr>
          <w:rFonts w:ascii="Times New Roman" w:eastAsia="Times New Roman" w:hAnsi="Times New Roman" w:cs="Times New Roman"/>
          <w:sz w:val="24"/>
          <w:szCs w:val="24"/>
          <w:lang w:eastAsia="sk-SK"/>
        </w:rPr>
        <w:t> od</w:t>
      </w:r>
      <w:r w:rsidR="000E2360">
        <w:rPr>
          <w:rFonts w:ascii="Times New Roman" w:eastAsia="Times New Roman" w:hAnsi="Times New Roman" w:cs="Times New Roman"/>
          <w:sz w:val="24"/>
          <w:szCs w:val="24"/>
          <w:lang w:eastAsia="sk-SK"/>
        </w:rPr>
        <w:t>boro</w:t>
      </w:r>
      <w:r w:rsidR="00FE65D8" w:rsidRPr="006A60E8">
        <w:rPr>
          <w:rFonts w:ascii="Times New Roman" w:eastAsia="Times New Roman" w:hAnsi="Times New Roman" w:cs="Times New Roman"/>
          <w:sz w:val="24"/>
          <w:szCs w:val="24"/>
          <w:lang w:eastAsia="sk-SK"/>
        </w:rPr>
        <w:t xml:space="preserve">m </w:t>
      </w:r>
      <w:r w:rsidRPr="006A60E8">
        <w:rPr>
          <w:rFonts w:ascii="Times New Roman" w:eastAsia="Times New Roman" w:hAnsi="Times New Roman" w:cs="Times New Roman"/>
          <w:sz w:val="24"/>
          <w:szCs w:val="24"/>
          <w:lang w:eastAsia="sk-SK"/>
        </w:rPr>
        <w:t xml:space="preserve">kontroly, petícií a sťažností pri prešetrovaní a vybavovaní sťažností a petícií týkajúcich sa vecnej pôsobnosti ním riadenej sekcie, </w:t>
      </w:r>
    </w:p>
    <w:p w14:paraId="7FC2EDB6"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w:t>
      </w:r>
    </w:p>
    <w:p w14:paraId="7FC2EDB7" w14:textId="77777777" w:rsidR="002F1B61"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rozhoduje o odborných otázkach a opatreniach v rozsahu pôsobnosti sekcie okrem tých, o ktorých si rozhodovanie vyhradil minister alebo ktoré boli týmto organizačným poriadkom zverené inému vedúcemu zamestnancovi,</w:t>
      </w:r>
    </w:p>
    <w:p w14:paraId="7FC2EDB8"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B9" w14:textId="77777777" w:rsidR="002F1B61"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predkladá</w:t>
      </w:r>
    </w:p>
    <w:p w14:paraId="7FC2EDBA" w14:textId="77777777" w:rsidR="00F07428" w:rsidRPr="006A60E8" w:rsidRDefault="002F1B61" w:rsidP="0081413C">
      <w:pPr>
        <w:numPr>
          <w:ilvl w:val="0"/>
          <w:numId w:val="15"/>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účelné, efektívne a hospodárne požiadavky sekcie na použitie prostriedkov rozpočtovej kapitoly ministerstva,</w:t>
      </w:r>
    </w:p>
    <w:p w14:paraId="7FC2EDBB" w14:textId="77777777" w:rsidR="00F07428" w:rsidRPr="006A60E8" w:rsidRDefault="002F1B61" w:rsidP="0081413C">
      <w:pPr>
        <w:numPr>
          <w:ilvl w:val="0"/>
          <w:numId w:val="15"/>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odpočet plnenia úloh vyplývajúcich z uznesení vlády</w:t>
      </w:r>
      <w:r w:rsidR="00A55D69" w:rsidRPr="006A60E8">
        <w:rPr>
          <w:rFonts w:ascii="Times New Roman" w:eastAsia="Times New Roman" w:hAnsi="Times New Roman" w:cs="Times New Roman"/>
          <w:sz w:val="24"/>
          <w:szCs w:val="24"/>
          <w:lang w:eastAsia="sk-SK"/>
        </w:rPr>
        <w:t>,</w:t>
      </w:r>
    </w:p>
    <w:p w14:paraId="7FC2EDBC" w14:textId="77777777" w:rsidR="00F07428" w:rsidRPr="006A60E8" w:rsidRDefault="002F1B61" w:rsidP="0081413C">
      <w:pPr>
        <w:numPr>
          <w:ilvl w:val="0"/>
          <w:numId w:val="15"/>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 opatrení na odstránenie nedostatkov v činnosti sekcie vyplývajúcich z vykonaných kontrol alebo odporúčaní vnútorného auditu a</w:t>
      </w:r>
      <w:r w:rsidR="00A55D69" w:rsidRPr="006A60E8">
        <w:rPr>
          <w:rFonts w:ascii="Times New Roman" w:eastAsia="Times New Roman" w:hAnsi="Times New Roman" w:cs="Times New Roman"/>
          <w:sz w:val="24"/>
          <w:szCs w:val="24"/>
          <w:lang w:eastAsia="sk-SK"/>
        </w:rPr>
        <w:t>lebo</w:t>
      </w:r>
      <w:r w:rsidRPr="006A60E8">
        <w:rPr>
          <w:rFonts w:ascii="Times New Roman" w:eastAsia="Times New Roman" w:hAnsi="Times New Roman" w:cs="Times New Roman"/>
          <w:sz w:val="24"/>
          <w:szCs w:val="24"/>
          <w:lang w:eastAsia="sk-SK"/>
        </w:rPr>
        <w:t xml:space="preserve"> vládneho  auditu,</w:t>
      </w:r>
    </w:p>
    <w:p w14:paraId="7FC2EDBD" w14:textId="77777777" w:rsidR="00F07428" w:rsidRPr="006A60E8" w:rsidRDefault="002F1B61" w:rsidP="0081413C">
      <w:pPr>
        <w:numPr>
          <w:ilvl w:val="0"/>
          <w:numId w:val="15"/>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 na zmenu organizačného členenia sekcie a zmeny v jej pôsobnosti,</w:t>
      </w:r>
    </w:p>
    <w:p w14:paraId="7FC2EDBE" w14:textId="77777777" w:rsidR="002F1B61" w:rsidRPr="006A60E8" w:rsidRDefault="002F1B61" w:rsidP="0081413C">
      <w:pPr>
        <w:numPr>
          <w:ilvl w:val="0"/>
          <w:numId w:val="15"/>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návrh </w:t>
      </w:r>
      <w:r w:rsidR="00A55D69" w:rsidRPr="006A60E8">
        <w:rPr>
          <w:rFonts w:ascii="Times New Roman" w:eastAsia="Times New Roman" w:hAnsi="Times New Roman" w:cs="Times New Roman"/>
          <w:sz w:val="24"/>
          <w:szCs w:val="24"/>
          <w:lang w:eastAsia="sk-SK"/>
        </w:rPr>
        <w:t>vnúto</w:t>
      </w:r>
      <w:r w:rsidRPr="006A60E8">
        <w:rPr>
          <w:rFonts w:ascii="Times New Roman" w:eastAsia="Times New Roman" w:hAnsi="Times New Roman" w:cs="Times New Roman"/>
          <w:sz w:val="24"/>
          <w:szCs w:val="24"/>
          <w:lang w:eastAsia="sk-SK"/>
        </w:rPr>
        <w:t>rných riadiacich aktov</w:t>
      </w:r>
      <w:r w:rsidR="00A55D69"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v pôsobnosti príslušnej sekcie,</w:t>
      </w:r>
    </w:p>
    <w:p w14:paraId="7FC2EDBF"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C0" w14:textId="77777777" w:rsidR="00D13C7D"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vyžaduje stanoviská </w:t>
      </w:r>
      <w:r w:rsidR="00A55D69" w:rsidRPr="006A60E8">
        <w:rPr>
          <w:rFonts w:ascii="Times New Roman" w:eastAsia="Times New Roman" w:hAnsi="Times New Roman" w:cs="Times New Roman"/>
          <w:sz w:val="24"/>
          <w:szCs w:val="24"/>
          <w:lang w:eastAsia="sk-SK"/>
        </w:rPr>
        <w:t xml:space="preserve">od </w:t>
      </w:r>
      <w:r w:rsidRPr="006A60E8">
        <w:rPr>
          <w:rFonts w:ascii="Times New Roman" w:eastAsia="Times New Roman" w:hAnsi="Times New Roman" w:cs="Times New Roman"/>
          <w:sz w:val="24"/>
          <w:szCs w:val="24"/>
          <w:lang w:eastAsia="sk-SK"/>
        </w:rPr>
        <w:t xml:space="preserve">ústredných orgánov štátnej správy a združení zastupujúcich obce, združení zastupujúcich vyššie územné celky, alebo </w:t>
      </w:r>
      <w:r w:rsidR="00A55D69" w:rsidRPr="006A60E8">
        <w:rPr>
          <w:rFonts w:ascii="Times New Roman" w:eastAsia="Times New Roman" w:hAnsi="Times New Roman" w:cs="Times New Roman"/>
          <w:sz w:val="24"/>
          <w:szCs w:val="24"/>
          <w:lang w:eastAsia="sk-SK"/>
        </w:rPr>
        <w:t xml:space="preserve">od </w:t>
      </w:r>
      <w:r w:rsidRPr="006A60E8">
        <w:rPr>
          <w:rFonts w:ascii="Times New Roman" w:eastAsia="Times New Roman" w:hAnsi="Times New Roman" w:cs="Times New Roman"/>
          <w:sz w:val="24"/>
          <w:szCs w:val="24"/>
          <w:lang w:eastAsia="sk-SK"/>
        </w:rPr>
        <w:t xml:space="preserve">iných orgánov a organizácií k návrhom všeobecne záväzných právnych predpisov vypracúvaných v pôsobnosti </w:t>
      </w:r>
      <w:r w:rsidR="00A55D69" w:rsidRPr="006A60E8">
        <w:rPr>
          <w:rFonts w:ascii="Times New Roman" w:eastAsia="Times New Roman" w:hAnsi="Times New Roman" w:cs="Times New Roman"/>
          <w:sz w:val="24"/>
          <w:szCs w:val="24"/>
          <w:lang w:eastAsia="sk-SK"/>
        </w:rPr>
        <w:t xml:space="preserve">sekcie alebo </w:t>
      </w:r>
      <w:r w:rsidRPr="006A60E8">
        <w:rPr>
          <w:rFonts w:ascii="Times New Roman" w:eastAsia="Times New Roman" w:hAnsi="Times New Roman" w:cs="Times New Roman"/>
          <w:sz w:val="24"/>
          <w:szCs w:val="24"/>
          <w:lang w:eastAsia="sk-SK"/>
        </w:rPr>
        <w:t>odboru,</w:t>
      </w:r>
    </w:p>
    <w:p w14:paraId="7FC2EDC1" w14:textId="77777777" w:rsidR="00D13C7D" w:rsidRPr="006A60E8" w:rsidRDefault="00D13C7D" w:rsidP="00EC098D">
      <w:pPr>
        <w:spacing w:after="0" w:line="240" w:lineRule="auto"/>
        <w:ind w:left="993"/>
        <w:jc w:val="both"/>
        <w:rPr>
          <w:rFonts w:ascii="Times New Roman" w:eastAsia="Times New Roman" w:hAnsi="Times New Roman" w:cs="Times New Roman"/>
          <w:sz w:val="24"/>
          <w:szCs w:val="24"/>
          <w:lang w:eastAsia="sk-SK"/>
        </w:rPr>
      </w:pPr>
    </w:p>
    <w:p w14:paraId="7FC2EDC2" w14:textId="03D60696" w:rsidR="002F1B61"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predkladá  návrhy opatrení na odstránenie zistených nedostatkov vyplývajúcich z kontrol Úradu vlády Slovenskej republiky, Najvyššieho kontrolného úradu Slovenskej republiky, Národného bezpečnostného úradu Slovenskej republiky a Ministerstva financií Slovenskej republiky (ďalej len „ministerstvo financií“), </w:t>
      </w:r>
      <w:r w:rsidR="00A9392F" w:rsidRPr="006A60E8">
        <w:rPr>
          <w:rFonts w:ascii="Times New Roman" w:eastAsia="Times New Roman" w:hAnsi="Times New Roman" w:cs="Times New Roman"/>
          <w:sz w:val="24"/>
          <w:szCs w:val="24"/>
          <w:lang w:eastAsia="sk-SK"/>
        </w:rPr>
        <w:t>oddelenia kontroly, petícií a sťažností</w:t>
      </w:r>
      <w:r w:rsidRPr="006A60E8">
        <w:rPr>
          <w:rFonts w:ascii="Times New Roman" w:eastAsia="Times New Roman" w:hAnsi="Times New Roman" w:cs="Times New Roman"/>
          <w:sz w:val="24"/>
          <w:szCs w:val="24"/>
          <w:lang w:eastAsia="sk-SK"/>
        </w:rPr>
        <w:t xml:space="preserve">, </w:t>
      </w:r>
      <w:r w:rsidR="00A55D69" w:rsidRPr="006A60E8">
        <w:rPr>
          <w:rFonts w:ascii="Times New Roman" w:eastAsia="Times New Roman" w:hAnsi="Times New Roman" w:cs="Times New Roman"/>
          <w:sz w:val="24"/>
          <w:szCs w:val="24"/>
          <w:lang w:eastAsia="sk-SK"/>
        </w:rPr>
        <w:t xml:space="preserve">z auditu Úradu vládneho auditu a </w:t>
      </w:r>
      <w:r w:rsidR="00A9392F" w:rsidRPr="006A60E8">
        <w:rPr>
          <w:rFonts w:ascii="Times New Roman" w:eastAsia="Times New Roman" w:hAnsi="Times New Roman" w:cs="Times New Roman"/>
          <w:sz w:val="24"/>
          <w:szCs w:val="24"/>
          <w:lang w:eastAsia="sk-SK"/>
        </w:rPr>
        <w:t>Útvaru vnútorného audítora</w:t>
      </w:r>
      <w:r w:rsidRPr="006A60E8">
        <w:rPr>
          <w:rFonts w:ascii="Times New Roman" w:eastAsia="Times New Roman" w:hAnsi="Times New Roman" w:cs="Times New Roman"/>
          <w:sz w:val="24"/>
          <w:szCs w:val="24"/>
          <w:lang w:eastAsia="sk-SK"/>
        </w:rPr>
        <w:t xml:space="preserve">, predkladá návrh na vyvodenie zodpovednosti voči príslušným </w:t>
      </w:r>
      <w:r w:rsidRPr="006A60E8">
        <w:rPr>
          <w:rFonts w:ascii="Times New Roman" w:eastAsia="Times New Roman" w:hAnsi="Times New Roman" w:cs="Times New Roman"/>
          <w:sz w:val="24"/>
          <w:szCs w:val="24"/>
          <w:lang w:eastAsia="sk-SK"/>
        </w:rPr>
        <w:lastRenderedPageBreak/>
        <w:t>zamestnancom a zabezpečuje plnenie opatrení na odstránenie nedostatkov vyplývajúcich z kontrol.</w:t>
      </w:r>
    </w:p>
    <w:p w14:paraId="7FC2EDC3"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C4" w14:textId="77777777" w:rsidR="002F1B61" w:rsidRPr="006A60E8" w:rsidRDefault="002F1B61" w:rsidP="0081413C">
      <w:pPr>
        <w:numPr>
          <w:ilvl w:val="4"/>
          <w:numId w:val="56"/>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Generálneho riaditeľa sekcie v čase jeho neprítomnosti nepresahujúcej dva týždne zastupuje generálnym riaditeľom písomne poverený zamestnanec tej istej sekcie, a to v rozsahu uvedenom v poverení. Písomné poverenie musí obsahovať súhlas povereného zamestnanca. Generálny riaditeľ navrhne </w:t>
      </w:r>
      <w:r w:rsidR="00A55D69" w:rsidRPr="006A60E8">
        <w:rPr>
          <w:rFonts w:ascii="Times New Roman" w:eastAsia="Times New Roman" w:hAnsi="Times New Roman" w:cs="Times New Roman"/>
          <w:sz w:val="24"/>
          <w:szCs w:val="24"/>
          <w:lang w:eastAsia="sk-SK"/>
        </w:rPr>
        <w:t xml:space="preserve">a predkladá </w:t>
      </w:r>
      <w:r w:rsidR="006964C3" w:rsidRPr="006A60E8">
        <w:rPr>
          <w:rFonts w:ascii="Times New Roman" w:eastAsia="Times New Roman" w:hAnsi="Times New Roman" w:cs="Times New Roman"/>
          <w:sz w:val="24"/>
          <w:szCs w:val="24"/>
          <w:lang w:eastAsia="sk-SK"/>
        </w:rPr>
        <w:t xml:space="preserve">písomné poverenie o zastupovaní </w:t>
      </w:r>
      <w:r w:rsidRPr="006A60E8">
        <w:rPr>
          <w:rFonts w:ascii="Times New Roman" w:eastAsia="Times New Roman" w:hAnsi="Times New Roman" w:cs="Times New Roman"/>
          <w:sz w:val="24"/>
          <w:szCs w:val="24"/>
          <w:lang w:eastAsia="sk-SK"/>
        </w:rPr>
        <w:t>generálnemu tajomníkovi služobného úradu meno, priezvisko a funkciu zamestnanca v pôsobnosti príslušného organizačného útvaru</w:t>
      </w:r>
      <w:r w:rsidR="00A55D69"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ktorý ho bude zastupovať počas neprítomnosti presahujúcej dva týždne.</w:t>
      </w:r>
    </w:p>
    <w:p w14:paraId="7FC2EDC6" w14:textId="426167AF" w:rsidR="00DE63CA" w:rsidRPr="006A60E8" w:rsidRDefault="002F1B61"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w:t>
      </w:r>
    </w:p>
    <w:p w14:paraId="7FC2EDC7"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Článok </w:t>
      </w:r>
      <w:r w:rsidR="005D214C" w:rsidRPr="006A60E8">
        <w:rPr>
          <w:rFonts w:ascii="Times New Roman" w:eastAsia="Times New Roman" w:hAnsi="Times New Roman" w:cs="Times New Roman"/>
          <w:b/>
          <w:bCs/>
          <w:sz w:val="24"/>
          <w:szCs w:val="24"/>
          <w:lang w:eastAsia="sk-SK"/>
        </w:rPr>
        <w:t>10</w:t>
      </w:r>
    </w:p>
    <w:p w14:paraId="7FC2EDC8" w14:textId="2364AB9F"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Riaditeľ samostatného odboru</w:t>
      </w:r>
      <w:r w:rsidR="00DF3724">
        <w:rPr>
          <w:rFonts w:ascii="Times New Roman" w:eastAsia="Times New Roman" w:hAnsi="Times New Roman" w:cs="Times New Roman"/>
          <w:b/>
          <w:bCs/>
          <w:sz w:val="24"/>
          <w:szCs w:val="24"/>
          <w:lang w:eastAsia="sk-SK"/>
        </w:rPr>
        <w:t xml:space="preserve"> alebo útvaru</w:t>
      </w:r>
    </w:p>
    <w:p w14:paraId="7FC2EDC9"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CA" w14:textId="7AC1E2DD" w:rsidR="00D13C7D" w:rsidRPr="006A60E8" w:rsidRDefault="002F1B61" w:rsidP="0081413C">
      <w:pPr>
        <w:numPr>
          <w:ilvl w:val="1"/>
          <w:numId w:val="15"/>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Riaditeľ samostatného odboru</w:t>
      </w:r>
      <w:r w:rsidR="00DF3724">
        <w:rPr>
          <w:rFonts w:ascii="Times New Roman" w:eastAsia="Times New Roman" w:hAnsi="Times New Roman" w:cs="Times New Roman"/>
          <w:sz w:val="24"/>
          <w:szCs w:val="24"/>
          <w:lang w:eastAsia="sk-SK"/>
        </w:rPr>
        <w:t xml:space="preserve"> alebo útvaru</w:t>
      </w:r>
      <w:r w:rsidRPr="006A60E8">
        <w:rPr>
          <w:rFonts w:ascii="Times New Roman" w:eastAsia="Times New Roman" w:hAnsi="Times New Roman" w:cs="Times New Roman"/>
          <w:sz w:val="24"/>
          <w:szCs w:val="24"/>
          <w:lang w:eastAsia="sk-SK"/>
        </w:rPr>
        <w:t xml:space="preserve"> riadi a zodpovedá za činnosť ním riadeného organizačného útvaru</w:t>
      </w:r>
      <w:r w:rsidR="008C22A6"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Riaditeľ samostatného odboru priamo riadi vedúcich oddelení a zamestnancov v jeho priamej riadiacej pôsobnosti. Riaditeľ samostatného odboru </w:t>
      </w:r>
      <w:r w:rsidR="00A554C3">
        <w:rPr>
          <w:rFonts w:ascii="Times New Roman" w:eastAsia="Times New Roman" w:hAnsi="Times New Roman" w:cs="Times New Roman"/>
          <w:sz w:val="24"/>
          <w:szCs w:val="24"/>
          <w:lang w:eastAsia="sk-SK"/>
        </w:rPr>
        <w:t xml:space="preserve">alebo útvaru </w:t>
      </w:r>
      <w:r w:rsidRPr="006A60E8">
        <w:rPr>
          <w:rFonts w:ascii="Times New Roman" w:eastAsia="Times New Roman" w:hAnsi="Times New Roman" w:cs="Times New Roman"/>
          <w:sz w:val="24"/>
          <w:szCs w:val="24"/>
          <w:lang w:eastAsia="sk-SK"/>
        </w:rPr>
        <w:t xml:space="preserve">zastupuje ministerstvo navonok v rozsahu vecnej pôsobnosti samostatného odboru, vymedzenej v tomto organizačnom poriadku alebo na základe poverenia ministra, štátneho tajomníka </w:t>
      </w:r>
      <w:r w:rsidR="008C22A6" w:rsidRPr="006A60E8">
        <w:rPr>
          <w:rFonts w:ascii="Times New Roman" w:eastAsia="Times New Roman" w:hAnsi="Times New Roman" w:cs="Times New Roman"/>
          <w:sz w:val="24"/>
          <w:szCs w:val="24"/>
          <w:lang w:eastAsia="sk-SK"/>
        </w:rPr>
        <w:t xml:space="preserve">1, štátneho tajomníka 2 </w:t>
      </w:r>
      <w:r w:rsidRPr="006A60E8">
        <w:rPr>
          <w:rFonts w:ascii="Times New Roman" w:eastAsia="Times New Roman" w:hAnsi="Times New Roman" w:cs="Times New Roman"/>
          <w:sz w:val="24"/>
          <w:szCs w:val="24"/>
          <w:lang w:eastAsia="sk-SK"/>
        </w:rPr>
        <w:t xml:space="preserve">alebo  generálneho tajomníka služobného úradu. </w:t>
      </w:r>
    </w:p>
    <w:p w14:paraId="7FC2EDCB" w14:textId="58807797" w:rsidR="002F1B61" w:rsidRPr="006A60E8" w:rsidRDefault="002F1B61" w:rsidP="0081413C">
      <w:pPr>
        <w:numPr>
          <w:ilvl w:val="1"/>
          <w:numId w:val="15"/>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Riaditeľ samostatného odboru </w:t>
      </w:r>
      <w:r w:rsidR="00A554C3">
        <w:rPr>
          <w:rFonts w:ascii="Times New Roman" w:eastAsia="Times New Roman" w:hAnsi="Times New Roman" w:cs="Times New Roman"/>
          <w:sz w:val="24"/>
          <w:szCs w:val="24"/>
          <w:lang w:eastAsia="sk-SK"/>
        </w:rPr>
        <w:t xml:space="preserve">alebo útvaru </w:t>
      </w:r>
      <w:r w:rsidRPr="006A60E8">
        <w:rPr>
          <w:rFonts w:ascii="Times New Roman" w:eastAsia="Times New Roman" w:hAnsi="Times New Roman" w:cs="Times New Roman"/>
          <w:sz w:val="24"/>
          <w:szCs w:val="24"/>
          <w:lang w:eastAsia="sk-SK"/>
        </w:rPr>
        <w:t>najmä</w:t>
      </w:r>
    </w:p>
    <w:p w14:paraId="7FC2EDCC" w14:textId="77777777" w:rsidR="002F1B61"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rozhoduje o</w:t>
      </w:r>
    </w:p>
    <w:p w14:paraId="7FC2EDCD" w14:textId="71C2440A" w:rsidR="00F07428" w:rsidRPr="006A60E8" w:rsidRDefault="002F1B61" w:rsidP="0081413C">
      <w:pPr>
        <w:numPr>
          <w:ilvl w:val="0"/>
          <w:numId w:val="16"/>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spôsobe zabezpečenia úloh </w:t>
      </w:r>
      <w:r w:rsidR="008C22A6" w:rsidRPr="006A60E8">
        <w:rPr>
          <w:rFonts w:ascii="Times New Roman" w:eastAsia="Times New Roman" w:hAnsi="Times New Roman" w:cs="Times New Roman"/>
          <w:sz w:val="24"/>
          <w:szCs w:val="24"/>
          <w:lang w:eastAsia="sk-SK"/>
        </w:rPr>
        <w:t xml:space="preserve">samostatného odboru </w:t>
      </w:r>
      <w:r w:rsidR="00A554C3">
        <w:rPr>
          <w:rFonts w:ascii="Times New Roman" w:eastAsia="Times New Roman" w:hAnsi="Times New Roman" w:cs="Times New Roman"/>
          <w:sz w:val="24"/>
          <w:szCs w:val="24"/>
          <w:lang w:eastAsia="sk-SK"/>
        </w:rPr>
        <w:t xml:space="preserve">alebo útvaru </w:t>
      </w:r>
      <w:r w:rsidRPr="006A60E8">
        <w:rPr>
          <w:rFonts w:ascii="Times New Roman" w:eastAsia="Times New Roman" w:hAnsi="Times New Roman" w:cs="Times New Roman"/>
          <w:sz w:val="24"/>
          <w:szCs w:val="24"/>
          <w:lang w:eastAsia="sk-SK"/>
        </w:rPr>
        <w:t xml:space="preserve">a ich kontrole, </w:t>
      </w:r>
    </w:p>
    <w:p w14:paraId="7FC2EDCE" w14:textId="77777777" w:rsidR="00F07428" w:rsidRPr="006A60E8" w:rsidRDefault="002F1B61" w:rsidP="0081413C">
      <w:pPr>
        <w:numPr>
          <w:ilvl w:val="0"/>
          <w:numId w:val="16"/>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odborných otázkach a opatreniach v rozsahu pôsobnosti  ním riadeného organizačného útvaru </w:t>
      </w:r>
      <w:r w:rsidR="008C22A6"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okrem tých, o ktorých si rozhodovanie vyhradil minister alebo ktoré boli týmto organizačným poriadkom zverené inému vedúcemu zamestnancovi,</w:t>
      </w:r>
    </w:p>
    <w:p w14:paraId="7FC2EDCF" w14:textId="77777777" w:rsidR="002F1B61" w:rsidRPr="006A60E8" w:rsidRDefault="002F1B61" w:rsidP="0081413C">
      <w:pPr>
        <w:numPr>
          <w:ilvl w:val="0"/>
          <w:numId w:val="16"/>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ďalších veciach, ak bol na to poverený nadriadeným vedúcim zamestnancom,</w:t>
      </w:r>
    </w:p>
    <w:p w14:paraId="7FC2EDD0"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w:t>
      </w:r>
    </w:p>
    <w:p w14:paraId="7FC2EDD1" w14:textId="77777777" w:rsidR="002F1B61"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v rozsahu svojej pôsobnosti </w:t>
      </w:r>
    </w:p>
    <w:p w14:paraId="7FC2EDD2" w14:textId="0204A6BA" w:rsidR="00F07428" w:rsidRPr="006A60E8" w:rsidRDefault="002F1B61" w:rsidP="0081413C">
      <w:pPr>
        <w:numPr>
          <w:ilvl w:val="6"/>
          <w:numId w:val="17"/>
        </w:numPr>
        <w:tabs>
          <w:tab w:val="clear" w:pos="504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riešenie a realizáciu úloh ministerstva patriacich do</w:t>
      </w:r>
      <w:r w:rsidR="00F07428" w:rsidRPr="006A60E8">
        <w:rPr>
          <w:rFonts w:ascii="Times New Roman" w:eastAsia="Times New Roman" w:hAnsi="Times New Roman" w:cs="Times New Roman"/>
          <w:sz w:val="24"/>
          <w:szCs w:val="24"/>
          <w:lang w:eastAsia="sk-SK"/>
        </w:rPr>
        <w:t xml:space="preserve"> pôsobnosti samostatného odboru</w:t>
      </w:r>
      <w:r w:rsidR="00A554C3" w:rsidRPr="00A554C3">
        <w:rPr>
          <w:rFonts w:ascii="Times New Roman" w:eastAsia="Times New Roman" w:hAnsi="Times New Roman" w:cs="Times New Roman"/>
          <w:sz w:val="24"/>
          <w:szCs w:val="24"/>
          <w:lang w:eastAsia="sk-SK"/>
        </w:rPr>
        <w:t xml:space="preserve"> </w:t>
      </w:r>
      <w:r w:rsidR="00A554C3">
        <w:rPr>
          <w:rFonts w:ascii="Times New Roman" w:eastAsia="Times New Roman" w:hAnsi="Times New Roman" w:cs="Times New Roman"/>
          <w:sz w:val="24"/>
          <w:szCs w:val="24"/>
          <w:lang w:eastAsia="sk-SK"/>
        </w:rPr>
        <w:t>alebo útvaru</w:t>
      </w:r>
      <w:r w:rsidR="00F07428" w:rsidRPr="006A60E8">
        <w:rPr>
          <w:rFonts w:ascii="Times New Roman" w:eastAsia="Times New Roman" w:hAnsi="Times New Roman" w:cs="Times New Roman"/>
          <w:sz w:val="24"/>
          <w:szCs w:val="24"/>
          <w:lang w:eastAsia="sk-SK"/>
        </w:rPr>
        <w:t>,</w:t>
      </w:r>
    </w:p>
    <w:p w14:paraId="7FC2EDD3" w14:textId="39F6AE4F" w:rsidR="00F07428" w:rsidRPr="006A60E8" w:rsidRDefault="002F1B61" w:rsidP="0081413C">
      <w:pPr>
        <w:numPr>
          <w:ilvl w:val="6"/>
          <w:numId w:val="17"/>
        </w:numPr>
        <w:tabs>
          <w:tab w:val="clear" w:pos="504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úloh spojených s členstvom Slovenskej republiky v EÚ a medzinárodných organizáciách v oblasti týkajúcej sa problematiky patriacej do pôsobnosti ním riadeného samostatného odboru</w:t>
      </w:r>
      <w:r w:rsidR="008D371C" w:rsidRPr="008D371C">
        <w:rPr>
          <w:rFonts w:ascii="Times New Roman" w:eastAsia="Times New Roman" w:hAnsi="Times New Roman" w:cs="Times New Roman"/>
          <w:sz w:val="24"/>
          <w:szCs w:val="24"/>
          <w:lang w:eastAsia="sk-SK"/>
        </w:rPr>
        <w:t xml:space="preserve"> </w:t>
      </w:r>
      <w:r w:rsidR="008D371C">
        <w:rPr>
          <w:rFonts w:ascii="Times New Roman" w:eastAsia="Times New Roman" w:hAnsi="Times New Roman" w:cs="Times New Roman"/>
          <w:sz w:val="24"/>
          <w:szCs w:val="24"/>
          <w:lang w:eastAsia="sk-SK"/>
        </w:rPr>
        <w:t>alebo útvaru</w:t>
      </w:r>
      <w:r w:rsidRPr="006A60E8">
        <w:rPr>
          <w:rFonts w:ascii="Times New Roman" w:eastAsia="Times New Roman" w:hAnsi="Times New Roman" w:cs="Times New Roman"/>
          <w:sz w:val="24"/>
          <w:szCs w:val="24"/>
          <w:lang w:eastAsia="sk-SK"/>
        </w:rPr>
        <w:t xml:space="preserve">, </w:t>
      </w:r>
    </w:p>
    <w:p w14:paraId="7FC2EDD4" w14:textId="77777777" w:rsidR="00F07428" w:rsidRPr="006A60E8" w:rsidRDefault="002F1B61" w:rsidP="0081413C">
      <w:pPr>
        <w:numPr>
          <w:ilvl w:val="6"/>
          <w:numId w:val="17"/>
        </w:numPr>
        <w:tabs>
          <w:tab w:val="clear" w:pos="504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spoluprácu na monitorovaní a hodnotení  rozpočtu kapitoly  podľa  programov,</w:t>
      </w:r>
    </w:p>
    <w:p w14:paraId="7FC2EDD6" w14:textId="0106B022" w:rsidR="002F1B61" w:rsidRPr="00D96165" w:rsidRDefault="002F1B61" w:rsidP="00EC098D">
      <w:pPr>
        <w:numPr>
          <w:ilvl w:val="6"/>
          <w:numId w:val="17"/>
        </w:numPr>
        <w:tabs>
          <w:tab w:val="clear" w:pos="504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spoluprácu s </w:t>
      </w:r>
      <w:r w:rsidR="00A9392F" w:rsidRPr="006A60E8">
        <w:rPr>
          <w:rFonts w:ascii="Times New Roman" w:eastAsia="Times New Roman" w:hAnsi="Times New Roman" w:cs="Times New Roman"/>
          <w:sz w:val="24"/>
          <w:szCs w:val="24"/>
          <w:lang w:eastAsia="sk-SK"/>
        </w:rPr>
        <w:t>od</w:t>
      </w:r>
      <w:r w:rsidR="0025380D">
        <w:rPr>
          <w:rFonts w:ascii="Times New Roman" w:eastAsia="Times New Roman" w:hAnsi="Times New Roman" w:cs="Times New Roman"/>
          <w:sz w:val="24"/>
          <w:szCs w:val="24"/>
          <w:lang w:eastAsia="sk-SK"/>
        </w:rPr>
        <w:t>bor</w:t>
      </w:r>
      <w:r w:rsidR="006A76CC">
        <w:rPr>
          <w:rFonts w:ascii="Times New Roman" w:eastAsia="Times New Roman" w:hAnsi="Times New Roman" w:cs="Times New Roman"/>
          <w:sz w:val="24"/>
          <w:szCs w:val="24"/>
          <w:lang w:eastAsia="sk-SK"/>
        </w:rPr>
        <w:t>o</w:t>
      </w:r>
      <w:r w:rsidR="00A9392F" w:rsidRPr="006A60E8">
        <w:rPr>
          <w:rFonts w:ascii="Times New Roman" w:eastAsia="Times New Roman" w:hAnsi="Times New Roman" w:cs="Times New Roman"/>
          <w:sz w:val="24"/>
          <w:szCs w:val="24"/>
          <w:lang w:eastAsia="sk-SK"/>
        </w:rPr>
        <w:t xml:space="preserve">m </w:t>
      </w:r>
      <w:r w:rsidRPr="006A60E8">
        <w:rPr>
          <w:rFonts w:ascii="Times New Roman" w:eastAsia="Times New Roman" w:hAnsi="Times New Roman" w:cs="Times New Roman"/>
          <w:sz w:val="24"/>
          <w:szCs w:val="24"/>
          <w:lang w:eastAsia="sk-SK"/>
        </w:rPr>
        <w:t>kontroly, petícii a sťažností pri prešetrovaní a vybavovaní sťažností a petícií týkajúcich sa vecnej pôsobnosti ním riadeného samostatného odboru,</w:t>
      </w:r>
    </w:p>
    <w:p w14:paraId="7FC2EDD7" w14:textId="77777777" w:rsidR="002F1B61" w:rsidRPr="006A60E8" w:rsidRDefault="002F1B61" w:rsidP="0081413C">
      <w:pPr>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zodpovedá za </w:t>
      </w:r>
    </w:p>
    <w:p w14:paraId="7FC2EDD8" w14:textId="77777777"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včasné a kvalitné plnenie spoločných úloh organizačných útvarov </w:t>
      </w:r>
      <w:r w:rsidR="00DD23E2"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podľa článku 3</w:t>
      </w:r>
      <w:r w:rsidR="00DD23E2" w:rsidRPr="006A60E8">
        <w:rPr>
          <w:rFonts w:ascii="Times New Roman" w:eastAsia="Times New Roman" w:hAnsi="Times New Roman" w:cs="Times New Roman"/>
          <w:sz w:val="24"/>
          <w:szCs w:val="24"/>
          <w:lang w:eastAsia="sk-SK"/>
        </w:rPr>
        <w:t>7</w:t>
      </w:r>
      <w:r w:rsidRPr="006A60E8">
        <w:rPr>
          <w:rFonts w:ascii="Times New Roman" w:eastAsia="Times New Roman" w:hAnsi="Times New Roman" w:cs="Times New Roman"/>
          <w:sz w:val="24"/>
          <w:szCs w:val="24"/>
          <w:lang w:eastAsia="sk-SK"/>
        </w:rPr>
        <w:t xml:space="preserve"> a plnenie úloh samostatného organizačného útvaru, vymedzených v tomto organizačnom poriadku,</w:t>
      </w:r>
    </w:p>
    <w:p w14:paraId="7FC2EDD9" w14:textId="489F3D30"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včasné a kvalitné plnenie ďalších úloh samostatného odboru</w:t>
      </w:r>
      <w:r w:rsidR="008D371C" w:rsidRPr="008D371C">
        <w:rPr>
          <w:rFonts w:ascii="Times New Roman" w:eastAsia="Times New Roman" w:hAnsi="Times New Roman" w:cs="Times New Roman"/>
          <w:sz w:val="24"/>
          <w:szCs w:val="24"/>
          <w:lang w:eastAsia="sk-SK"/>
        </w:rPr>
        <w:t xml:space="preserve"> </w:t>
      </w:r>
      <w:r w:rsidR="008D371C">
        <w:rPr>
          <w:rFonts w:ascii="Times New Roman" w:eastAsia="Times New Roman" w:hAnsi="Times New Roman" w:cs="Times New Roman"/>
          <w:sz w:val="24"/>
          <w:szCs w:val="24"/>
          <w:lang w:eastAsia="sk-SK"/>
        </w:rPr>
        <w:t>alebo útvaru</w:t>
      </w:r>
      <w:r w:rsidRPr="006A60E8">
        <w:rPr>
          <w:rFonts w:ascii="Times New Roman" w:eastAsia="Times New Roman" w:hAnsi="Times New Roman" w:cs="Times New Roman"/>
          <w:sz w:val="24"/>
          <w:szCs w:val="24"/>
          <w:lang w:eastAsia="sk-SK"/>
        </w:rPr>
        <w:t xml:space="preserve"> vyplývajúcich zo zákonov, ostatných všeobecne záväzných právnych predpisov a medzinárodných zmlúv a</w:t>
      </w:r>
      <w:r w:rsidR="00DD23E2"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dohôd</w:t>
      </w:r>
      <w:r w:rsidR="00DD23E2" w:rsidRPr="006A60E8">
        <w:rPr>
          <w:rFonts w:ascii="Times New Roman" w:eastAsia="Times New Roman" w:hAnsi="Times New Roman" w:cs="Times New Roman"/>
          <w:sz w:val="24"/>
          <w:szCs w:val="24"/>
          <w:lang w:eastAsia="sk-SK"/>
        </w:rPr>
        <w:t>, ktorými je Slovenská republika viazaná</w:t>
      </w:r>
      <w:r w:rsidRPr="006A60E8">
        <w:rPr>
          <w:rFonts w:ascii="Times New Roman" w:eastAsia="Times New Roman" w:hAnsi="Times New Roman" w:cs="Times New Roman"/>
          <w:sz w:val="24"/>
          <w:szCs w:val="24"/>
          <w:lang w:eastAsia="sk-SK"/>
        </w:rPr>
        <w:t xml:space="preserve">, uznesení vlády, plánu hlavných úloh ministerstva, plánu legislatívnych úloh ministerstva, </w:t>
      </w:r>
      <w:r w:rsidR="0098169B" w:rsidRPr="006A60E8">
        <w:rPr>
          <w:rFonts w:ascii="Times New Roman" w:eastAsia="Times New Roman" w:hAnsi="Times New Roman" w:cs="Times New Roman"/>
          <w:sz w:val="24"/>
          <w:szCs w:val="24"/>
          <w:lang w:eastAsia="sk-SK"/>
        </w:rPr>
        <w:t>vnútorných</w:t>
      </w:r>
      <w:r w:rsidR="00F23786">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riadiacich aktov</w:t>
      </w:r>
      <w:r w:rsidR="004968F8"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z</w:t>
      </w:r>
      <w:r w:rsidR="006B210B">
        <w:rPr>
          <w:rFonts w:ascii="Times New Roman" w:eastAsia="Times New Roman" w:hAnsi="Times New Roman" w:cs="Times New Roman"/>
          <w:sz w:val="24"/>
          <w:szCs w:val="24"/>
          <w:lang w:eastAsia="sk-SK"/>
        </w:rPr>
        <w:t xml:space="preserve"> uznesení</w:t>
      </w:r>
      <w:r w:rsidRPr="006A60E8">
        <w:rPr>
          <w:rFonts w:ascii="Times New Roman" w:eastAsia="Times New Roman" w:hAnsi="Times New Roman" w:cs="Times New Roman"/>
          <w:sz w:val="24"/>
          <w:szCs w:val="24"/>
          <w:lang w:eastAsia="sk-SK"/>
        </w:rPr>
        <w:t xml:space="preserve"> porady </w:t>
      </w:r>
      <w:r w:rsidRPr="006A60E8">
        <w:rPr>
          <w:rFonts w:ascii="Times New Roman" w:eastAsia="Times New Roman" w:hAnsi="Times New Roman" w:cs="Times New Roman"/>
          <w:sz w:val="24"/>
          <w:szCs w:val="24"/>
          <w:lang w:eastAsia="sk-SK"/>
        </w:rPr>
        <w:lastRenderedPageBreak/>
        <w:t xml:space="preserve">vedenia ministerstva, z </w:t>
      </w:r>
      <w:r w:rsidR="006B210B">
        <w:rPr>
          <w:rFonts w:ascii="Times New Roman" w:eastAsia="Times New Roman" w:hAnsi="Times New Roman" w:cs="Times New Roman"/>
          <w:sz w:val="24"/>
          <w:szCs w:val="24"/>
          <w:lang w:eastAsia="sk-SK"/>
        </w:rPr>
        <w:t>uznesení</w:t>
      </w:r>
      <w:r w:rsidRPr="006A60E8">
        <w:rPr>
          <w:rFonts w:ascii="Times New Roman" w:eastAsia="Times New Roman" w:hAnsi="Times New Roman" w:cs="Times New Roman"/>
          <w:sz w:val="24"/>
          <w:szCs w:val="24"/>
          <w:lang w:eastAsia="sk-SK"/>
        </w:rPr>
        <w:t xml:space="preserve"> </w:t>
      </w:r>
      <w:r w:rsidR="00C15B3B" w:rsidRPr="006A60E8">
        <w:rPr>
          <w:rFonts w:ascii="Times New Roman" w:eastAsia="Times New Roman" w:hAnsi="Times New Roman" w:cs="Times New Roman"/>
          <w:sz w:val="24"/>
          <w:szCs w:val="24"/>
          <w:lang w:eastAsia="sk-SK"/>
        </w:rPr>
        <w:t>poradných orgánov ministra a</w:t>
      </w:r>
      <w:r w:rsidR="006B210B">
        <w:rPr>
          <w:rFonts w:ascii="Times New Roman" w:eastAsia="Times New Roman" w:hAnsi="Times New Roman" w:cs="Times New Roman"/>
          <w:sz w:val="24"/>
          <w:szCs w:val="24"/>
          <w:lang w:eastAsia="sk-SK"/>
        </w:rPr>
        <w:t> </w:t>
      </w:r>
      <w:r w:rsidR="00C15B3B" w:rsidRPr="006A60E8">
        <w:rPr>
          <w:rFonts w:ascii="Times New Roman" w:eastAsia="Times New Roman" w:hAnsi="Times New Roman" w:cs="Times New Roman"/>
          <w:sz w:val="24"/>
          <w:szCs w:val="24"/>
          <w:lang w:eastAsia="sk-SK"/>
        </w:rPr>
        <w:t>z</w:t>
      </w:r>
      <w:r w:rsidR="006B210B">
        <w:rPr>
          <w:rFonts w:ascii="Times New Roman" w:eastAsia="Times New Roman" w:hAnsi="Times New Roman" w:cs="Times New Roman"/>
          <w:sz w:val="24"/>
          <w:szCs w:val="24"/>
          <w:lang w:eastAsia="sk-SK"/>
        </w:rPr>
        <w:t xml:space="preserve"> uznesení</w:t>
      </w:r>
      <w:r w:rsidR="00C15B3B"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porady generálneho tajomníka služobného úradu,</w:t>
      </w:r>
    </w:p>
    <w:p w14:paraId="7FC2EDDA" w14:textId="77777777"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úloh uložených ministrom, štátnym tajomníkom 1, štátnym tajomníkom 2 alebo generálnym tajomníkom služobného úradu,</w:t>
      </w:r>
    </w:p>
    <w:p w14:paraId="7FC2EDDB" w14:textId="1FFB42F7"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vypracovanie návrhov materiálov určených na rokovanie vlády a </w:t>
      </w:r>
      <w:r w:rsidR="00C15B3B" w:rsidRPr="006A60E8">
        <w:rPr>
          <w:rFonts w:ascii="Times New Roman" w:eastAsia="Times New Roman" w:hAnsi="Times New Roman" w:cs="Times New Roman"/>
          <w:sz w:val="24"/>
          <w:szCs w:val="24"/>
          <w:lang w:eastAsia="sk-SK"/>
        </w:rPr>
        <w:t>do</w:t>
      </w:r>
      <w:r w:rsidRPr="006A60E8">
        <w:rPr>
          <w:rFonts w:ascii="Times New Roman" w:eastAsia="Times New Roman" w:hAnsi="Times New Roman" w:cs="Times New Roman"/>
          <w:sz w:val="24"/>
          <w:szCs w:val="24"/>
          <w:lang w:eastAsia="sk-SK"/>
        </w:rPr>
        <w:t xml:space="preserve"> jej poradn</w:t>
      </w:r>
      <w:r w:rsidR="00C15B3B" w:rsidRPr="006A60E8">
        <w:rPr>
          <w:rFonts w:ascii="Times New Roman" w:eastAsia="Times New Roman" w:hAnsi="Times New Roman" w:cs="Times New Roman"/>
          <w:sz w:val="24"/>
          <w:szCs w:val="24"/>
          <w:lang w:eastAsia="sk-SK"/>
        </w:rPr>
        <w:t>ých</w:t>
      </w:r>
      <w:r w:rsidRPr="006A60E8">
        <w:rPr>
          <w:rFonts w:ascii="Times New Roman" w:eastAsia="Times New Roman" w:hAnsi="Times New Roman" w:cs="Times New Roman"/>
          <w:sz w:val="24"/>
          <w:szCs w:val="24"/>
          <w:lang w:eastAsia="sk-SK"/>
        </w:rPr>
        <w:t xml:space="preserve"> orgán</w:t>
      </w:r>
      <w:r w:rsidR="00C15B3B" w:rsidRPr="006A60E8">
        <w:rPr>
          <w:rFonts w:ascii="Times New Roman" w:eastAsia="Times New Roman" w:hAnsi="Times New Roman" w:cs="Times New Roman"/>
          <w:sz w:val="24"/>
          <w:szCs w:val="24"/>
          <w:lang w:eastAsia="sk-SK"/>
        </w:rPr>
        <w:t xml:space="preserve">ov, na rokovanie </w:t>
      </w:r>
      <w:r w:rsidR="005629B2">
        <w:rPr>
          <w:rFonts w:ascii="Times New Roman" w:eastAsia="Times New Roman" w:hAnsi="Times New Roman" w:cs="Times New Roman"/>
          <w:sz w:val="24"/>
          <w:szCs w:val="24"/>
          <w:lang w:eastAsia="sk-SK"/>
        </w:rPr>
        <w:t>N</w:t>
      </w:r>
      <w:r w:rsidR="00C15B3B" w:rsidRPr="006A60E8">
        <w:rPr>
          <w:rFonts w:ascii="Times New Roman" w:eastAsia="Times New Roman" w:hAnsi="Times New Roman" w:cs="Times New Roman"/>
          <w:sz w:val="24"/>
          <w:szCs w:val="24"/>
          <w:lang w:eastAsia="sk-SK"/>
        </w:rPr>
        <w:t>árodnej rady a do jej výborov</w:t>
      </w:r>
      <w:r w:rsidRPr="006A60E8">
        <w:rPr>
          <w:rFonts w:ascii="Times New Roman" w:eastAsia="Times New Roman" w:hAnsi="Times New Roman" w:cs="Times New Roman"/>
          <w:sz w:val="24"/>
          <w:szCs w:val="24"/>
          <w:lang w:eastAsia="sk-SK"/>
        </w:rPr>
        <w:t xml:space="preserve"> a</w:t>
      </w:r>
      <w:r w:rsidR="00C15B3B" w:rsidRPr="006A60E8">
        <w:rPr>
          <w:rFonts w:ascii="Times New Roman" w:eastAsia="Times New Roman" w:hAnsi="Times New Roman" w:cs="Times New Roman"/>
          <w:sz w:val="24"/>
          <w:szCs w:val="24"/>
          <w:lang w:eastAsia="sk-SK"/>
        </w:rPr>
        <w:t xml:space="preserve"> za </w:t>
      </w:r>
      <w:r w:rsidRPr="006A60E8">
        <w:rPr>
          <w:rFonts w:ascii="Times New Roman" w:eastAsia="Times New Roman" w:hAnsi="Times New Roman" w:cs="Times New Roman"/>
          <w:sz w:val="24"/>
          <w:szCs w:val="24"/>
          <w:lang w:eastAsia="sk-SK"/>
        </w:rPr>
        <w:t xml:space="preserve">prípravu návrhov stanovísk a pripomienok k materiálom iných orgánov, </w:t>
      </w:r>
    </w:p>
    <w:p w14:paraId="7FC2EDDC" w14:textId="77777777"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návrhy strategickej, analytickej, legislatív</w:t>
      </w:r>
      <w:r w:rsidR="00D13C7D" w:rsidRPr="006A60E8">
        <w:rPr>
          <w:rFonts w:ascii="Times New Roman" w:eastAsia="Times New Roman" w:hAnsi="Times New Roman" w:cs="Times New Roman"/>
          <w:sz w:val="24"/>
          <w:szCs w:val="24"/>
          <w:lang w:eastAsia="sk-SK"/>
        </w:rPr>
        <w:t xml:space="preserve">nej a koncepčnej činnosti </w:t>
      </w:r>
      <w:r w:rsidR="00A9392F" w:rsidRPr="006A60E8">
        <w:rPr>
          <w:rFonts w:ascii="Times New Roman" w:eastAsia="Times New Roman" w:hAnsi="Times New Roman" w:cs="Times New Roman"/>
          <w:sz w:val="24"/>
          <w:szCs w:val="24"/>
          <w:lang w:eastAsia="sk-SK"/>
        </w:rPr>
        <w:t>samostatného odboru,</w:t>
      </w:r>
    </w:p>
    <w:p w14:paraId="7FC2EDDD" w14:textId="07F6A7FD"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spojených s vybavovaním žiadostí o sprístupnenie informácií podaných podľa zákona o slobode informácií, ktoré sa týkajú problematiky patriacej do pôsobnosti ním riadeného samostatného </w:t>
      </w:r>
      <w:r w:rsidR="00A9392F" w:rsidRPr="006A60E8">
        <w:rPr>
          <w:rFonts w:ascii="Times New Roman" w:eastAsia="Times New Roman" w:hAnsi="Times New Roman" w:cs="Times New Roman"/>
          <w:sz w:val="24"/>
          <w:szCs w:val="24"/>
          <w:lang w:eastAsia="sk-SK"/>
        </w:rPr>
        <w:t>odboru</w:t>
      </w:r>
      <w:r w:rsidR="00FC5A0F" w:rsidRPr="00FC5A0F">
        <w:rPr>
          <w:rFonts w:ascii="Times New Roman" w:eastAsia="Times New Roman" w:hAnsi="Times New Roman" w:cs="Times New Roman"/>
          <w:sz w:val="24"/>
          <w:szCs w:val="24"/>
          <w:lang w:eastAsia="sk-SK"/>
        </w:rPr>
        <w:t xml:space="preserve"> </w:t>
      </w:r>
      <w:r w:rsidR="00FC5A0F">
        <w:rPr>
          <w:rFonts w:ascii="Times New Roman" w:eastAsia="Times New Roman" w:hAnsi="Times New Roman" w:cs="Times New Roman"/>
          <w:sz w:val="24"/>
          <w:szCs w:val="24"/>
          <w:lang w:eastAsia="sk-SK"/>
        </w:rPr>
        <w:t>alebo útvaru</w:t>
      </w:r>
      <w:r w:rsidRPr="006A60E8">
        <w:rPr>
          <w:rFonts w:ascii="Times New Roman" w:eastAsia="Times New Roman" w:hAnsi="Times New Roman" w:cs="Times New Roman"/>
          <w:sz w:val="24"/>
          <w:szCs w:val="24"/>
          <w:lang w:eastAsia="sk-SK"/>
        </w:rPr>
        <w:t xml:space="preserve">, </w:t>
      </w:r>
    </w:p>
    <w:p w14:paraId="7FC2EDDE" w14:textId="77777777"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spoluprácu ním riadeného samostatného odboru s ostatnými organizačnými útvarmi ministerstva, s inými štátnymi orgánmi, právnickými osobami v pôsobnosti ministerstva a s inými subjektmi v rámci vykonávania pôsobnosti ministerstva a ním riadeného samostatného odboru,</w:t>
      </w:r>
    </w:p>
    <w:p w14:paraId="7FC2EDDF" w14:textId="34088A02" w:rsidR="00F07428" w:rsidRPr="006A60E8" w:rsidRDefault="002F1B61" w:rsidP="0081413C">
      <w:pPr>
        <w:numPr>
          <w:ilvl w:val="0"/>
          <w:numId w:val="18"/>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vypracovanie vecných podkladov k príprave návrhov všeobecne záväzných právnych predpisov v oblasti patriacej do pôsobnosti samostatného odboru </w:t>
      </w:r>
      <w:r w:rsidR="00FC5A0F">
        <w:rPr>
          <w:rFonts w:ascii="Times New Roman" w:eastAsia="Times New Roman" w:hAnsi="Times New Roman" w:cs="Times New Roman"/>
          <w:sz w:val="24"/>
          <w:szCs w:val="24"/>
          <w:lang w:eastAsia="sk-SK"/>
        </w:rPr>
        <w:t xml:space="preserve">alebo útvaru </w:t>
      </w:r>
      <w:r w:rsidRPr="006A60E8">
        <w:rPr>
          <w:rFonts w:ascii="Times New Roman" w:eastAsia="Times New Roman" w:hAnsi="Times New Roman" w:cs="Times New Roman"/>
          <w:sz w:val="24"/>
          <w:szCs w:val="24"/>
          <w:lang w:eastAsia="sk-SK"/>
        </w:rPr>
        <w:t xml:space="preserve">ako aj vnútorných riadiacich aktov </w:t>
      </w:r>
      <w:r w:rsidR="003975BC"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 xml:space="preserve">vrátane ich novelizácie, </w:t>
      </w:r>
    </w:p>
    <w:p w14:paraId="7FC2EDE0" w14:textId="45B9A7F6" w:rsidR="00F07428" w:rsidRPr="006A60E8" w:rsidRDefault="002F1B61" w:rsidP="0081413C">
      <w:pPr>
        <w:numPr>
          <w:ilvl w:val="0"/>
          <w:numId w:val="18"/>
        </w:numPr>
        <w:spacing w:after="0" w:line="240" w:lineRule="auto"/>
        <w:ind w:left="709" w:firstLine="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účelné, efektívne a hospodárne požiadavky samostatného odboru </w:t>
      </w:r>
      <w:r w:rsidR="00FC5A0F">
        <w:rPr>
          <w:rFonts w:ascii="Times New Roman" w:eastAsia="Times New Roman" w:hAnsi="Times New Roman" w:cs="Times New Roman"/>
          <w:sz w:val="24"/>
          <w:szCs w:val="24"/>
          <w:lang w:eastAsia="sk-SK"/>
        </w:rPr>
        <w:t>alebo útvaru</w:t>
      </w:r>
      <w:r w:rsidRPr="006A60E8">
        <w:rPr>
          <w:rFonts w:ascii="Times New Roman" w:eastAsia="Times New Roman" w:hAnsi="Times New Roman" w:cs="Times New Roman"/>
          <w:sz w:val="24"/>
          <w:szCs w:val="24"/>
          <w:lang w:eastAsia="sk-SK"/>
        </w:rPr>
        <w:t xml:space="preserve"> na použitie </w:t>
      </w:r>
    </w:p>
    <w:p w14:paraId="7FC2EDE1" w14:textId="77777777" w:rsidR="00F07428" w:rsidRPr="006A60E8" w:rsidRDefault="002F1B61" w:rsidP="00EC098D">
      <w:pPr>
        <w:spacing w:after="0" w:line="240" w:lineRule="auto"/>
        <w:ind w:left="993" w:firstLine="42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prostriedkov rozpočtovej kapitoly ministerstva,</w:t>
      </w:r>
    </w:p>
    <w:p w14:paraId="7FC2EDE2" w14:textId="29CC9E23" w:rsidR="00F07428" w:rsidRPr="006A60E8" w:rsidRDefault="002F1B61" w:rsidP="0081413C">
      <w:pPr>
        <w:numPr>
          <w:ilvl w:val="0"/>
          <w:numId w:val="18"/>
        </w:numPr>
        <w:spacing w:after="0" w:line="240" w:lineRule="auto"/>
        <w:ind w:left="709" w:firstLine="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obsah, komplexnosť a formálnu strán</w:t>
      </w:r>
      <w:r w:rsidR="00F07428" w:rsidRPr="006A60E8">
        <w:rPr>
          <w:rFonts w:ascii="Times New Roman" w:eastAsia="Times New Roman" w:hAnsi="Times New Roman" w:cs="Times New Roman"/>
          <w:sz w:val="24"/>
          <w:szCs w:val="24"/>
          <w:lang w:eastAsia="sk-SK"/>
        </w:rPr>
        <w:t>ku výstupov samostatného odboru</w:t>
      </w:r>
      <w:r w:rsidR="00FC5A0F" w:rsidRPr="00FC5A0F">
        <w:rPr>
          <w:rFonts w:ascii="Times New Roman" w:eastAsia="Times New Roman" w:hAnsi="Times New Roman" w:cs="Times New Roman"/>
          <w:sz w:val="24"/>
          <w:szCs w:val="24"/>
          <w:lang w:eastAsia="sk-SK"/>
        </w:rPr>
        <w:t xml:space="preserve"> </w:t>
      </w:r>
      <w:r w:rsidR="00FC5A0F">
        <w:rPr>
          <w:rFonts w:ascii="Times New Roman" w:eastAsia="Times New Roman" w:hAnsi="Times New Roman" w:cs="Times New Roman"/>
          <w:sz w:val="24"/>
          <w:szCs w:val="24"/>
          <w:lang w:eastAsia="sk-SK"/>
        </w:rPr>
        <w:t>alebo   útvaru</w:t>
      </w:r>
      <w:r w:rsidR="00F07428" w:rsidRPr="006A60E8">
        <w:rPr>
          <w:rFonts w:ascii="Times New Roman" w:eastAsia="Times New Roman" w:hAnsi="Times New Roman" w:cs="Times New Roman"/>
          <w:sz w:val="24"/>
          <w:szCs w:val="24"/>
          <w:lang w:eastAsia="sk-SK"/>
        </w:rPr>
        <w:t>,</w:t>
      </w:r>
    </w:p>
    <w:p w14:paraId="7FC2EDE3" w14:textId="77777777" w:rsidR="00F07428" w:rsidRPr="006A60E8" w:rsidRDefault="002F1B61" w:rsidP="0081413C">
      <w:pPr>
        <w:numPr>
          <w:ilvl w:val="0"/>
          <w:numId w:val="18"/>
        </w:numPr>
        <w:spacing w:after="0" w:line="240" w:lineRule="auto"/>
        <w:ind w:left="709" w:firstLine="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vypracovanie návrhu opatrení na odstránenie nedostatkov v činnosti </w:t>
      </w:r>
    </w:p>
    <w:p w14:paraId="7FC2EDE4" w14:textId="30CC4809" w:rsidR="002F1B61" w:rsidRPr="006A60E8" w:rsidRDefault="002F1B61" w:rsidP="00EC098D">
      <w:pPr>
        <w:spacing w:after="0" w:line="240" w:lineRule="auto"/>
        <w:ind w:left="993" w:firstLine="42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samostatného odboru</w:t>
      </w:r>
      <w:r w:rsidR="00FC5A0F" w:rsidRPr="00FC5A0F">
        <w:rPr>
          <w:rFonts w:ascii="Times New Roman" w:eastAsia="Times New Roman" w:hAnsi="Times New Roman" w:cs="Times New Roman"/>
          <w:sz w:val="24"/>
          <w:szCs w:val="24"/>
          <w:lang w:eastAsia="sk-SK"/>
        </w:rPr>
        <w:t xml:space="preserve"> </w:t>
      </w:r>
      <w:r w:rsidR="00FC5A0F">
        <w:rPr>
          <w:rFonts w:ascii="Times New Roman" w:eastAsia="Times New Roman" w:hAnsi="Times New Roman" w:cs="Times New Roman"/>
          <w:sz w:val="24"/>
          <w:szCs w:val="24"/>
          <w:lang w:eastAsia="sk-SK"/>
        </w:rPr>
        <w:t>alebo útvaru</w:t>
      </w:r>
      <w:r w:rsidRPr="006A60E8">
        <w:rPr>
          <w:rFonts w:ascii="Times New Roman" w:eastAsia="Times New Roman" w:hAnsi="Times New Roman" w:cs="Times New Roman"/>
          <w:sz w:val="24"/>
          <w:szCs w:val="24"/>
          <w:lang w:eastAsia="sk-SK"/>
        </w:rPr>
        <w:t>, zistených vykonanými kontrolami a auditmi a ich plnenie,</w:t>
      </w:r>
    </w:p>
    <w:p w14:paraId="7FC2EDE5"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E6" w14:textId="77777777" w:rsidR="00D13C7D" w:rsidRPr="006A60E8" w:rsidRDefault="002F1B61" w:rsidP="0081413C">
      <w:pPr>
        <w:pStyle w:val="Odsekzoznamu"/>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 vyžaduje stanoviská</w:t>
      </w:r>
      <w:r w:rsidR="003975BC" w:rsidRPr="006A60E8">
        <w:rPr>
          <w:rFonts w:ascii="Times New Roman" w:eastAsia="Times New Roman" w:hAnsi="Times New Roman" w:cs="Times New Roman"/>
          <w:sz w:val="24"/>
          <w:szCs w:val="24"/>
          <w:lang w:eastAsia="sk-SK"/>
        </w:rPr>
        <w:t xml:space="preserve"> od</w:t>
      </w:r>
      <w:r w:rsidRPr="006A60E8">
        <w:rPr>
          <w:rFonts w:ascii="Times New Roman" w:eastAsia="Times New Roman" w:hAnsi="Times New Roman" w:cs="Times New Roman"/>
          <w:sz w:val="24"/>
          <w:szCs w:val="24"/>
          <w:lang w:eastAsia="sk-SK"/>
        </w:rPr>
        <w:t xml:space="preserve"> ústredných orgánov štátnej správy a združení zastupujúcich obce, združení zastupujúcich vyššie územné celky, alebo </w:t>
      </w:r>
      <w:r w:rsidR="003975BC" w:rsidRPr="006A60E8">
        <w:rPr>
          <w:rFonts w:ascii="Times New Roman" w:eastAsia="Times New Roman" w:hAnsi="Times New Roman" w:cs="Times New Roman"/>
          <w:sz w:val="24"/>
          <w:szCs w:val="24"/>
          <w:lang w:eastAsia="sk-SK"/>
        </w:rPr>
        <w:t xml:space="preserve">od </w:t>
      </w:r>
      <w:r w:rsidRPr="006A60E8">
        <w:rPr>
          <w:rFonts w:ascii="Times New Roman" w:eastAsia="Times New Roman" w:hAnsi="Times New Roman" w:cs="Times New Roman"/>
          <w:sz w:val="24"/>
          <w:szCs w:val="24"/>
          <w:lang w:eastAsia="sk-SK"/>
        </w:rPr>
        <w:t xml:space="preserve">iných orgánov a organizácií k návrhom všeobecne záväzných právnych predpisov vypracúvaných v pôsobnosti samostatného odboru, </w:t>
      </w:r>
    </w:p>
    <w:p w14:paraId="7FC2EDE7" w14:textId="77777777" w:rsidR="00D13C7D" w:rsidRPr="006A60E8" w:rsidRDefault="00D13C7D" w:rsidP="00EC098D">
      <w:pPr>
        <w:pStyle w:val="Odsekzoznamu"/>
        <w:spacing w:after="0" w:line="240" w:lineRule="auto"/>
        <w:ind w:left="993"/>
        <w:jc w:val="both"/>
        <w:rPr>
          <w:rFonts w:ascii="Times New Roman" w:eastAsia="Times New Roman" w:hAnsi="Times New Roman" w:cs="Times New Roman"/>
          <w:sz w:val="24"/>
          <w:szCs w:val="24"/>
          <w:lang w:eastAsia="sk-SK"/>
        </w:rPr>
      </w:pPr>
    </w:p>
    <w:p w14:paraId="7FC2EDE8" w14:textId="0D19098A" w:rsidR="00D13C7D" w:rsidRPr="006A60E8" w:rsidRDefault="002F1B61" w:rsidP="0081413C">
      <w:pPr>
        <w:pStyle w:val="Odsekzoznamu"/>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predkladá návrhy opatrení na odstránenie zistených nedostatkov, vyplývajúcich  z kontrol Úradu vlády Slovenskej republiky, Najvyššieho kontrolného úradu Slovenskej republiky, Národného bezpečnostného úradu Slovenskej republiky</w:t>
      </w:r>
      <w:r w:rsidR="004E6A8B">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ministerstv</w:t>
      </w:r>
      <w:r w:rsidR="00A9392F" w:rsidRPr="006A60E8">
        <w:rPr>
          <w:rFonts w:ascii="Times New Roman" w:eastAsia="Times New Roman" w:hAnsi="Times New Roman" w:cs="Times New Roman"/>
          <w:sz w:val="24"/>
          <w:szCs w:val="24"/>
          <w:lang w:eastAsia="sk-SK"/>
        </w:rPr>
        <w:t xml:space="preserve">a </w:t>
      </w:r>
      <w:r w:rsidRPr="006A60E8">
        <w:rPr>
          <w:rFonts w:ascii="Times New Roman" w:eastAsia="Times New Roman" w:hAnsi="Times New Roman" w:cs="Times New Roman"/>
          <w:sz w:val="24"/>
          <w:szCs w:val="24"/>
          <w:lang w:eastAsia="sk-SK"/>
        </w:rPr>
        <w:t xml:space="preserve">financií, </w:t>
      </w:r>
      <w:r w:rsidR="00A9392F" w:rsidRPr="006A60E8">
        <w:rPr>
          <w:rFonts w:ascii="Times New Roman" w:eastAsia="Times New Roman" w:hAnsi="Times New Roman" w:cs="Times New Roman"/>
          <w:sz w:val="24"/>
          <w:szCs w:val="24"/>
          <w:lang w:eastAsia="sk-SK"/>
        </w:rPr>
        <w:t xml:space="preserve">oddelenia kontroly, petícií a sťažností, </w:t>
      </w:r>
      <w:r w:rsidR="003975BC" w:rsidRPr="006A60E8">
        <w:rPr>
          <w:rFonts w:ascii="Times New Roman" w:eastAsia="Times New Roman" w:hAnsi="Times New Roman" w:cs="Times New Roman"/>
          <w:sz w:val="24"/>
          <w:szCs w:val="24"/>
          <w:lang w:eastAsia="sk-SK"/>
        </w:rPr>
        <w:t xml:space="preserve">z auditu Úradu vládneho auditu, </w:t>
      </w:r>
      <w:r w:rsidR="00A9392F" w:rsidRPr="006A60E8">
        <w:rPr>
          <w:rFonts w:ascii="Times New Roman" w:eastAsia="Times New Roman" w:hAnsi="Times New Roman" w:cs="Times New Roman"/>
          <w:sz w:val="24"/>
          <w:szCs w:val="24"/>
          <w:lang w:eastAsia="sk-SK"/>
        </w:rPr>
        <w:t xml:space="preserve">Útvaru vnútorného audítora </w:t>
      </w:r>
      <w:r w:rsidRPr="006A60E8">
        <w:rPr>
          <w:rFonts w:ascii="Times New Roman" w:eastAsia="Times New Roman" w:hAnsi="Times New Roman" w:cs="Times New Roman"/>
          <w:sz w:val="24"/>
          <w:szCs w:val="24"/>
          <w:lang w:eastAsia="sk-SK"/>
        </w:rPr>
        <w:t>, predkladá návrh na vyvodenie zodpovednosti voči príslušným zamestnancom a zabezpečuje plnenie opatrení na odstránenie nedostatkov vyplývajúcich z kontrol,</w:t>
      </w:r>
    </w:p>
    <w:p w14:paraId="7FC2EDE9" w14:textId="77777777" w:rsidR="00D13C7D" w:rsidRPr="006A60E8" w:rsidRDefault="00D13C7D" w:rsidP="00EC098D">
      <w:pPr>
        <w:pStyle w:val="Odsekzoznamu"/>
        <w:spacing w:after="0" w:line="240" w:lineRule="auto"/>
        <w:rPr>
          <w:rFonts w:ascii="Times New Roman" w:eastAsia="Times New Roman" w:hAnsi="Times New Roman" w:cs="Times New Roman"/>
          <w:sz w:val="24"/>
          <w:szCs w:val="24"/>
          <w:lang w:eastAsia="sk-SK"/>
        </w:rPr>
      </w:pPr>
    </w:p>
    <w:p w14:paraId="7FC2EDEA" w14:textId="77777777" w:rsidR="00D13C7D" w:rsidRPr="006A60E8" w:rsidRDefault="002F1B61" w:rsidP="0081413C">
      <w:pPr>
        <w:pStyle w:val="Odsekzoznamu"/>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plní úlohy v oblasti požiarnej ochrany, bezpečnosti a ochrany zdravia pri práci, krízového manažmentu a bezpečnosti, ochrany utajovaných skutočností a ochrany osobných údajov, </w:t>
      </w:r>
    </w:p>
    <w:p w14:paraId="7FC2EDEB" w14:textId="77777777" w:rsidR="00D13C7D" w:rsidRPr="006A60E8" w:rsidRDefault="00D13C7D" w:rsidP="00EC098D">
      <w:pPr>
        <w:pStyle w:val="Odsekzoznamu"/>
        <w:spacing w:after="0" w:line="240" w:lineRule="auto"/>
        <w:rPr>
          <w:rFonts w:ascii="Times New Roman" w:eastAsia="Times New Roman" w:hAnsi="Times New Roman" w:cs="Times New Roman"/>
          <w:sz w:val="24"/>
          <w:szCs w:val="24"/>
          <w:lang w:eastAsia="sk-SK"/>
        </w:rPr>
      </w:pPr>
    </w:p>
    <w:p w14:paraId="7FC2EDEC" w14:textId="77777777" w:rsidR="002F1B61" w:rsidRPr="006A60E8" w:rsidRDefault="002F1B61" w:rsidP="0081413C">
      <w:pPr>
        <w:pStyle w:val="Odsekzoznamu"/>
        <w:numPr>
          <w:ilvl w:val="5"/>
          <w:numId w:val="5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predkladá  návrhy zmlúv a dohôd patriacich do pôsobnosti samostatného odboru vrátane návrhov na uzatvorenie  dohôd o prácach vykonávaných mimo pracovného pomeru.</w:t>
      </w:r>
    </w:p>
    <w:p w14:paraId="7FC2EDED"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EE" w14:textId="17335DE2" w:rsidR="002F1B61" w:rsidRPr="006A60E8" w:rsidRDefault="002F1B61" w:rsidP="0081413C">
      <w:pPr>
        <w:numPr>
          <w:ilvl w:val="0"/>
          <w:numId w:val="7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Riaditeľa samostatného odboru </w:t>
      </w:r>
      <w:r w:rsidR="003A4E7A">
        <w:rPr>
          <w:rFonts w:ascii="Times New Roman" w:eastAsia="Times New Roman" w:hAnsi="Times New Roman" w:cs="Times New Roman"/>
          <w:sz w:val="24"/>
          <w:szCs w:val="24"/>
          <w:lang w:eastAsia="sk-SK"/>
        </w:rPr>
        <w:t xml:space="preserve">alebo útvaru </w:t>
      </w:r>
      <w:r w:rsidRPr="006A60E8">
        <w:rPr>
          <w:rFonts w:ascii="Times New Roman" w:eastAsia="Times New Roman" w:hAnsi="Times New Roman" w:cs="Times New Roman"/>
          <w:sz w:val="24"/>
          <w:szCs w:val="24"/>
          <w:lang w:eastAsia="sk-SK"/>
        </w:rPr>
        <w:t xml:space="preserve">v čase jeho neprítomnosti nepresahujúcej dva týždne zastupuje riaditeľom písomne poverený zamestnanec ním riadeného samostatného odboru, a to v rozsahu uvedenom v poverení. Písomné poverenie musí obsahovať súhlas povereného zamestnanca. Riaditeľ samostatného odboru </w:t>
      </w:r>
      <w:r w:rsidR="003A4E7A">
        <w:rPr>
          <w:rFonts w:ascii="Times New Roman" w:eastAsia="Times New Roman" w:hAnsi="Times New Roman" w:cs="Times New Roman"/>
          <w:sz w:val="24"/>
          <w:szCs w:val="24"/>
          <w:lang w:eastAsia="sk-SK"/>
        </w:rPr>
        <w:t xml:space="preserve">alebo útvaru </w:t>
      </w:r>
      <w:r w:rsidRPr="006A60E8">
        <w:rPr>
          <w:rFonts w:ascii="Times New Roman" w:eastAsia="Times New Roman" w:hAnsi="Times New Roman" w:cs="Times New Roman"/>
          <w:sz w:val="24"/>
          <w:szCs w:val="24"/>
          <w:lang w:eastAsia="sk-SK"/>
        </w:rPr>
        <w:t xml:space="preserve">navrhne </w:t>
      </w:r>
      <w:r w:rsidR="009445DD" w:rsidRPr="006A60E8">
        <w:rPr>
          <w:rFonts w:ascii="Times New Roman" w:eastAsia="Times New Roman" w:hAnsi="Times New Roman" w:cs="Times New Roman"/>
          <w:sz w:val="24"/>
          <w:szCs w:val="24"/>
          <w:lang w:eastAsia="sk-SK"/>
        </w:rPr>
        <w:t xml:space="preserve">a predkladá písomné poverenie o zastupovaní </w:t>
      </w:r>
      <w:r w:rsidRPr="006A60E8">
        <w:rPr>
          <w:rFonts w:ascii="Times New Roman" w:eastAsia="Times New Roman" w:hAnsi="Times New Roman" w:cs="Times New Roman"/>
          <w:sz w:val="24"/>
          <w:szCs w:val="24"/>
          <w:lang w:eastAsia="sk-SK"/>
        </w:rPr>
        <w:t xml:space="preserve">generálnemu tajomníkovi služobného úradu meno, priezvisko a funkciu zamestnanca v pôsobnosti príslušného samostatného odboru, ktorý ho bude zastupovať počas neprítomnosti presahujúcej dva týždne. </w:t>
      </w:r>
    </w:p>
    <w:p w14:paraId="7FC2EDEF"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F0" w14:textId="77777777" w:rsidR="002F1B61" w:rsidRPr="00A65B34" w:rsidRDefault="002F1B61" w:rsidP="00EC098D">
      <w:pPr>
        <w:spacing w:after="0" w:line="240" w:lineRule="auto"/>
        <w:jc w:val="center"/>
        <w:rPr>
          <w:rFonts w:ascii="Times New Roman" w:eastAsia="Times New Roman" w:hAnsi="Times New Roman" w:cs="Times New Roman"/>
          <w:sz w:val="24"/>
          <w:szCs w:val="24"/>
          <w:lang w:eastAsia="sk-SK"/>
        </w:rPr>
      </w:pPr>
      <w:r w:rsidRPr="00A65B34">
        <w:rPr>
          <w:rFonts w:ascii="Times New Roman" w:eastAsia="Times New Roman" w:hAnsi="Times New Roman" w:cs="Times New Roman"/>
          <w:b/>
          <w:bCs/>
          <w:sz w:val="24"/>
          <w:szCs w:val="24"/>
          <w:lang w:eastAsia="sk-SK"/>
        </w:rPr>
        <w:t xml:space="preserve">Článok </w:t>
      </w:r>
      <w:r w:rsidR="005D214C" w:rsidRPr="00A65B34">
        <w:rPr>
          <w:rFonts w:ascii="Times New Roman" w:eastAsia="Times New Roman" w:hAnsi="Times New Roman" w:cs="Times New Roman"/>
          <w:b/>
          <w:bCs/>
          <w:sz w:val="24"/>
          <w:szCs w:val="24"/>
          <w:lang w:eastAsia="sk-SK"/>
        </w:rPr>
        <w:t>11</w:t>
      </w:r>
    </w:p>
    <w:p w14:paraId="7FC2EDF1"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A65B34">
        <w:rPr>
          <w:rFonts w:ascii="Times New Roman" w:eastAsia="Times New Roman" w:hAnsi="Times New Roman" w:cs="Times New Roman"/>
          <w:b/>
          <w:bCs/>
          <w:sz w:val="24"/>
          <w:szCs w:val="24"/>
          <w:lang w:eastAsia="sk-SK"/>
        </w:rPr>
        <w:t>Riaditeľ odboru začleneného do sekcie</w:t>
      </w:r>
    </w:p>
    <w:p w14:paraId="7FC2EDF2"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F3" w14:textId="77777777" w:rsidR="002F1B61" w:rsidRPr="006A60E8" w:rsidRDefault="002F1B61" w:rsidP="0081413C">
      <w:pPr>
        <w:numPr>
          <w:ilvl w:val="1"/>
          <w:numId w:val="1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Riaditeľ odboru začleneného do sekcie (ďalej len „riaditeľ odboru“) riadi a zodpovedá za činnosť odboru. Riaditeľ odboru priamo riadi vedúcich oddelení a zamestnancov v jeho priamej riadiacej pôsobnosti. Riaditeľ odboru organizuje, riadi, kontroluje a hodnotí vykonávanie činností a úloh vedúcich oddelení v ním riadenom odbore a priamo riadených zamestnancov. Ak odbor začlenený do sekcie nemá</w:t>
      </w:r>
      <w:r w:rsidR="00207C13" w:rsidRPr="006A60E8">
        <w:rPr>
          <w:rFonts w:ascii="Times New Roman" w:eastAsia="Times New Roman" w:hAnsi="Times New Roman" w:cs="Times New Roman"/>
          <w:sz w:val="24"/>
          <w:szCs w:val="24"/>
          <w:lang w:eastAsia="sk-SK"/>
        </w:rPr>
        <w:t xml:space="preserve"> ďalšie</w:t>
      </w:r>
      <w:r w:rsidRPr="006A60E8">
        <w:rPr>
          <w:rFonts w:ascii="Times New Roman" w:eastAsia="Times New Roman" w:hAnsi="Times New Roman" w:cs="Times New Roman"/>
          <w:sz w:val="24"/>
          <w:szCs w:val="24"/>
          <w:lang w:eastAsia="sk-SK"/>
        </w:rPr>
        <w:t xml:space="preserve"> oddelenie, riaditeľ odboru priamo riadi zamestnancov odboru.</w:t>
      </w:r>
    </w:p>
    <w:p w14:paraId="7FC2EDF4"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F5" w14:textId="77777777" w:rsidR="002F1B61" w:rsidRPr="006A60E8" w:rsidRDefault="002F1B61" w:rsidP="0081413C">
      <w:pPr>
        <w:numPr>
          <w:ilvl w:val="1"/>
          <w:numId w:val="1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Riaditeľ odboru zastupuje ministerstvo navonok v rozsahu vecnej pôsobnosti odboru, vymedzenej v tomto organizačnom poriadku alebo na základe poverenia ministra, štátneho tajomníka 1, štátneho tajomníka 2, generálneho tajomníka služobného úradu alebo generálneho riaditeľa sekcie. </w:t>
      </w:r>
    </w:p>
    <w:p w14:paraId="7FC2EDF6"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F7" w14:textId="77777777" w:rsidR="002F1B61" w:rsidRPr="006A60E8" w:rsidRDefault="002F1B61" w:rsidP="0081413C">
      <w:pPr>
        <w:numPr>
          <w:ilvl w:val="1"/>
          <w:numId w:val="1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Riaditeľ odboru najmä </w:t>
      </w:r>
    </w:p>
    <w:p w14:paraId="7FC2EDF8" w14:textId="77777777" w:rsidR="002F1B61" w:rsidRPr="006A60E8" w:rsidRDefault="002F1B61" w:rsidP="0081413C">
      <w:pPr>
        <w:pStyle w:val="Odsekzoznamu"/>
        <w:numPr>
          <w:ilvl w:val="5"/>
          <w:numId w:val="7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rozhoduje o</w:t>
      </w:r>
    </w:p>
    <w:p w14:paraId="7FC2EDF9" w14:textId="77777777" w:rsidR="00D402A2" w:rsidRPr="006A60E8" w:rsidRDefault="002F1B61" w:rsidP="0081413C">
      <w:pPr>
        <w:pStyle w:val="Odsekzoznamu"/>
        <w:numPr>
          <w:ilvl w:val="0"/>
          <w:numId w:val="112"/>
        </w:numPr>
        <w:tabs>
          <w:tab w:val="clear" w:pos="720"/>
          <w:tab w:val="left" w:pos="1134"/>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spôsobe zabezpečenia úloh </w:t>
      </w:r>
      <w:r w:rsidR="00207C13" w:rsidRPr="006A60E8">
        <w:rPr>
          <w:rFonts w:ascii="Times New Roman" w:eastAsia="Times New Roman" w:hAnsi="Times New Roman" w:cs="Times New Roman"/>
          <w:sz w:val="24"/>
          <w:szCs w:val="24"/>
          <w:lang w:eastAsia="sk-SK"/>
        </w:rPr>
        <w:t xml:space="preserve">odboru </w:t>
      </w:r>
      <w:r w:rsidRPr="006A60E8">
        <w:rPr>
          <w:rFonts w:ascii="Times New Roman" w:eastAsia="Times New Roman" w:hAnsi="Times New Roman" w:cs="Times New Roman"/>
          <w:sz w:val="24"/>
          <w:szCs w:val="24"/>
          <w:lang w:eastAsia="sk-SK"/>
        </w:rPr>
        <w:t xml:space="preserve">a ich kontrole, </w:t>
      </w:r>
    </w:p>
    <w:p w14:paraId="7FC2EDFA" w14:textId="77777777" w:rsidR="00D402A2" w:rsidRPr="006A60E8" w:rsidRDefault="002F1B61" w:rsidP="0081413C">
      <w:pPr>
        <w:pStyle w:val="Odsekzoznamu"/>
        <w:numPr>
          <w:ilvl w:val="0"/>
          <w:numId w:val="112"/>
        </w:numPr>
        <w:tabs>
          <w:tab w:val="clear" w:pos="720"/>
          <w:tab w:val="left" w:pos="1134"/>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odborných otázkach a opatreniach v rozsahu pôsobnosti odboru okrem tých, o ktorých si rozhodovanie vyhradil minister</w:t>
      </w:r>
      <w:r w:rsidR="00207C13"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alebo ktoré boli týmto organizačným poriadkom zverené inému vedúcemu zamestnancovi,</w:t>
      </w:r>
    </w:p>
    <w:p w14:paraId="7FC2EDFB" w14:textId="77777777" w:rsidR="002F1B61" w:rsidRPr="006A60E8" w:rsidRDefault="002F1B61" w:rsidP="0081413C">
      <w:pPr>
        <w:pStyle w:val="Odsekzoznamu"/>
        <w:numPr>
          <w:ilvl w:val="0"/>
          <w:numId w:val="112"/>
        </w:numPr>
        <w:tabs>
          <w:tab w:val="clear" w:pos="720"/>
          <w:tab w:val="left" w:pos="1134"/>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ďalších veciach, ak bol na to poverený nadriadeným vedúcim zamestnancom,</w:t>
      </w:r>
    </w:p>
    <w:p w14:paraId="7FC2EDFC"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DFD" w14:textId="77777777" w:rsidR="002F1B61" w:rsidRPr="006A60E8" w:rsidRDefault="002F1B61" w:rsidP="0081413C">
      <w:pPr>
        <w:pStyle w:val="Odsekzoznamu"/>
        <w:numPr>
          <w:ilvl w:val="5"/>
          <w:numId w:val="7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v rozsahu svojej pôsobnosti </w:t>
      </w:r>
    </w:p>
    <w:p w14:paraId="7FC2EDFE" w14:textId="77777777" w:rsidR="00D402A2" w:rsidRPr="006A60E8" w:rsidRDefault="002F1B61" w:rsidP="0081413C">
      <w:pPr>
        <w:numPr>
          <w:ilvl w:val="6"/>
          <w:numId w:val="20"/>
        </w:numPr>
        <w:tabs>
          <w:tab w:val="clear" w:pos="5040"/>
          <w:tab w:val="num" w:pos="468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riešenie a realizáciu úloh ministerstva patriacich do pôsobnosti odboru,</w:t>
      </w:r>
    </w:p>
    <w:p w14:paraId="7FC2EDFF" w14:textId="77777777" w:rsidR="00D402A2" w:rsidRPr="006A60E8" w:rsidRDefault="002F1B61" w:rsidP="0081413C">
      <w:pPr>
        <w:numPr>
          <w:ilvl w:val="6"/>
          <w:numId w:val="20"/>
        </w:numPr>
        <w:tabs>
          <w:tab w:val="clear" w:pos="5040"/>
          <w:tab w:val="num" w:pos="468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spojených s členstvom Slovenskej republiky v EÚ a medzinárodných organizáciách v oblasti týkajúcej sa problematiky patriacej do pôsobnosti ním riadeného odboru, </w:t>
      </w:r>
    </w:p>
    <w:p w14:paraId="7FC2EE00" w14:textId="77777777" w:rsidR="00D402A2" w:rsidRPr="006A60E8" w:rsidRDefault="002F1B61" w:rsidP="0081413C">
      <w:pPr>
        <w:numPr>
          <w:ilvl w:val="6"/>
          <w:numId w:val="20"/>
        </w:numPr>
        <w:tabs>
          <w:tab w:val="clear" w:pos="5040"/>
          <w:tab w:val="num" w:pos="468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spoluprácu na monitorovaní a hodnotení rozpočtu kapitoly podľa programov,</w:t>
      </w:r>
    </w:p>
    <w:p w14:paraId="7FC2EE01" w14:textId="0544C01F" w:rsidR="002F1B61" w:rsidRPr="006A60E8" w:rsidRDefault="002F1B61" w:rsidP="0081413C">
      <w:pPr>
        <w:numPr>
          <w:ilvl w:val="6"/>
          <w:numId w:val="20"/>
        </w:numPr>
        <w:tabs>
          <w:tab w:val="clear" w:pos="5040"/>
          <w:tab w:val="num" w:pos="468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spoluprácu s </w:t>
      </w:r>
      <w:r w:rsidR="00F4793C" w:rsidRPr="006A60E8">
        <w:rPr>
          <w:rFonts w:ascii="Times New Roman" w:eastAsia="Times New Roman" w:hAnsi="Times New Roman" w:cs="Times New Roman"/>
          <w:sz w:val="24"/>
          <w:szCs w:val="24"/>
          <w:lang w:eastAsia="sk-SK"/>
        </w:rPr>
        <w:t>od</w:t>
      </w:r>
      <w:r w:rsidR="000446EF">
        <w:rPr>
          <w:rFonts w:ascii="Times New Roman" w:eastAsia="Times New Roman" w:hAnsi="Times New Roman" w:cs="Times New Roman"/>
          <w:sz w:val="24"/>
          <w:szCs w:val="24"/>
          <w:lang w:eastAsia="sk-SK"/>
        </w:rPr>
        <w:t>boro</w:t>
      </w:r>
      <w:r w:rsidR="00F4793C" w:rsidRPr="006A60E8">
        <w:rPr>
          <w:rFonts w:ascii="Times New Roman" w:eastAsia="Times New Roman" w:hAnsi="Times New Roman" w:cs="Times New Roman"/>
          <w:sz w:val="24"/>
          <w:szCs w:val="24"/>
          <w:lang w:eastAsia="sk-SK"/>
        </w:rPr>
        <w:t xml:space="preserve">m </w:t>
      </w:r>
      <w:r w:rsidRPr="006A60E8">
        <w:rPr>
          <w:rFonts w:ascii="Times New Roman" w:eastAsia="Times New Roman" w:hAnsi="Times New Roman" w:cs="Times New Roman"/>
          <w:sz w:val="24"/>
          <w:szCs w:val="24"/>
          <w:lang w:eastAsia="sk-SK"/>
        </w:rPr>
        <w:t>kontroly, petícií a sťažností pri prešetrovaní a vybavovaní sťažností a petícií týkajúcich sa vecnej pôsobnosti ním riadeného odboru,</w:t>
      </w:r>
    </w:p>
    <w:p w14:paraId="60BEECD2" w14:textId="7E40B7E2" w:rsidR="00395CE8" w:rsidRPr="006A60E8" w:rsidRDefault="002F1B61"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w:t>
      </w:r>
    </w:p>
    <w:p w14:paraId="7FC2EE03" w14:textId="77777777" w:rsidR="002F1B61" w:rsidRPr="006A60E8" w:rsidRDefault="002F1B61" w:rsidP="0081413C">
      <w:pPr>
        <w:pStyle w:val="Odsekzoznamu"/>
        <w:numPr>
          <w:ilvl w:val="5"/>
          <w:numId w:val="7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zodpovedá za </w:t>
      </w:r>
    </w:p>
    <w:p w14:paraId="7FC2EE04" w14:textId="590EC9FC"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vyplývajúcich z uznesení vlády, ako aj úloh uložených ministrovi,  štátnemu tajomníkovi 1, štátnemu tajomníkovi 2, generálnemu tajomníkovi služobného úradu alebo generálnemu riaditeľovi, </w:t>
      </w:r>
    </w:p>
    <w:p w14:paraId="7FC2EE05" w14:textId="398B1631"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vypracovanie návrhov materiálov určených na rokovanie vlády a</w:t>
      </w:r>
      <w:r w:rsidR="00207C13" w:rsidRPr="006A60E8">
        <w:rPr>
          <w:rFonts w:ascii="Times New Roman" w:eastAsia="Times New Roman" w:hAnsi="Times New Roman" w:cs="Times New Roman"/>
          <w:sz w:val="24"/>
          <w:szCs w:val="24"/>
          <w:lang w:eastAsia="sk-SK"/>
        </w:rPr>
        <w:t xml:space="preserve"> do</w:t>
      </w:r>
      <w:r w:rsidRPr="006A60E8">
        <w:rPr>
          <w:rFonts w:ascii="Times New Roman" w:eastAsia="Times New Roman" w:hAnsi="Times New Roman" w:cs="Times New Roman"/>
          <w:sz w:val="24"/>
          <w:szCs w:val="24"/>
          <w:lang w:eastAsia="sk-SK"/>
        </w:rPr>
        <w:t xml:space="preserve"> jej poradn</w:t>
      </w:r>
      <w:r w:rsidR="00207C13" w:rsidRPr="006A60E8">
        <w:rPr>
          <w:rFonts w:ascii="Times New Roman" w:eastAsia="Times New Roman" w:hAnsi="Times New Roman" w:cs="Times New Roman"/>
          <w:sz w:val="24"/>
          <w:szCs w:val="24"/>
          <w:lang w:eastAsia="sk-SK"/>
        </w:rPr>
        <w:t>ých</w:t>
      </w:r>
      <w:r w:rsidRPr="006A60E8">
        <w:rPr>
          <w:rFonts w:ascii="Times New Roman" w:eastAsia="Times New Roman" w:hAnsi="Times New Roman" w:cs="Times New Roman"/>
          <w:sz w:val="24"/>
          <w:szCs w:val="24"/>
          <w:lang w:eastAsia="sk-SK"/>
        </w:rPr>
        <w:t xml:space="preserve"> orgán</w:t>
      </w:r>
      <w:r w:rsidR="00207C13" w:rsidRPr="006A60E8">
        <w:rPr>
          <w:rFonts w:ascii="Times New Roman" w:eastAsia="Times New Roman" w:hAnsi="Times New Roman" w:cs="Times New Roman"/>
          <w:sz w:val="24"/>
          <w:szCs w:val="24"/>
          <w:lang w:eastAsia="sk-SK"/>
        </w:rPr>
        <w:t xml:space="preserve">ov, na rokovanie </w:t>
      </w:r>
      <w:r w:rsidR="005629B2">
        <w:rPr>
          <w:rFonts w:ascii="Times New Roman" w:eastAsia="Times New Roman" w:hAnsi="Times New Roman" w:cs="Times New Roman"/>
          <w:sz w:val="24"/>
          <w:szCs w:val="24"/>
          <w:lang w:eastAsia="sk-SK"/>
        </w:rPr>
        <w:t>N</w:t>
      </w:r>
      <w:r w:rsidR="00207C13" w:rsidRPr="006A60E8">
        <w:rPr>
          <w:rFonts w:ascii="Times New Roman" w:eastAsia="Times New Roman" w:hAnsi="Times New Roman" w:cs="Times New Roman"/>
          <w:sz w:val="24"/>
          <w:szCs w:val="24"/>
          <w:lang w:eastAsia="sk-SK"/>
        </w:rPr>
        <w:t>árodnej rady a do jej výborov</w:t>
      </w:r>
      <w:r w:rsidRPr="006A60E8">
        <w:rPr>
          <w:rFonts w:ascii="Times New Roman" w:eastAsia="Times New Roman" w:hAnsi="Times New Roman" w:cs="Times New Roman"/>
          <w:sz w:val="24"/>
          <w:szCs w:val="24"/>
          <w:lang w:eastAsia="sk-SK"/>
        </w:rPr>
        <w:t xml:space="preserve"> a prípravu návrhov stanovísk a pripomienok k materiálom iných orgánov, </w:t>
      </w:r>
    </w:p>
    <w:p w14:paraId="7FC2EE06" w14:textId="77777777"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plnenie úloh spojených s vybavovaním žiadostí o sprístupnenie informácií podaných podľa zákona o slobode informácií týkajúcich sa problematiky patriacej do pôsobnosti ním riadeného odboru, </w:t>
      </w:r>
    </w:p>
    <w:p w14:paraId="7FC2EE07" w14:textId="77777777"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spoluprácu ním riadeného odboru s ostatnými organizačnými útvarmi ministerstva, s inými štátnymi orgánmi, právnickými osobami v pôsobnosti ministerstva a s inými subjektmi v rámci vykonávania pôsobnosti ministerstva a</w:t>
      </w:r>
      <w:r w:rsidR="00207C13" w:rsidRPr="006A60E8">
        <w:rPr>
          <w:rFonts w:ascii="Times New Roman" w:eastAsia="Times New Roman" w:hAnsi="Times New Roman" w:cs="Times New Roman"/>
          <w:sz w:val="24"/>
          <w:szCs w:val="24"/>
          <w:lang w:eastAsia="sk-SK"/>
        </w:rPr>
        <w:t xml:space="preserve"> s ním riadeného </w:t>
      </w:r>
      <w:r w:rsidRPr="006A60E8">
        <w:rPr>
          <w:rFonts w:ascii="Times New Roman" w:eastAsia="Times New Roman" w:hAnsi="Times New Roman" w:cs="Times New Roman"/>
          <w:sz w:val="24"/>
          <w:szCs w:val="24"/>
          <w:lang w:eastAsia="sk-SK"/>
        </w:rPr>
        <w:t xml:space="preserve">odboru, </w:t>
      </w:r>
    </w:p>
    <w:p w14:paraId="7FC2EE08" w14:textId="77777777"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vypracovanie návrhov všeobecne záväzných právnych predpisov v oblasti patriacej do pôsobnosti odboru, </w:t>
      </w:r>
    </w:p>
    <w:p w14:paraId="7FC2EE09" w14:textId="35F771FD"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ďalších úloh odboru vyplývajúcich zo zákonov, ostatných všeobecne záväzných právnych predpisov</w:t>
      </w:r>
      <w:r w:rsidR="00207C13"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medzinárodných zmlúv a dohôd, </w:t>
      </w:r>
      <w:r w:rsidR="00207C13" w:rsidRPr="006A60E8">
        <w:rPr>
          <w:rFonts w:ascii="Times New Roman" w:eastAsia="Times New Roman" w:hAnsi="Times New Roman" w:cs="Times New Roman"/>
          <w:sz w:val="24"/>
          <w:szCs w:val="24"/>
          <w:lang w:eastAsia="sk-SK"/>
        </w:rPr>
        <w:t xml:space="preserve">ktorými je Slovenská republika viazaná, </w:t>
      </w:r>
      <w:r w:rsidRPr="006A60E8">
        <w:rPr>
          <w:rFonts w:ascii="Times New Roman" w:eastAsia="Times New Roman" w:hAnsi="Times New Roman" w:cs="Times New Roman"/>
          <w:sz w:val="24"/>
          <w:szCs w:val="24"/>
          <w:lang w:eastAsia="sk-SK"/>
        </w:rPr>
        <w:t xml:space="preserve">uznesení vlády, plánu hlavných úloh ministerstva, plánu legislatívnych úloh ministerstva, </w:t>
      </w:r>
      <w:r w:rsidR="00207C13" w:rsidRPr="006A60E8">
        <w:rPr>
          <w:rFonts w:ascii="Times New Roman" w:eastAsia="Times New Roman" w:hAnsi="Times New Roman" w:cs="Times New Roman"/>
          <w:sz w:val="24"/>
          <w:szCs w:val="24"/>
          <w:lang w:eastAsia="sk-SK"/>
        </w:rPr>
        <w:t>vnútorných</w:t>
      </w:r>
      <w:r w:rsidRPr="006A60E8">
        <w:rPr>
          <w:rFonts w:ascii="Times New Roman" w:eastAsia="Times New Roman" w:hAnsi="Times New Roman" w:cs="Times New Roman"/>
          <w:sz w:val="24"/>
          <w:szCs w:val="24"/>
          <w:lang w:eastAsia="sk-SK"/>
        </w:rPr>
        <w:t xml:space="preserve"> riadiacich aktov</w:t>
      </w:r>
      <w:r w:rsidR="00207C13"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a</w:t>
      </w:r>
      <w:r w:rsidR="006B210B">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z</w:t>
      </w:r>
      <w:r w:rsidR="006B210B">
        <w:rPr>
          <w:rFonts w:ascii="Times New Roman" w:eastAsia="Times New Roman" w:hAnsi="Times New Roman" w:cs="Times New Roman"/>
          <w:sz w:val="24"/>
          <w:szCs w:val="24"/>
          <w:lang w:eastAsia="sk-SK"/>
        </w:rPr>
        <w:t xml:space="preserve"> uznesení</w:t>
      </w:r>
      <w:r w:rsidR="00CF241E" w:rsidRPr="006A60E8">
        <w:rPr>
          <w:rFonts w:ascii="Times New Roman" w:eastAsia="Times New Roman" w:hAnsi="Times New Roman" w:cs="Times New Roman"/>
          <w:sz w:val="24"/>
          <w:szCs w:val="24"/>
          <w:lang w:eastAsia="sk-SK"/>
        </w:rPr>
        <w:t xml:space="preserve"> poradných orgánov ministra</w:t>
      </w:r>
      <w:r w:rsidR="00207C13" w:rsidRPr="006A60E8">
        <w:rPr>
          <w:rFonts w:ascii="Times New Roman" w:eastAsia="Times New Roman" w:hAnsi="Times New Roman" w:cs="Times New Roman"/>
          <w:sz w:val="24"/>
          <w:szCs w:val="24"/>
          <w:lang w:eastAsia="sk-SK"/>
        </w:rPr>
        <w:t>,</w:t>
      </w:r>
    </w:p>
    <w:p w14:paraId="7FC2EE0A" w14:textId="77777777"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účelné, efektívne a hospodárne požiadavky odboru na použitie prostriedkov rozpočtovej kapitoly ministerstva,</w:t>
      </w:r>
    </w:p>
    <w:p w14:paraId="7FC2EE0B" w14:textId="77777777" w:rsidR="00D402A2"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obsah, komplexnosť a formálnu stránku výstupov odboru,</w:t>
      </w:r>
    </w:p>
    <w:p w14:paraId="7FC2EE0C" w14:textId="77777777" w:rsidR="002F1B61" w:rsidRPr="006A60E8" w:rsidRDefault="002F1B61" w:rsidP="0081413C">
      <w:pPr>
        <w:numPr>
          <w:ilvl w:val="0"/>
          <w:numId w:val="21"/>
        </w:numPr>
        <w:tabs>
          <w:tab w:val="clear" w:pos="720"/>
          <w:tab w:val="left"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vypracovanie návrhu opatrení na odstránenie nedostatkov v činnosti odboru, zistených vykonanými kontrolami a auditmi a ich plnenie,</w:t>
      </w:r>
    </w:p>
    <w:p w14:paraId="7FC2EE0D"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0E" w14:textId="77777777" w:rsidR="002F1B61" w:rsidRPr="006A60E8" w:rsidRDefault="002F1B61" w:rsidP="0081413C">
      <w:pPr>
        <w:pStyle w:val="Odsekzoznamu"/>
        <w:numPr>
          <w:ilvl w:val="5"/>
          <w:numId w:val="7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navrhuje</w:t>
      </w:r>
    </w:p>
    <w:p w14:paraId="7FC2EE0F" w14:textId="77777777" w:rsidR="00D402A2" w:rsidRPr="006A60E8" w:rsidRDefault="002F1B61" w:rsidP="0081413C">
      <w:pPr>
        <w:numPr>
          <w:ilvl w:val="0"/>
          <w:numId w:val="2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koncepciu činnosti ministerstva v oblasti pôsobnosti odboru a predkladá ich na schválenie nadriadenému vedúcemu zamestnancovi, </w:t>
      </w:r>
    </w:p>
    <w:p w14:paraId="7FC2EE10" w14:textId="77777777" w:rsidR="00D402A2" w:rsidRPr="006A60E8" w:rsidRDefault="002F1B61" w:rsidP="0081413C">
      <w:pPr>
        <w:numPr>
          <w:ilvl w:val="0"/>
          <w:numId w:val="2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merateľné ukazovatele na sledovanie plnenia programovej štruktúry rozpočtu kapitoly,</w:t>
      </w:r>
    </w:p>
    <w:p w14:paraId="7FC2EE11" w14:textId="77777777" w:rsidR="002F1B61" w:rsidRPr="006A60E8" w:rsidRDefault="002F1B61" w:rsidP="0081413C">
      <w:pPr>
        <w:numPr>
          <w:ilvl w:val="0"/>
          <w:numId w:val="2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spôsob vybavenia návrhov a podnetov týkajúcich sa problematiky patriacej do pôsobnosti ním riadeného odboru,</w:t>
      </w:r>
    </w:p>
    <w:p w14:paraId="7FC2EE12"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13" w14:textId="77777777" w:rsidR="002F1B61" w:rsidRPr="006A60E8" w:rsidRDefault="002F1B61" w:rsidP="0081413C">
      <w:pPr>
        <w:pStyle w:val="Odsekzoznamu"/>
        <w:numPr>
          <w:ilvl w:val="5"/>
          <w:numId w:val="7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predkladá</w:t>
      </w:r>
    </w:p>
    <w:p w14:paraId="7FC2EE14" w14:textId="77777777" w:rsidR="00D402A2" w:rsidRPr="006A60E8" w:rsidRDefault="002F1B61" w:rsidP="0081413C">
      <w:pPr>
        <w:numPr>
          <w:ilvl w:val="0"/>
          <w:numId w:val="23"/>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návrhy zmlúv a dohôd patriacich do pôsobnosti odboru vrátane návrhov na uzatvorenie dohôd o prácach vykonávaných mimo pracovného pomeru, </w:t>
      </w:r>
    </w:p>
    <w:p w14:paraId="7FC2EE15" w14:textId="77777777" w:rsidR="00D402A2" w:rsidRPr="006A60E8" w:rsidRDefault="002F1B61" w:rsidP="0081413C">
      <w:pPr>
        <w:numPr>
          <w:ilvl w:val="0"/>
          <w:numId w:val="23"/>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návrhy opatrení na odstránenie zistených nedostatkov, vyplývajúcich z kontrol Úradu vlády Slovenskej republiky, Najvyššieho kontrolného úradu Slovenskej republiky, Národného bezpečnostného úradu Slovenskej republiky a ministerstva financií, </w:t>
      </w:r>
      <w:r w:rsidR="00082DB6" w:rsidRPr="006A60E8">
        <w:rPr>
          <w:rFonts w:ascii="Times New Roman" w:eastAsia="Times New Roman" w:hAnsi="Times New Roman" w:cs="Times New Roman"/>
          <w:sz w:val="24"/>
          <w:szCs w:val="24"/>
          <w:lang w:eastAsia="sk-SK"/>
        </w:rPr>
        <w:t xml:space="preserve">oddelenia </w:t>
      </w:r>
      <w:r w:rsidRPr="006A60E8">
        <w:rPr>
          <w:rFonts w:ascii="Times New Roman" w:eastAsia="Times New Roman" w:hAnsi="Times New Roman" w:cs="Times New Roman"/>
          <w:sz w:val="24"/>
          <w:szCs w:val="24"/>
          <w:lang w:eastAsia="sk-SK"/>
        </w:rPr>
        <w:t>kontroly</w:t>
      </w:r>
      <w:r w:rsidR="00082DB6" w:rsidRPr="006A60E8">
        <w:rPr>
          <w:rFonts w:ascii="Times New Roman" w:eastAsia="Times New Roman" w:hAnsi="Times New Roman" w:cs="Times New Roman"/>
          <w:sz w:val="24"/>
          <w:szCs w:val="24"/>
          <w:lang w:eastAsia="sk-SK"/>
        </w:rPr>
        <w:t>, petícií a sťažností</w:t>
      </w:r>
      <w:r w:rsidR="0078570A" w:rsidRPr="006A60E8">
        <w:rPr>
          <w:rFonts w:ascii="Times New Roman" w:eastAsia="Times New Roman" w:hAnsi="Times New Roman" w:cs="Times New Roman"/>
          <w:sz w:val="24"/>
          <w:szCs w:val="24"/>
          <w:lang w:eastAsia="sk-SK"/>
        </w:rPr>
        <w:t xml:space="preserve">, </w:t>
      </w:r>
      <w:r w:rsidR="00207C13" w:rsidRPr="006A60E8">
        <w:rPr>
          <w:rFonts w:ascii="Times New Roman" w:eastAsia="Times New Roman" w:hAnsi="Times New Roman" w:cs="Times New Roman"/>
          <w:sz w:val="24"/>
          <w:szCs w:val="24"/>
          <w:lang w:eastAsia="sk-SK"/>
        </w:rPr>
        <w:t xml:space="preserve">z auditu Úradu vládneho auditu a </w:t>
      </w:r>
      <w:r w:rsidR="00082DB6" w:rsidRPr="006A60E8">
        <w:rPr>
          <w:rFonts w:ascii="Times New Roman" w:eastAsia="Times New Roman" w:hAnsi="Times New Roman" w:cs="Times New Roman"/>
          <w:sz w:val="24"/>
          <w:szCs w:val="24"/>
          <w:lang w:eastAsia="sk-SK"/>
        </w:rPr>
        <w:t xml:space="preserve">Útvaru </w:t>
      </w:r>
      <w:r w:rsidRPr="006A60E8">
        <w:rPr>
          <w:rFonts w:ascii="Times New Roman" w:eastAsia="Times New Roman" w:hAnsi="Times New Roman" w:cs="Times New Roman"/>
          <w:sz w:val="24"/>
          <w:szCs w:val="24"/>
          <w:lang w:eastAsia="sk-SK"/>
        </w:rPr>
        <w:t>vnútorného aud</w:t>
      </w:r>
      <w:r w:rsidR="00082DB6" w:rsidRPr="006A60E8">
        <w:rPr>
          <w:rFonts w:ascii="Times New Roman" w:eastAsia="Times New Roman" w:hAnsi="Times New Roman" w:cs="Times New Roman"/>
          <w:sz w:val="24"/>
          <w:szCs w:val="24"/>
          <w:lang w:eastAsia="sk-SK"/>
        </w:rPr>
        <w:t>ítora</w:t>
      </w:r>
      <w:r w:rsidRPr="006A60E8">
        <w:rPr>
          <w:rFonts w:ascii="Times New Roman" w:eastAsia="Times New Roman" w:hAnsi="Times New Roman" w:cs="Times New Roman"/>
          <w:sz w:val="24"/>
          <w:szCs w:val="24"/>
          <w:lang w:eastAsia="sk-SK"/>
        </w:rPr>
        <w:t xml:space="preserve"> , predkladá návrh na vyvodenie zodpovednosti voči príslušným zamestnancom a  zabezpečuje plnenie opatrení na odstránenie nedostatkov vyplývajúcich z</w:t>
      </w:r>
      <w:r w:rsidR="00082DB6"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kontrol</w:t>
      </w:r>
      <w:r w:rsidR="00082DB6" w:rsidRPr="006A60E8">
        <w:rPr>
          <w:rFonts w:ascii="Times New Roman" w:eastAsia="Times New Roman" w:hAnsi="Times New Roman" w:cs="Times New Roman"/>
          <w:sz w:val="24"/>
          <w:szCs w:val="24"/>
          <w:lang w:eastAsia="sk-SK"/>
        </w:rPr>
        <w:t>,</w:t>
      </w:r>
    </w:p>
    <w:p w14:paraId="7FC2EE16" w14:textId="77777777" w:rsidR="002F1B61" w:rsidRPr="006A60E8" w:rsidRDefault="002F1B61" w:rsidP="0081413C">
      <w:pPr>
        <w:numPr>
          <w:ilvl w:val="0"/>
          <w:numId w:val="23"/>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plní úlohy v oblasti požiarnej ochrany, bezpečnosti a ochrany zdravia pri práci, krízového manažmentu a bezpečnosti, ochrany utajovaných skutočností a ochrany osobných údajov. </w:t>
      </w:r>
    </w:p>
    <w:p w14:paraId="7FC2EE17"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19" w14:textId="150414ED" w:rsidR="002F1B61" w:rsidRPr="003808DA" w:rsidRDefault="002F1B61" w:rsidP="003808DA">
      <w:pPr>
        <w:pStyle w:val="Odsekzoznamu"/>
        <w:numPr>
          <w:ilvl w:val="1"/>
          <w:numId w:val="1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Riaditeľa odboru v čase jeho neprítomnosti nepresahujúcej dva týždne zastupuje riaditeľom odboru písomne poverený zamestnanec v pôsobnosti príslušného odboru, a to v rozsahu uvedenom v poverení. Písomné poverenie musí obsahovať súhlas povereného zamestnanca. Riaditeľ odboru navrhne</w:t>
      </w:r>
      <w:r w:rsidR="009445DD" w:rsidRPr="006A60E8">
        <w:rPr>
          <w:rFonts w:ascii="Times New Roman" w:eastAsia="Times New Roman" w:hAnsi="Times New Roman" w:cs="Times New Roman"/>
          <w:sz w:val="24"/>
          <w:szCs w:val="24"/>
          <w:lang w:eastAsia="sk-SK"/>
        </w:rPr>
        <w:t xml:space="preserve"> a predkladá písomné poverenie o zastupovaní</w:t>
      </w:r>
      <w:r w:rsidRPr="006A60E8">
        <w:rPr>
          <w:rFonts w:ascii="Times New Roman" w:eastAsia="Times New Roman" w:hAnsi="Times New Roman" w:cs="Times New Roman"/>
          <w:sz w:val="24"/>
          <w:szCs w:val="24"/>
          <w:lang w:eastAsia="sk-SK"/>
        </w:rPr>
        <w:t xml:space="preserve"> generálnemu tajomníkovi služobného úradu meno, priezvisko a funkciu zamestnanca v pôsobnosti príslušného organizačného odboru, ktorý ho bude zastupovať počas neprítomnosti presahujúcej dva týždne po predchádzajúcom súhlase generálneho riaditeľa. </w:t>
      </w:r>
    </w:p>
    <w:p w14:paraId="7FC2EE1A"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lastRenderedPageBreak/>
        <w:t xml:space="preserve">Článok </w:t>
      </w:r>
      <w:r w:rsidR="005D214C" w:rsidRPr="006A60E8">
        <w:rPr>
          <w:rFonts w:ascii="Times New Roman" w:eastAsia="Times New Roman" w:hAnsi="Times New Roman" w:cs="Times New Roman"/>
          <w:b/>
          <w:bCs/>
          <w:sz w:val="24"/>
          <w:szCs w:val="24"/>
          <w:lang w:eastAsia="sk-SK"/>
        </w:rPr>
        <w:t>12</w:t>
      </w:r>
    </w:p>
    <w:p w14:paraId="7FC2EE1B"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Vedúci oddelenia</w:t>
      </w:r>
    </w:p>
    <w:p w14:paraId="7FC2EE1C"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1D" w14:textId="77777777" w:rsidR="002F1B61" w:rsidRPr="006A60E8" w:rsidRDefault="002F1B61" w:rsidP="0081413C">
      <w:pPr>
        <w:numPr>
          <w:ilvl w:val="0"/>
          <w:numId w:val="24"/>
        </w:numPr>
        <w:tabs>
          <w:tab w:val="clear" w:pos="644"/>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Vedúci oddelenia riadi a zodpovedá za činnosť oddelenia.</w:t>
      </w:r>
    </w:p>
    <w:p w14:paraId="7FC2EE1E" w14:textId="77777777" w:rsidR="002F1B61" w:rsidRPr="006A60E8" w:rsidRDefault="002F1B61" w:rsidP="0081413C">
      <w:pPr>
        <w:numPr>
          <w:ilvl w:val="0"/>
          <w:numId w:val="24"/>
        </w:numPr>
        <w:tabs>
          <w:tab w:val="clear" w:pos="644"/>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Vedúci oddelenia zodpovedá najmä za</w:t>
      </w:r>
    </w:p>
    <w:p w14:paraId="7FC2EE1F" w14:textId="77777777" w:rsidR="00D402A2" w:rsidRPr="006A60E8" w:rsidRDefault="00CF241E"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úloh oddelenia</w:t>
      </w:r>
      <w:r w:rsidR="009445DD" w:rsidRPr="006A60E8">
        <w:rPr>
          <w:rFonts w:ascii="Times New Roman" w:eastAsia="Times New Roman" w:hAnsi="Times New Roman" w:cs="Times New Roman"/>
          <w:sz w:val="24"/>
          <w:szCs w:val="24"/>
          <w:lang w:eastAsia="sk-SK"/>
        </w:rPr>
        <w:t>,</w:t>
      </w:r>
    </w:p>
    <w:p w14:paraId="7FC2EE20" w14:textId="77777777" w:rsidR="00D402A2" w:rsidRPr="006A60E8" w:rsidRDefault="002F1B61"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vypracovanie materiálov v rámci pôsobnosti oddelenia,</w:t>
      </w:r>
    </w:p>
    <w:p w14:paraId="7FC2EE21" w14:textId="77777777" w:rsidR="00D402A2" w:rsidRPr="006A60E8" w:rsidRDefault="002F1B61"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úloh v oblasti požiarnej ochrany a bezpečnos</w:t>
      </w:r>
      <w:r w:rsidR="00CF241E" w:rsidRPr="006A60E8">
        <w:rPr>
          <w:rFonts w:ascii="Times New Roman" w:eastAsia="Times New Roman" w:hAnsi="Times New Roman" w:cs="Times New Roman"/>
          <w:sz w:val="24"/>
          <w:szCs w:val="24"/>
          <w:lang w:eastAsia="sk-SK"/>
        </w:rPr>
        <w:t>ti a ochrany zdravia pri práci,</w:t>
      </w:r>
    </w:p>
    <w:p w14:paraId="7FC2EE22" w14:textId="77777777" w:rsidR="00D402A2" w:rsidRPr="006A60E8" w:rsidRDefault="002F1B61"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vypracovanie a predkladanie návrhov opatrení na odstránenie zistených nedostatkov, vyplývajúcich z kontrol Úradu vlády Slovenskej republiky, Najvyššieho kontrolného úradu Slovenskej republiky, Národného bezpečnostného úradu Slovenskej republiky a ministerstva financií, </w:t>
      </w:r>
      <w:r w:rsidR="00082DB6" w:rsidRPr="006A60E8">
        <w:rPr>
          <w:rFonts w:ascii="Times New Roman" w:eastAsia="Times New Roman" w:hAnsi="Times New Roman" w:cs="Times New Roman"/>
          <w:sz w:val="24"/>
          <w:szCs w:val="24"/>
          <w:lang w:eastAsia="sk-SK"/>
        </w:rPr>
        <w:t xml:space="preserve">oddelenia kontroly, petícií a sťažností, </w:t>
      </w:r>
      <w:r w:rsidR="009445DD" w:rsidRPr="006A60E8">
        <w:rPr>
          <w:rFonts w:ascii="Times New Roman" w:eastAsia="Times New Roman" w:hAnsi="Times New Roman" w:cs="Times New Roman"/>
          <w:sz w:val="24"/>
          <w:szCs w:val="24"/>
          <w:lang w:eastAsia="sk-SK"/>
        </w:rPr>
        <w:t xml:space="preserve">z auditu Úradu vládneho auditu a </w:t>
      </w:r>
      <w:r w:rsidR="00082DB6" w:rsidRPr="006A60E8">
        <w:rPr>
          <w:rFonts w:ascii="Times New Roman" w:eastAsia="Times New Roman" w:hAnsi="Times New Roman" w:cs="Times New Roman"/>
          <w:sz w:val="24"/>
          <w:szCs w:val="24"/>
          <w:lang w:eastAsia="sk-SK"/>
        </w:rPr>
        <w:t>Útvaru vnútorného audítora</w:t>
      </w:r>
      <w:r w:rsidRPr="006A60E8">
        <w:rPr>
          <w:rFonts w:ascii="Times New Roman" w:eastAsia="Times New Roman" w:hAnsi="Times New Roman" w:cs="Times New Roman"/>
          <w:sz w:val="24"/>
          <w:szCs w:val="24"/>
          <w:lang w:eastAsia="sk-SK"/>
        </w:rPr>
        <w:t xml:space="preserve">  a  predkladá návrh na vyvodenie zodpovednosti voči príslušným zamestnancom a zabezpečenie plnenia opatrení na odstránenie nedostatkov vyplývajúcich z kontrol a auditov, </w:t>
      </w:r>
    </w:p>
    <w:p w14:paraId="7FC2EE23" w14:textId="77777777" w:rsidR="00D402A2" w:rsidRPr="006A60E8" w:rsidRDefault="002F1B61"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podpisovanie písomností, ktorých podpisovaním ho poveril riaditeľ odboru,</w:t>
      </w:r>
    </w:p>
    <w:p w14:paraId="7FC2EE24" w14:textId="70DCB865" w:rsidR="00D402A2" w:rsidRPr="006A60E8" w:rsidRDefault="002F1B61"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plnenie ďalších úloh oddelenia vyplývajúcich z</w:t>
      </w:r>
      <w:r w:rsidR="00301861">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vnútorných riadiacich aktov</w:t>
      </w:r>
      <w:r w:rsidR="009445DD"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z</w:t>
      </w:r>
      <w:r w:rsidR="006B210B">
        <w:rPr>
          <w:rFonts w:ascii="Times New Roman" w:eastAsia="Times New Roman" w:hAnsi="Times New Roman" w:cs="Times New Roman"/>
          <w:sz w:val="24"/>
          <w:szCs w:val="24"/>
          <w:lang w:eastAsia="sk-SK"/>
        </w:rPr>
        <w:t xml:space="preserve"> uznesení</w:t>
      </w:r>
      <w:r w:rsidRPr="006A60E8">
        <w:rPr>
          <w:rFonts w:ascii="Times New Roman" w:eastAsia="Times New Roman" w:hAnsi="Times New Roman" w:cs="Times New Roman"/>
          <w:sz w:val="24"/>
          <w:szCs w:val="24"/>
          <w:lang w:eastAsia="sk-SK"/>
        </w:rPr>
        <w:t xml:space="preserve"> poradných orgánov ministra al</w:t>
      </w:r>
      <w:r w:rsidR="00CF241E" w:rsidRPr="006A60E8">
        <w:rPr>
          <w:rFonts w:ascii="Times New Roman" w:eastAsia="Times New Roman" w:hAnsi="Times New Roman" w:cs="Times New Roman"/>
          <w:sz w:val="24"/>
          <w:szCs w:val="24"/>
          <w:lang w:eastAsia="sk-SK"/>
        </w:rPr>
        <w:t>ebo uložených riaditeľom odboru,</w:t>
      </w:r>
    </w:p>
    <w:p w14:paraId="7FC2EE25" w14:textId="77777777" w:rsidR="00D402A2" w:rsidRPr="006A60E8" w:rsidRDefault="002F1B61"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obsah, komplexnosť a formálnu stránku výstupov oddelenia,</w:t>
      </w:r>
    </w:p>
    <w:p w14:paraId="7FC2EE26" w14:textId="77777777" w:rsidR="002F1B61" w:rsidRPr="006A60E8" w:rsidRDefault="002F1B61" w:rsidP="0081413C">
      <w:pPr>
        <w:numPr>
          <w:ilvl w:val="5"/>
          <w:numId w:val="11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vypracovanie návrhu účelných, efektívnych a hospodárnych požiadaviek oddelenia na použitie prostriedkov rozpočtovej kapitoly ministerstva.</w:t>
      </w:r>
    </w:p>
    <w:p w14:paraId="7FC2EE27"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28" w14:textId="77777777" w:rsidR="00222C68" w:rsidRPr="006A60E8" w:rsidRDefault="002F1B61" w:rsidP="0081413C">
      <w:pPr>
        <w:numPr>
          <w:ilvl w:val="0"/>
          <w:numId w:val="24"/>
        </w:numPr>
        <w:tabs>
          <w:tab w:val="clear" w:pos="644"/>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Vedúceho oddelenia v čase jeho neprítomnosti nepresahujúcej dva týždne zastupuje po predchádzajúcom súhlase riaditeľa odboru alebo vedúceho zamestnanca</w:t>
      </w:r>
      <w:r w:rsidR="009445DD"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v ktorého je v priamej riadiacej pôsobnosti, vedúcim oddelenia písomne poverený zamestnanec ním riadeného oddelenia</w:t>
      </w:r>
      <w:r w:rsidR="00082DB6"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a to v rozsahu uvedenom v poverení. Vedúci oddelenia so súhlasom nadriadeného riaditeľa odboru, alebo vedúceho zamestnanca</w:t>
      </w:r>
      <w:r w:rsidR="009445DD"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v ktorého je v priamej riadiacej pôsobnosti navrhne </w:t>
      </w:r>
      <w:r w:rsidR="006E453C" w:rsidRPr="006A60E8">
        <w:rPr>
          <w:rFonts w:ascii="Times New Roman" w:eastAsia="Times New Roman" w:hAnsi="Times New Roman" w:cs="Times New Roman"/>
          <w:sz w:val="24"/>
          <w:szCs w:val="24"/>
          <w:lang w:eastAsia="sk-SK"/>
        </w:rPr>
        <w:t xml:space="preserve">a predkladá písomné poverenie o zastupovaní </w:t>
      </w:r>
      <w:r w:rsidRPr="006A60E8">
        <w:rPr>
          <w:rFonts w:ascii="Times New Roman" w:eastAsia="Times New Roman" w:hAnsi="Times New Roman" w:cs="Times New Roman"/>
          <w:sz w:val="24"/>
          <w:szCs w:val="24"/>
          <w:lang w:eastAsia="sk-SK"/>
        </w:rPr>
        <w:t>generálnemu tajomníkovi služobného úradu meno</w:t>
      </w:r>
      <w:r w:rsidR="00525347" w:rsidRPr="006A60E8">
        <w:rPr>
          <w:rFonts w:ascii="Times New Roman" w:eastAsia="Times New Roman" w:hAnsi="Times New Roman" w:cs="Times New Roman"/>
          <w:sz w:val="24"/>
          <w:szCs w:val="24"/>
          <w:lang w:eastAsia="sk-SK"/>
        </w:rPr>
        <w:t>, priezvisko</w:t>
      </w:r>
      <w:r w:rsidRPr="006A60E8">
        <w:rPr>
          <w:rFonts w:ascii="Times New Roman" w:eastAsia="Times New Roman" w:hAnsi="Times New Roman" w:cs="Times New Roman"/>
          <w:sz w:val="24"/>
          <w:szCs w:val="24"/>
          <w:lang w:eastAsia="sk-SK"/>
        </w:rPr>
        <w:t xml:space="preserve"> a funkciu zamestnanca ním riadeného oddelenia, ktorý ho bude zastupovať počas neprítomnosti presahujúcej dva týždne.</w:t>
      </w:r>
    </w:p>
    <w:p w14:paraId="7FC2EE29" w14:textId="77777777" w:rsidR="004C2B0E" w:rsidRPr="006A60E8" w:rsidRDefault="004C2B0E" w:rsidP="00EC098D">
      <w:pPr>
        <w:spacing w:after="0" w:line="240" w:lineRule="auto"/>
        <w:jc w:val="both"/>
        <w:rPr>
          <w:rFonts w:ascii="Times New Roman" w:eastAsia="Times New Roman" w:hAnsi="Times New Roman" w:cs="Times New Roman"/>
          <w:sz w:val="24"/>
          <w:szCs w:val="24"/>
          <w:lang w:eastAsia="sk-SK"/>
        </w:rPr>
      </w:pPr>
    </w:p>
    <w:p w14:paraId="7FC2EE2A"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Článok </w:t>
      </w:r>
      <w:r w:rsidR="005D214C" w:rsidRPr="006A60E8">
        <w:rPr>
          <w:rFonts w:ascii="Times New Roman" w:eastAsia="Times New Roman" w:hAnsi="Times New Roman" w:cs="Times New Roman"/>
          <w:b/>
          <w:bCs/>
          <w:sz w:val="24"/>
          <w:szCs w:val="24"/>
          <w:lang w:eastAsia="sk-SK"/>
        </w:rPr>
        <w:t>13</w:t>
      </w:r>
    </w:p>
    <w:p w14:paraId="7FC2EE2B"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Delegovanie kompetencií</w:t>
      </w:r>
    </w:p>
    <w:p w14:paraId="7FC2EE2C"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3FC5CD00" w14:textId="547B4C6D" w:rsidR="00395CE8" w:rsidRPr="006A60E8" w:rsidRDefault="002F1B61"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 štátny tajomník 1, štátny tajomník 2 a generálny tajomník služobného úradu môž</w:t>
      </w:r>
      <w:r w:rsidR="006E453C" w:rsidRPr="006A60E8">
        <w:rPr>
          <w:rFonts w:ascii="Times New Roman" w:eastAsia="Times New Roman" w:hAnsi="Times New Roman" w:cs="Times New Roman"/>
          <w:sz w:val="24"/>
          <w:szCs w:val="24"/>
          <w:lang w:eastAsia="sk-SK"/>
        </w:rPr>
        <w:t>u vnúto</w:t>
      </w:r>
      <w:r w:rsidRPr="006A60E8">
        <w:rPr>
          <w:rFonts w:ascii="Times New Roman" w:eastAsia="Times New Roman" w:hAnsi="Times New Roman" w:cs="Times New Roman"/>
          <w:sz w:val="24"/>
          <w:szCs w:val="24"/>
          <w:lang w:eastAsia="sk-SK"/>
        </w:rPr>
        <w:t>rným riadiacim aktom</w:t>
      </w:r>
      <w:r w:rsidR="006E453C"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alebo písomným poverením časť svojich kompetencií delegovať.</w:t>
      </w:r>
    </w:p>
    <w:p w14:paraId="64975894" w14:textId="77777777" w:rsidR="00D96165" w:rsidRPr="006A60E8" w:rsidRDefault="00D96165" w:rsidP="00EC098D">
      <w:pPr>
        <w:spacing w:after="0" w:line="240" w:lineRule="auto"/>
        <w:jc w:val="both"/>
        <w:rPr>
          <w:rFonts w:ascii="Times New Roman" w:eastAsia="Times New Roman" w:hAnsi="Times New Roman" w:cs="Times New Roman"/>
          <w:sz w:val="24"/>
          <w:szCs w:val="24"/>
          <w:lang w:eastAsia="sk-SK"/>
        </w:rPr>
      </w:pPr>
    </w:p>
    <w:p w14:paraId="7FC2EE30"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1</w:t>
      </w:r>
      <w:r w:rsidR="005D214C" w:rsidRPr="006A60E8">
        <w:rPr>
          <w:rFonts w:ascii="Times New Roman" w:eastAsia="Times New Roman" w:hAnsi="Times New Roman" w:cs="Times New Roman"/>
          <w:b/>
          <w:bCs/>
          <w:sz w:val="24"/>
          <w:szCs w:val="24"/>
          <w:lang w:eastAsia="sk-SK"/>
        </w:rPr>
        <w:t>4</w:t>
      </w:r>
    </w:p>
    <w:p w14:paraId="7FC2EE31"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Zastupovanie</w:t>
      </w:r>
    </w:p>
    <w:p w14:paraId="7FC2EE32"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33" w14:textId="739967A1" w:rsidR="002F1B61" w:rsidRPr="006A60E8" w:rsidRDefault="002F1B61" w:rsidP="0081413C">
      <w:pPr>
        <w:numPr>
          <w:ilvl w:val="0"/>
          <w:numId w:val="36"/>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Vedúci zamestnanec ministerstva je povinný písomnou formou poveriť svojho zástupcu zo zamestnancov v pôsobnosti príslušného organizačného útvaru</w:t>
      </w:r>
      <w:r w:rsidR="00525347"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a určiť rozsah jeho právomoci v čase svojho zastupovania nepresahujúcom dva týždne (z dôvodu dočasnej pracovnej neschopnosti, služobnej cesty, pracovnej cesty, dovolenky na zotavenie, pracovného voľna a pod.). Vedúci zamestnanec je povinný túto skutočnosť oznámiť osobnému úradu.</w:t>
      </w:r>
    </w:p>
    <w:p w14:paraId="7FC2EE34" w14:textId="77777777" w:rsidR="002F1B61" w:rsidRPr="006A60E8" w:rsidRDefault="002F1B61" w:rsidP="0081413C">
      <w:pPr>
        <w:numPr>
          <w:ilvl w:val="0"/>
          <w:numId w:val="36"/>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Zastupovaný </w:t>
      </w:r>
      <w:r w:rsidR="00CF395E" w:rsidRPr="006A60E8">
        <w:rPr>
          <w:rFonts w:ascii="Times New Roman" w:eastAsia="Times New Roman" w:hAnsi="Times New Roman" w:cs="Times New Roman"/>
          <w:sz w:val="24"/>
          <w:szCs w:val="24"/>
          <w:lang w:eastAsia="sk-SK"/>
        </w:rPr>
        <w:t>a</w:t>
      </w:r>
      <w:r w:rsidRPr="006A60E8">
        <w:rPr>
          <w:rFonts w:ascii="Times New Roman" w:eastAsia="Times New Roman" w:hAnsi="Times New Roman" w:cs="Times New Roman"/>
          <w:sz w:val="24"/>
          <w:szCs w:val="24"/>
          <w:lang w:eastAsia="sk-SK"/>
        </w:rPr>
        <w:t> zástupca sú povinní vzájomne sa informovať o stave plnenia úloh, najmä upozorniť na dôležité okolnosti, záväzné povinnosti a stav zabezpečenia úloh.</w:t>
      </w:r>
    </w:p>
    <w:p w14:paraId="7FC2EE35" w14:textId="77777777" w:rsidR="002F1B61" w:rsidRPr="006A60E8" w:rsidRDefault="002F1B61" w:rsidP="0081413C">
      <w:pPr>
        <w:numPr>
          <w:ilvl w:val="0"/>
          <w:numId w:val="36"/>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Zástupca nemôže delegovať svoje poverenie zastupovať zastupovaného na zástupcu v druhom rade. Ak zástupca nemôže ďalej zastupovať zastupovaného z dôvodu neprítomnosti alebo z iných dôvodov, zastupovaný poverí svojím zastupovaním nového zástupcu podľa odseku 1.</w:t>
      </w:r>
    </w:p>
    <w:p w14:paraId="7FC2EE37"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p>
    <w:p w14:paraId="7FC2EE38"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1</w:t>
      </w:r>
      <w:r w:rsidR="005D214C" w:rsidRPr="006A60E8">
        <w:rPr>
          <w:rFonts w:ascii="Times New Roman" w:eastAsia="Times New Roman" w:hAnsi="Times New Roman" w:cs="Times New Roman"/>
          <w:b/>
          <w:bCs/>
          <w:sz w:val="24"/>
          <w:szCs w:val="24"/>
          <w:lang w:eastAsia="sk-SK"/>
        </w:rPr>
        <w:t>5</w:t>
      </w:r>
    </w:p>
    <w:p w14:paraId="7FC2EE39"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Odovzdávanie a preberanie funkcií</w:t>
      </w:r>
    </w:p>
    <w:p w14:paraId="7FC2EE3A"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3B" w14:textId="77777777" w:rsidR="002F1B61" w:rsidRPr="006A60E8" w:rsidRDefault="002F1B61" w:rsidP="0081413C">
      <w:pPr>
        <w:numPr>
          <w:ilvl w:val="0"/>
          <w:numId w:val="3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 odovzdávaní a preberaní funkcie vedúceho zamestnanca a ostatných zamestnancov sa vyhotovuje písomný protokol o stave plnenia úloh, korešpondencie a o rozpracovanosti úloh. Vedúci zamestnanec pri odovzdaní funkcie je povinný odovzdať dokumenty a písomnosti preberajúcemu vedúcemu zamestnancovi. Ak preberajúci vedúci zamestnanec nie je určený, preberajúcim zamestnancom je jeho najbližší priamy nadriadený vedúci zamestnanec. Ostatní zamestnanci odovzdávajú dokumenty a písomnosti svojmu najbližšiemu vedúcemu zamestnancovi.</w:t>
      </w:r>
    </w:p>
    <w:p w14:paraId="7FC2EE3C" w14:textId="77777777" w:rsidR="002F1B61" w:rsidRPr="006A60E8" w:rsidRDefault="002F1B61" w:rsidP="0081413C">
      <w:pPr>
        <w:numPr>
          <w:ilvl w:val="0"/>
          <w:numId w:val="3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 odovzdávaní a preberaní funkcie zamestnancov zodpovedných za hospodárske prostriedky sa vykoná mimoriadna inventúra týchto prostriedkov podľa osobitných predpisov.</w:t>
      </w:r>
    </w:p>
    <w:p w14:paraId="7FC2EE3D" w14:textId="77777777" w:rsidR="002F1B61" w:rsidRPr="006A60E8" w:rsidRDefault="002F1B61" w:rsidP="0081413C">
      <w:pPr>
        <w:numPr>
          <w:ilvl w:val="0"/>
          <w:numId w:val="3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Postup pri odovzdávaní a preberaní funkcií, dokumentov a písomností sa primerane použije aj pri odovzdávaní agendy z jedného organizačného útvaru </w:t>
      </w:r>
      <w:r w:rsidR="00CF395E"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do druhého organizačného útvaru</w:t>
      </w:r>
      <w:r w:rsidR="00CF395E"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ak došlo k presunu ich úloh v rámci organizačných zmien.</w:t>
      </w:r>
    </w:p>
    <w:p w14:paraId="7FC2EE3E"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3F"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1</w:t>
      </w:r>
      <w:r w:rsidR="005D214C" w:rsidRPr="006A60E8">
        <w:rPr>
          <w:rFonts w:ascii="Times New Roman" w:eastAsia="Times New Roman" w:hAnsi="Times New Roman" w:cs="Times New Roman"/>
          <w:b/>
          <w:bCs/>
          <w:sz w:val="24"/>
          <w:szCs w:val="24"/>
          <w:lang w:eastAsia="sk-SK"/>
        </w:rPr>
        <w:t>6</w:t>
      </w:r>
    </w:p>
    <w:p w14:paraId="7FC2EE40"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Príslušnosť v správnom konaní</w:t>
      </w:r>
    </w:p>
    <w:p w14:paraId="7FC2EE41"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42" w14:textId="77777777" w:rsidR="002F1B61" w:rsidRPr="006A60E8" w:rsidRDefault="002F1B61" w:rsidP="0081413C">
      <w:pPr>
        <w:numPr>
          <w:ilvl w:val="0"/>
          <w:numId w:val="38"/>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Vecne príslušným správnym orgánom, ktorý vydáva rozhodnutie ministerstva v správnom konaní </w:t>
      </w:r>
      <w:r w:rsidR="00047F11" w:rsidRPr="006A60E8">
        <w:rPr>
          <w:rFonts w:ascii="Times New Roman" w:eastAsia="Times New Roman" w:hAnsi="Times New Roman" w:cs="Times New Roman"/>
          <w:sz w:val="24"/>
          <w:szCs w:val="24"/>
          <w:lang w:eastAsia="sk-SK"/>
        </w:rPr>
        <w:t xml:space="preserve">v prvom stupni </w:t>
      </w:r>
      <w:r w:rsidRPr="006A60E8">
        <w:rPr>
          <w:rFonts w:ascii="Times New Roman" w:eastAsia="Times New Roman" w:hAnsi="Times New Roman" w:cs="Times New Roman"/>
          <w:sz w:val="24"/>
          <w:szCs w:val="24"/>
          <w:lang w:eastAsia="sk-SK"/>
        </w:rPr>
        <w:t>je organizačný útvar, do ktorého pôsobnosti vec patrí podľa tohto organizačného poriadku.</w:t>
      </w:r>
    </w:p>
    <w:p w14:paraId="7FC2EE43" w14:textId="77777777" w:rsidR="002F1B61" w:rsidRPr="006A60E8" w:rsidRDefault="002F1B61" w:rsidP="0081413C">
      <w:pPr>
        <w:numPr>
          <w:ilvl w:val="0"/>
          <w:numId w:val="38"/>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 rozhodnutia v správnom konaní</w:t>
      </w:r>
      <w:r w:rsidR="00047F11" w:rsidRPr="006A60E8">
        <w:rPr>
          <w:rFonts w:ascii="Times New Roman" w:eastAsia="Times New Roman" w:hAnsi="Times New Roman" w:cs="Times New Roman"/>
          <w:sz w:val="24"/>
          <w:szCs w:val="24"/>
          <w:lang w:eastAsia="sk-SK"/>
        </w:rPr>
        <w:t xml:space="preserve"> v prvom stupni</w:t>
      </w:r>
      <w:r w:rsidRPr="006A60E8">
        <w:rPr>
          <w:rFonts w:ascii="Times New Roman" w:eastAsia="Times New Roman" w:hAnsi="Times New Roman" w:cs="Times New Roman"/>
          <w:sz w:val="24"/>
          <w:szCs w:val="24"/>
          <w:lang w:eastAsia="sk-SK"/>
        </w:rPr>
        <w:t xml:space="preserve"> podľa odseku 1 vypracuje zamestnanec organizačného útvaru</w:t>
      </w:r>
      <w:r w:rsidR="00CF395E"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ktorý zodpovedá za súbor činností podľa opisu štátnozamestnaneckého miesta alebo podľa opisu pracovného miesta a na schválenie ho spolu s príslušnou dokumentáciou predkladá</w:t>
      </w:r>
    </w:p>
    <w:p w14:paraId="7FC2EE44" w14:textId="7D679CB9" w:rsidR="000637A6" w:rsidRPr="006A60E8" w:rsidRDefault="002F1B61" w:rsidP="0081413C">
      <w:pPr>
        <w:numPr>
          <w:ilvl w:val="0"/>
          <w:numId w:val="3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 rámci sekcie riaditeľovi odboru začleneného do sekcie. Riaditeľ odboru začleneného do sekcie, ktorý zodpovedá za súbor činností podľa opisu štátnozamestnaneckého miesta alebo podľa opisu pracovného miesta podpisuje </w:t>
      </w:r>
      <w:r w:rsidR="00082DB6" w:rsidRPr="006A60E8">
        <w:rPr>
          <w:rFonts w:ascii="Times New Roman" w:eastAsia="Times New Roman" w:hAnsi="Times New Roman" w:cs="Times New Roman"/>
          <w:sz w:val="24"/>
          <w:szCs w:val="24"/>
          <w:lang w:eastAsia="sk-SK"/>
        </w:rPr>
        <w:t xml:space="preserve">návrh rozhodnutia ministerstva na prvej strane jeho dolnej časti </w:t>
      </w:r>
      <w:r w:rsidRPr="006A60E8">
        <w:rPr>
          <w:rFonts w:ascii="Times New Roman" w:eastAsia="Times New Roman" w:hAnsi="Times New Roman" w:cs="Times New Roman"/>
          <w:sz w:val="24"/>
          <w:szCs w:val="24"/>
          <w:lang w:eastAsia="sk-SK"/>
        </w:rPr>
        <w:t>na znak súhlasu, že návrh rozhodnutia je zákonný, vecne a procesne správny a odôvodnený a</w:t>
      </w:r>
      <w:r w:rsidR="00082DB6" w:rsidRPr="006A60E8">
        <w:rPr>
          <w:rFonts w:ascii="Times New Roman" w:eastAsia="Times New Roman" w:hAnsi="Times New Roman" w:cs="Times New Roman"/>
          <w:sz w:val="24"/>
          <w:szCs w:val="24"/>
          <w:lang w:eastAsia="sk-SK"/>
        </w:rPr>
        <w:t xml:space="preserve"> následne ho </w:t>
      </w:r>
      <w:r w:rsidRPr="006A60E8">
        <w:rPr>
          <w:rFonts w:ascii="Times New Roman" w:eastAsia="Times New Roman" w:hAnsi="Times New Roman" w:cs="Times New Roman"/>
          <w:sz w:val="24"/>
          <w:szCs w:val="24"/>
          <w:lang w:eastAsia="sk-SK"/>
        </w:rPr>
        <w:t>predkladá na podpis generálnemu riaditeľovi príslušnej sekcie. Generálny riaditeľ podpisuje rozhodnutie ministerstva v správnom konaní a zodpovedá za vydané rozhodnutie ministerstva v správnom konaní v plnom rozsahu,</w:t>
      </w:r>
    </w:p>
    <w:p w14:paraId="7FC2EE45" w14:textId="77777777" w:rsidR="00082DB6" w:rsidRPr="006A60E8" w:rsidRDefault="002F1B61" w:rsidP="0081413C">
      <w:pPr>
        <w:numPr>
          <w:ilvl w:val="0"/>
          <w:numId w:val="3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 rámci samostatného organizačného útvaru riaditeľovi príslušného samostatného organizačného útvaru, ktorý zodpovedá za súbor činností podľa opisu štátnozamestnaneckého miesta, alebo podľa opisu pracovného miesta, ktorý podpisuje </w:t>
      </w:r>
      <w:r w:rsidR="00082DB6" w:rsidRPr="006A60E8">
        <w:rPr>
          <w:rFonts w:ascii="Times New Roman" w:eastAsia="Times New Roman" w:hAnsi="Times New Roman" w:cs="Times New Roman"/>
          <w:sz w:val="24"/>
          <w:szCs w:val="24"/>
          <w:lang w:eastAsia="sk-SK"/>
        </w:rPr>
        <w:t>rozhodnutie ministerstva v správnom konaní a zodpovedá za vydané rozhodnutie ministerstva v </w:t>
      </w:r>
      <w:r w:rsidR="00645C5F" w:rsidRPr="006A60E8">
        <w:rPr>
          <w:rFonts w:ascii="Times New Roman" w:eastAsia="Times New Roman" w:hAnsi="Times New Roman" w:cs="Times New Roman"/>
          <w:sz w:val="24"/>
          <w:szCs w:val="24"/>
          <w:lang w:eastAsia="sk-SK"/>
        </w:rPr>
        <w:t>správnom konaní v plnom rozsahu.</w:t>
      </w:r>
    </w:p>
    <w:p w14:paraId="7FC2EE46"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p>
    <w:p w14:paraId="31215E73" w14:textId="77777777" w:rsidR="003808DA" w:rsidRDefault="003808DA" w:rsidP="00EC098D">
      <w:pPr>
        <w:spacing w:after="0" w:line="240" w:lineRule="auto"/>
        <w:jc w:val="center"/>
        <w:rPr>
          <w:rFonts w:ascii="Times New Roman" w:eastAsia="Times New Roman" w:hAnsi="Times New Roman" w:cs="Times New Roman"/>
          <w:b/>
          <w:bCs/>
          <w:sz w:val="24"/>
          <w:szCs w:val="24"/>
          <w:lang w:eastAsia="sk-SK"/>
        </w:rPr>
      </w:pPr>
    </w:p>
    <w:p w14:paraId="7FC2EE47" w14:textId="4F8EB778" w:rsidR="002F1B61" w:rsidRPr="006A60E8" w:rsidRDefault="002F1B6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lastRenderedPageBreak/>
        <w:t>Článok 1</w:t>
      </w:r>
      <w:r w:rsidR="005D214C" w:rsidRPr="006A60E8">
        <w:rPr>
          <w:rFonts w:ascii="Times New Roman" w:eastAsia="Times New Roman" w:hAnsi="Times New Roman" w:cs="Times New Roman"/>
          <w:b/>
          <w:bCs/>
          <w:sz w:val="24"/>
          <w:szCs w:val="24"/>
          <w:lang w:eastAsia="sk-SK"/>
        </w:rPr>
        <w:t>7</w:t>
      </w:r>
    </w:p>
    <w:p w14:paraId="7FC2EE48"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Zásady riadenia a organizačná činnosť ministerstva</w:t>
      </w:r>
    </w:p>
    <w:p w14:paraId="7FC2EE49"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4A" w14:textId="77777777" w:rsidR="00550EC9" w:rsidRPr="006A60E8" w:rsidRDefault="002F1B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Organizačné útvary ministerstva sú povinné </w:t>
      </w:r>
    </w:p>
    <w:p w14:paraId="7FC2EE4B" w14:textId="77777777" w:rsidR="000637A6" w:rsidRPr="006A60E8" w:rsidRDefault="002F1B61" w:rsidP="0081413C">
      <w:pPr>
        <w:pStyle w:val="Odsekzoznamu"/>
        <w:numPr>
          <w:ilvl w:val="0"/>
          <w:numId w:val="5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spolupracovať a poskytovať informácie z okruhu svojej pôsobnosti a prerokúvať navrhované opatrenia so sekciami, odbormi, oddeleniami, samostatnými organizačnými útvarmi ministerstva a </w:t>
      </w:r>
      <w:r w:rsidR="006B0166" w:rsidRPr="006A60E8">
        <w:rPr>
          <w:rFonts w:ascii="Times New Roman" w:eastAsia="Times New Roman" w:hAnsi="Times New Roman" w:cs="Times New Roman"/>
          <w:sz w:val="24"/>
          <w:szCs w:val="24"/>
          <w:lang w:eastAsia="sk-SK"/>
        </w:rPr>
        <w:t>útvarmi</w:t>
      </w:r>
      <w:r w:rsidRPr="006A60E8">
        <w:rPr>
          <w:rFonts w:ascii="Times New Roman" w:eastAsia="Times New Roman" w:hAnsi="Times New Roman" w:cs="Times New Roman"/>
          <w:sz w:val="24"/>
          <w:szCs w:val="24"/>
          <w:lang w:eastAsia="sk-SK"/>
        </w:rPr>
        <w:t xml:space="preserve"> ktorých sa tieto opatrenia týkajú; sú pritom povinné dodržiavať vzájomne dohodnuté primerané lehoty, ak nie sú v rozpore so všeobecne záväznými právnymi predpismi a vnútornými</w:t>
      </w:r>
      <w:r w:rsidR="00550EC9" w:rsidRPr="006A60E8">
        <w:rPr>
          <w:rFonts w:ascii="Times New Roman" w:eastAsia="Times New Roman" w:hAnsi="Times New Roman" w:cs="Times New Roman"/>
          <w:sz w:val="24"/>
          <w:szCs w:val="24"/>
          <w:lang w:eastAsia="sk-SK"/>
        </w:rPr>
        <w:t xml:space="preserve"> riadiacimi aktmi ministerstva,</w:t>
      </w:r>
    </w:p>
    <w:p w14:paraId="7FC2EE4C" w14:textId="77777777" w:rsidR="000637A6" w:rsidRPr="006A60E8" w:rsidRDefault="002F1B61" w:rsidP="0081413C">
      <w:pPr>
        <w:pStyle w:val="Odsekzoznamu"/>
        <w:numPr>
          <w:ilvl w:val="0"/>
          <w:numId w:val="5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spolupracovať a poskytovať súčinnosť pri hľadaní nových, progresívnych riešení úloh ministerstva,</w:t>
      </w:r>
    </w:p>
    <w:p w14:paraId="7FC2EE4D" w14:textId="77777777" w:rsidR="000637A6" w:rsidRPr="006A60E8" w:rsidRDefault="002F1B61" w:rsidP="0081413C">
      <w:pPr>
        <w:pStyle w:val="Odsekzoznamu"/>
        <w:numPr>
          <w:ilvl w:val="0"/>
          <w:numId w:val="5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spolupracovať s organizáciami v pôsobnosti ministerstva pri tvorbe jednotlivých politík, pri návrhoch všeobecne záväzných právnych predpisov</w:t>
      </w:r>
      <w:r w:rsidR="00CF395E" w:rsidRPr="006A60E8">
        <w:rPr>
          <w:rFonts w:ascii="Times New Roman" w:eastAsia="Times New Roman" w:hAnsi="Times New Roman" w:cs="Times New Roman"/>
          <w:sz w:val="24"/>
          <w:szCs w:val="24"/>
          <w:lang w:eastAsia="sk-SK"/>
        </w:rPr>
        <w:t xml:space="preserve"> v pôsobnosti ministerstva</w:t>
      </w:r>
      <w:r w:rsidRPr="006A60E8">
        <w:rPr>
          <w:rFonts w:ascii="Times New Roman" w:eastAsia="Times New Roman" w:hAnsi="Times New Roman" w:cs="Times New Roman"/>
          <w:sz w:val="24"/>
          <w:szCs w:val="24"/>
          <w:lang w:eastAsia="sk-SK"/>
        </w:rPr>
        <w:t>, pri spracovávaní analýz a r</w:t>
      </w:r>
      <w:r w:rsidR="000637A6" w:rsidRPr="006A60E8">
        <w:rPr>
          <w:rFonts w:ascii="Times New Roman" w:eastAsia="Times New Roman" w:hAnsi="Times New Roman" w:cs="Times New Roman"/>
          <w:sz w:val="24"/>
          <w:szCs w:val="24"/>
          <w:lang w:eastAsia="sk-SK"/>
        </w:rPr>
        <w:t xml:space="preserve">iešení koncepčných úloh </w:t>
      </w:r>
      <w:r w:rsidR="00CF395E" w:rsidRPr="006A60E8">
        <w:rPr>
          <w:rFonts w:ascii="Times New Roman" w:eastAsia="Times New Roman" w:hAnsi="Times New Roman" w:cs="Times New Roman"/>
          <w:sz w:val="24"/>
          <w:szCs w:val="24"/>
          <w:lang w:eastAsia="sk-SK"/>
        </w:rPr>
        <w:t>ministerstva</w:t>
      </w:r>
      <w:r w:rsidR="000637A6" w:rsidRPr="006A60E8">
        <w:rPr>
          <w:rFonts w:ascii="Times New Roman" w:eastAsia="Times New Roman" w:hAnsi="Times New Roman" w:cs="Times New Roman"/>
          <w:sz w:val="24"/>
          <w:szCs w:val="24"/>
          <w:lang w:eastAsia="sk-SK"/>
        </w:rPr>
        <w:t>,</w:t>
      </w:r>
    </w:p>
    <w:p w14:paraId="7FC2EE4E" w14:textId="5E9AF174" w:rsidR="002F1B61" w:rsidRPr="006A60E8" w:rsidRDefault="002F1B61" w:rsidP="0081413C">
      <w:pPr>
        <w:pStyle w:val="Odsekzoznamu"/>
        <w:numPr>
          <w:ilvl w:val="0"/>
          <w:numId w:val="59"/>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spolupracovať s od</w:t>
      </w:r>
      <w:r w:rsidR="000446EF">
        <w:rPr>
          <w:rFonts w:ascii="Times New Roman" w:eastAsia="Times New Roman" w:hAnsi="Times New Roman" w:cs="Times New Roman"/>
          <w:sz w:val="24"/>
          <w:szCs w:val="24"/>
          <w:lang w:eastAsia="sk-SK"/>
        </w:rPr>
        <w:t>boro</w:t>
      </w:r>
      <w:r w:rsidR="006B0166" w:rsidRPr="006A60E8">
        <w:rPr>
          <w:rFonts w:ascii="Times New Roman" w:eastAsia="Times New Roman" w:hAnsi="Times New Roman" w:cs="Times New Roman"/>
          <w:sz w:val="24"/>
          <w:szCs w:val="24"/>
          <w:lang w:eastAsia="sk-SK"/>
        </w:rPr>
        <w:t>m</w:t>
      </w:r>
      <w:r w:rsidRPr="006A60E8">
        <w:rPr>
          <w:rFonts w:ascii="Times New Roman" w:eastAsia="Times New Roman" w:hAnsi="Times New Roman" w:cs="Times New Roman"/>
          <w:sz w:val="24"/>
          <w:szCs w:val="24"/>
          <w:lang w:eastAsia="sk-SK"/>
        </w:rPr>
        <w:t xml:space="preserve"> kontroly, petícií a sťažností a inými orgánmi kontroly pri prešetrovaní sťažností a petícií týkajúcich sa ich vecnej pôsobnosti s predchádzajúcim súhlasom ministra. </w:t>
      </w:r>
    </w:p>
    <w:p w14:paraId="7FC2EE4F" w14:textId="77777777" w:rsidR="00550EC9" w:rsidRPr="006A60E8" w:rsidRDefault="002F1B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Ak sa vybavenie určitej veci týka pôsobnosti viacerých organizačných útvarov ministerstva, zabezpečuje jej vybavenie ten organizačný útvar </w:t>
      </w:r>
      <w:r w:rsidR="009F325D"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 xml:space="preserve">, ktorý bol poverený plnením tejto úlohy </w:t>
      </w:r>
      <w:r w:rsidR="009F325D" w:rsidRPr="006A60E8">
        <w:rPr>
          <w:rFonts w:ascii="Times New Roman" w:eastAsia="Times New Roman" w:hAnsi="Times New Roman" w:cs="Times New Roman"/>
          <w:sz w:val="24"/>
          <w:szCs w:val="24"/>
          <w:lang w:eastAsia="sk-SK"/>
        </w:rPr>
        <w:t xml:space="preserve">(ďalej len „gestor“) </w:t>
      </w:r>
      <w:r w:rsidRPr="006A60E8">
        <w:rPr>
          <w:rFonts w:ascii="Times New Roman" w:eastAsia="Times New Roman" w:hAnsi="Times New Roman" w:cs="Times New Roman"/>
          <w:sz w:val="24"/>
          <w:szCs w:val="24"/>
          <w:lang w:eastAsia="sk-SK"/>
        </w:rPr>
        <w:t xml:space="preserve">ministrom, štátnym tajomníkom 1, štátnym tajomníkom 2, generálnym tajomníkom služobného úradu, generálnym riaditeľom alebo riaditeľom odboru. Gestorom plnenia úloh na určitom úseku môže byť len jeden organizačný útvar ministerstva. Ak vedúci organizačného útvaru </w:t>
      </w:r>
      <w:r w:rsidR="009F325D" w:rsidRPr="006A60E8">
        <w:rPr>
          <w:rFonts w:ascii="Times New Roman" w:eastAsia="Times New Roman" w:hAnsi="Times New Roman" w:cs="Times New Roman"/>
          <w:sz w:val="24"/>
          <w:szCs w:val="24"/>
          <w:lang w:eastAsia="sk-SK"/>
        </w:rPr>
        <w:t xml:space="preserve"> ministerstva </w:t>
      </w:r>
      <w:r w:rsidRPr="006A60E8">
        <w:rPr>
          <w:rFonts w:ascii="Times New Roman" w:eastAsia="Times New Roman" w:hAnsi="Times New Roman" w:cs="Times New Roman"/>
          <w:sz w:val="24"/>
          <w:szCs w:val="24"/>
          <w:lang w:eastAsia="sk-SK"/>
        </w:rPr>
        <w:t xml:space="preserve">zistí, že </w:t>
      </w:r>
      <w:proofErr w:type="spellStart"/>
      <w:r w:rsidRPr="006A60E8">
        <w:rPr>
          <w:rFonts w:ascii="Times New Roman" w:eastAsia="Times New Roman" w:hAnsi="Times New Roman" w:cs="Times New Roman"/>
          <w:sz w:val="24"/>
          <w:szCs w:val="24"/>
          <w:lang w:eastAsia="sk-SK"/>
        </w:rPr>
        <w:t>gestorstvo</w:t>
      </w:r>
      <w:proofErr w:type="spellEnd"/>
      <w:r w:rsidRPr="006A60E8">
        <w:rPr>
          <w:rFonts w:ascii="Times New Roman" w:eastAsia="Times New Roman" w:hAnsi="Times New Roman" w:cs="Times New Roman"/>
          <w:sz w:val="24"/>
          <w:szCs w:val="24"/>
          <w:lang w:eastAsia="sk-SK"/>
        </w:rPr>
        <w:t xml:space="preserve"> k úlohe, na ktorej vybavenie bol určený ako gestor patrí inému organizačnému útvaru</w:t>
      </w:r>
      <w:r w:rsidR="009F325D"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postúpi bez zbytočného odkladu spis príslušnému organizačnému útvaru</w:t>
      </w:r>
      <w:r w:rsidR="009F325D"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ktorému podľa zistenia prislúcha </w:t>
      </w:r>
      <w:proofErr w:type="spellStart"/>
      <w:r w:rsidRPr="006A60E8">
        <w:rPr>
          <w:rFonts w:ascii="Times New Roman" w:eastAsia="Times New Roman" w:hAnsi="Times New Roman" w:cs="Times New Roman"/>
          <w:sz w:val="24"/>
          <w:szCs w:val="24"/>
          <w:lang w:eastAsia="sk-SK"/>
        </w:rPr>
        <w:t>gestorstvo</w:t>
      </w:r>
      <w:proofErr w:type="spellEnd"/>
      <w:r w:rsidRPr="006A60E8">
        <w:rPr>
          <w:rFonts w:ascii="Times New Roman" w:eastAsia="Times New Roman" w:hAnsi="Times New Roman" w:cs="Times New Roman"/>
          <w:sz w:val="24"/>
          <w:szCs w:val="24"/>
          <w:lang w:eastAsia="sk-SK"/>
        </w:rPr>
        <w:t xml:space="preserve"> a informuje o tejto skutočnosti toho vedúceho zamestnanca, ktorý ho </w:t>
      </w:r>
      <w:proofErr w:type="spellStart"/>
      <w:r w:rsidRPr="006A60E8">
        <w:rPr>
          <w:rFonts w:ascii="Times New Roman" w:eastAsia="Times New Roman" w:hAnsi="Times New Roman" w:cs="Times New Roman"/>
          <w:sz w:val="24"/>
          <w:szCs w:val="24"/>
          <w:lang w:eastAsia="sk-SK"/>
        </w:rPr>
        <w:t>gestorstvom</w:t>
      </w:r>
      <w:proofErr w:type="spellEnd"/>
      <w:r w:rsidRPr="006A60E8">
        <w:rPr>
          <w:rFonts w:ascii="Times New Roman" w:eastAsia="Times New Roman" w:hAnsi="Times New Roman" w:cs="Times New Roman"/>
          <w:sz w:val="24"/>
          <w:szCs w:val="24"/>
          <w:lang w:eastAsia="sk-SK"/>
        </w:rPr>
        <w:t xml:space="preserve"> poveril. Kompetenčné spory riešia vedúci zamestnanci príslušných organizačných útvarov </w:t>
      </w:r>
      <w:r w:rsidR="009F325D"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dohodou. Ak nepríde k dohode, rozhodne o kompetenčnom spore generálny tajomník služobného úradu.</w:t>
      </w:r>
    </w:p>
    <w:p w14:paraId="7FC2EE50" w14:textId="77777777" w:rsidR="00550EC9" w:rsidRPr="006A60E8" w:rsidRDefault="002F1B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Materiály zásadného, koncepčného, odborného a organizačného charakteru sú prerokovávané </w:t>
      </w:r>
      <w:r w:rsidR="00575E61" w:rsidRPr="006A60E8">
        <w:rPr>
          <w:rFonts w:ascii="Times New Roman" w:eastAsia="Times New Roman" w:hAnsi="Times New Roman" w:cs="Times New Roman"/>
          <w:sz w:val="24"/>
          <w:szCs w:val="24"/>
          <w:lang w:eastAsia="sk-SK"/>
        </w:rPr>
        <w:t>na </w:t>
      </w:r>
      <w:r w:rsidRPr="006A60E8">
        <w:rPr>
          <w:rFonts w:ascii="Times New Roman" w:eastAsia="Times New Roman" w:hAnsi="Times New Roman" w:cs="Times New Roman"/>
          <w:sz w:val="24"/>
          <w:szCs w:val="24"/>
          <w:lang w:eastAsia="sk-SK"/>
        </w:rPr>
        <w:t>porade vedenia ministerstva. Pred ich predložením do porady vedenia sú predmetom vnútro</w:t>
      </w:r>
      <w:r w:rsidR="00740A04" w:rsidRPr="006A60E8">
        <w:rPr>
          <w:rFonts w:ascii="Times New Roman" w:eastAsia="Times New Roman" w:hAnsi="Times New Roman" w:cs="Times New Roman"/>
          <w:sz w:val="24"/>
          <w:szCs w:val="24"/>
          <w:lang w:eastAsia="sk-SK"/>
        </w:rPr>
        <w:t>rezortného</w:t>
      </w:r>
      <w:r w:rsidRPr="006A60E8">
        <w:rPr>
          <w:rFonts w:ascii="Times New Roman" w:eastAsia="Times New Roman" w:hAnsi="Times New Roman" w:cs="Times New Roman"/>
          <w:sz w:val="24"/>
          <w:szCs w:val="24"/>
          <w:lang w:eastAsia="sk-SK"/>
        </w:rPr>
        <w:t xml:space="preserve"> pripomienkového konania, ktorého sa zúčastňujú všetky organizačné útvary ministerstva. K materiálom predloženým do vnútro</w:t>
      </w:r>
      <w:r w:rsidR="00740A04" w:rsidRPr="006A60E8">
        <w:rPr>
          <w:rFonts w:ascii="Times New Roman" w:eastAsia="Times New Roman" w:hAnsi="Times New Roman" w:cs="Times New Roman"/>
          <w:sz w:val="24"/>
          <w:szCs w:val="24"/>
          <w:lang w:eastAsia="sk-SK"/>
        </w:rPr>
        <w:t>rezortného</w:t>
      </w:r>
      <w:r w:rsidRPr="006A60E8">
        <w:rPr>
          <w:rFonts w:ascii="Times New Roman" w:eastAsia="Times New Roman" w:hAnsi="Times New Roman" w:cs="Times New Roman"/>
          <w:sz w:val="24"/>
          <w:szCs w:val="24"/>
          <w:lang w:eastAsia="sk-SK"/>
        </w:rPr>
        <w:t xml:space="preserve"> pripomienkového konania organizačné útvary uplatňujú svoje pripomienky a stanoviská. Zásady a postupy vnútorného pripomienkového konania upravuje osobitný vnútorný riadiaci akt</w:t>
      </w:r>
      <w:r w:rsidR="00525347"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w:t>
      </w:r>
    </w:p>
    <w:p w14:paraId="7FC2EE51" w14:textId="77777777" w:rsidR="00740A04" w:rsidRPr="006A60E8" w:rsidRDefault="00740A04"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Legislatívne materiály predkladané na rokovanie vlády a do jej poradných orgánov sú predkladané na medzirezortné pripomienkové konanie sekciou legislatívy. Nelegislatívne materiály predkladané na rokovanie vlády a do jej poradných orgánov sú predkladané na medzirezortné pripomienkové konanie vecne príslušným organizačným útvarom ministerstva</w:t>
      </w:r>
      <w:r w:rsidR="00D54CE8" w:rsidRPr="006A60E8">
        <w:rPr>
          <w:rFonts w:ascii="Times New Roman" w:eastAsia="Times New Roman" w:hAnsi="Times New Roman" w:cs="Times New Roman"/>
          <w:sz w:val="24"/>
          <w:szCs w:val="24"/>
          <w:lang w:eastAsia="sk-SK"/>
        </w:rPr>
        <w:t>,</w:t>
      </w:r>
      <w:r w:rsidR="0051028A" w:rsidRPr="006A60E8">
        <w:rPr>
          <w:rFonts w:ascii="Times New Roman" w:eastAsia="Times New Roman" w:hAnsi="Times New Roman" w:cs="Times New Roman"/>
          <w:sz w:val="24"/>
          <w:szCs w:val="24"/>
          <w:lang w:eastAsia="sk-SK"/>
        </w:rPr>
        <w:t xml:space="preserve"> do ktorého vecnej pôsobnosti patria</w:t>
      </w:r>
      <w:r w:rsidRPr="006A60E8">
        <w:rPr>
          <w:rFonts w:ascii="Times New Roman" w:eastAsia="Times New Roman" w:hAnsi="Times New Roman" w:cs="Times New Roman"/>
          <w:sz w:val="24"/>
          <w:szCs w:val="24"/>
          <w:lang w:eastAsia="sk-SK"/>
        </w:rPr>
        <w:t xml:space="preserve">. </w:t>
      </w:r>
    </w:p>
    <w:p w14:paraId="7FC2EE52" w14:textId="2BA06406" w:rsidR="00D54CE8" w:rsidRPr="006A60E8" w:rsidRDefault="00EF77C5" w:rsidP="0081413C">
      <w:pPr>
        <w:pStyle w:val="Odsekzoznamu"/>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P</w:t>
      </w:r>
      <w:r w:rsidR="0082399E" w:rsidRPr="006A60E8">
        <w:rPr>
          <w:rFonts w:ascii="Times New Roman" w:eastAsia="Times New Roman" w:hAnsi="Times New Roman" w:cs="Times New Roman"/>
          <w:color w:val="000000"/>
          <w:sz w:val="24"/>
          <w:szCs w:val="24"/>
          <w:lang w:eastAsia="sk-SK"/>
        </w:rPr>
        <w:t xml:space="preserve">ripomienky uplatňované ministerstvom v medzirezortnom pripomienkovom konaní k legislatívnym materiálom </w:t>
      </w:r>
      <w:r w:rsidR="0051028A" w:rsidRPr="006A60E8">
        <w:rPr>
          <w:rFonts w:ascii="Times New Roman" w:eastAsia="Times New Roman" w:hAnsi="Times New Roman" w:cs="Times New Roman"/>
          <w:color w:val="000000"/>
          <w:sz w:val="24"/>
          <w:szCs w:val="24"/>
          <w:lang w:eastAsia="sk-SK"/>
        </w:rPr>
        <w:t xml:space="preserve">iných ministerstiev a </w:t>
      </w:r>
      <w:r w:rsidR="0082399E" w:rsidRPr="006A60E8">
        <w:rPr>
          <w:rFonts w:ascii="Times New Roman" w:eastAsia="Times New Roman" w:hAnsi="Times New Roman" w:cs="Times New Roman"/>
          <w:color w:val="000000"/>
          <w:sz w:val="24"/>
          <w:szCs w:val="24"/>
          <w:lang w:eastAsia="sk-SK"/>
        </w:rPr>
        <w:t>ostatných ústredných orgánov štátnej správy, iných orgánov štátnej správy alebo Národnej banky Slovenska predkladajú vecne príslušné organizačné útvary ministerstva sekcii legislatívy, ktorá po vyhodnotení a spracovaní pripomienok zabezpečí podpis ministra a ich uplatnenie prostredníctvom právneho a informačného portálu Slov-Lex (ďalej len „Slov-lex“).</w:t>
      </w:r>
      <w:r w:rsidR="00FC7A40">
        <w:rPr>
          <w:rFonts w:ascii="Times New Roman" w:eastAsia="Times New Roman" w:hAnsi="Times New Roman" w:cs="Times New Roman"/>
          <w:color w:val="000000"/>
          <w:sz w:val="24"/>
          <w:szCs w:val="24"/>
          <w:lang w:eastAsia="sk-SK"/>
        </w:rPr>
        <w:t xml:space="preserve"> </w:t>
      </w:r>
      <w:bookmarkStart w:id="0" w:name="_Hlk161049280"/>
      <w:r w:rsidR="00FC7A40">
        <w:rPr>
          <w:rFonts w:ascii="Times New Roman" w:eastAsia="Times New Roman" w:hAnsi="Times New Roman" w:cs="Times New Roman"/>
          <w:color w:val="000000"/>
          <w:sz w:val="24"/>
          <w:szCs w:val="24"/>
          <w:lang w:eastAsia="sk-SK"/>
        </w:rPr>
        <w:t xml:space="preserve">Podpis ministra je potrebný len ak boli uplatnené zásadné pripomienky. </w:t>
      </w:r>
    </w:p>
    <w:bookmarkEnd w:id="0"/>
    <w:p w14:paraId="7FC2EE53" w14:textId="410D6124" w:rsidR="0082399E" w:rsidRPr="00BE4553" w:rsidRDefault="00EF77C5" w:rsidP="00BE4553">
      <w:pPr>
        <w:pStyle w:val="Odsekzoznamu"/>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lastRenderedPageBreak/>
        <w:t>P</w:t>
      </w:r>
      <w:r w:rsidR="0082399E" w:rsidRPr="006A60E8">
        <w:rPr>
          <w:rFonts w:ascii="Times New Roman" w:eastAsia="Times New Roman" w:hAnsi="Times New Roman" w:cs="Times New Roman"/>
          <w:color w:val="000000"/>
          <w:sz w:val="24"/>
          <w:szCs w:val="24"/>
          <w:lang w:eastAsia="sk-SK"/>
        </w:rPr>
        <w:t xml:space="preserve">ripomienky uplatňované ministerstvom v medzirezortnom pripomienkovom konaní k nelegislatívnym materiálom </w:t>
      </w:r>
      <w:r w:rsidR="00D27B9C" w:rsidRPr="006A60E8">
        <w:rPr>
          <w:rFonts w:ascii="Times New Roman" w:eastAsia="Times New Roman" w:hAnsi="Times New Roman" w:cs="Times New Roman"/>
          <w:color w:val="000000"/>
          <w:sz w:val="24"/>
          <w:szCs w:val="24"/>
          <w:lang w:eastAsia="sk-SK"/>
        </w:rPr>
        <w:t xml:space="preserve">iných ministerstiev a </w:t>
      </w:r>
      <w:r w:rsidR="0082399E" w:rsidRPr="006A60E8">
        <w:rPr>
          <w:rFonts w:ascii="Times New Roman" w:eastAsia="Times New Roman" w:hAnsi="Times New Roman" w:cs="Times New Roman"/>
          <w:color w:val="000000"/>
          <w:sz w:val="24"/>
          <w:szCs w:val="24"/>
          <w:lang w:eastAsia="sk-SK"/>
        </w:rPr>
        <w:t xml:space="preserve">ostatných ústredných orgánov štátnej správy, iných orgánov štátnej správy alebo Národnej banky Slovenska predkladajú vecne príslušné organizačné útvary ministerstva </w:t>
      </w:r>
      <w:r w:rsidR="00D27B9C" w:rsidRPr="006A60E8">
        <w:rPr>
          <w:rFonts w:ascii="Times New Roman" w:eastAsia="Times New Roman" w:hAnsi="Times New Roman" w:cs="Times New Roman"/>
          <w:color w:val="000000"/>
          <w:sz w:val="24"/>
          <w:szCs w:val="24"/>
          <w:lang w:eastAsia="sk-SK"/>
        </w:rPr>
        <w:t xml:space="preserve">gestorovi určenému </w:t>
      </w:r>
      <w:r w:rsidR="00D96165">
        <w:rPr>
          <w:rFonts w:ascii="Times New Roman" w:eastAsia="Times New Roman" w:hAnsi="Times New Roman" w:cs="Times New Roman"/>
          <w:color w:val="000000"/>
          <w:sz w:val="24"/>
          <w:szCs w:val="24"/>
          <w:lang w:eastAsia="sk-SK"/>
        </w:rPr>
        <w:t>k</w:t>
      </w:r>
      <w:r w:rsidR="00D27B9C" w:rsidRPr="006A60E8">
        <w:rPr>
          <w:rFonts w:ascii="Times New Roman" w:eastAsia="Times New Roman" w:hAnsi="Times New Roman" w:cs="Times New Roman"/>
          <w:color w:val="000000"/>
          <w:sz w:val="24"/>
          <w:szCs w:val="24"/>
          <w:lang w:eastAsia="sk-SK"/>
        </w:rPr>
        <w:t>anceláriou ministra, do ktorého vecnej pôsobnosti nelegislatívny materiál spadá, a ktorý po vyhodnotení a spracovaní pripomienok</w:t>
      </w:r>
      <w:r w:rsidR="0082399E" w:rsidRPr="006A60E8">
        <w:rPr>
          <w:rFonts w:ascii="Times New Roman" w:eastAsia="Times New Roman" w:hAnsi="Times New Roman" w:cs="Times New Roman"/>
          <w:color w:val="000000"/>
          <w:sz w:val="24"/>
          <w:szCs w:val="24"/>
          <w:lang w:eastAsia="sk-SK"/>
        </w:rPr>
        <w:t xml:space="preserve"> </w:t>
      </w:r>
      <w:r w:rsidR="009759F5" w:rsidRPr="006A60E8">
        <w:rPr>
          <w:rFonts w:ascii="Times New Roman" w:eastAsia="Times New Roman" w:hAnsi="Times New Roman" w:cs="Times New Roman"/>
          <w:color w:val="000000"/>
          <w:sz w:val="24"/>
          <w:szCs w:val="24"/>
          <w:lang w:eastAsia="sk-SK"/>
        </w:rPr>
        <w:t xml:space="preserve">zabezpečí podpis ministra a </w:t>
      </w:r>
      <w:r w:rsidR="0082399E" w:rsidRPr="006A60E8">
        <w:rPr>
          <w:rFonts w:ascii="Times New Roman" w:eastAsia="Times New Roman" w:hAnsi="Times New Roman" w:cs="Times New Roman"/>
          <w:color w:val="000000"/>
          <w:sz w:val="24"/>
          <w:szCs w:val="24"/>
          <w:lang w:eastAsia="sk-SK"/>
        </w:rPr>
        <w:t xml:space="preserve">ich </w:t>
      </w:r>
      <w:r w:rsidR="00D27B9C" w:rsidRPr="006A60E8">
        <w:rPr>
          <w:rFonts w:ascii="Times New Roman" w:eastAsia="Times New Roman" w:hAnsi="Times New Roman" w:cs="Times New Roman"/>
          <w:color w:val="000000"/>
          <w:sz w:val="24"/>
          <w:szCs w:val="24"/>
          <w:lang w:eastAsia="sk-SK"/>
        </w:rPr>
        <w:t>uplat</w:t>
      </w:r>
      <w:r w:rsidR="0082399E" w:rsidRPr="006A60E8">
        <w:rPr>
          <w:rFonts w:ascii="Times New Roman" w:eastAsia="Times New Roman" w:hAnsi="Times New Roman" w:cs="Times New Roman"/>
          <w:color w:val="000000"/>
          <w:sz w:val="24"/>
          <w:szCs w:val="24"/>
          <w:lang w:eastAsia="sk-SK"/>
        </w:rPr>
        <w:t>nenie prostredníctvom Slov-</w:t>
      </w:r>
      <w:proofErr w:type="spellStart"/>
      <w:r w:rsidR="0082399E" w:rsidRPr="006A60E8">
        <w:rPr>
          <w:rFonts w:ascii="Times New Roman" w:eastAsia="Times New Roman" w:hAnsi="Times New Roman" w:cs="Times New Roman"/>
          <w:color w:val="000000"/>
          <w:sz w:val="24"/>
          <w:szCs w:val="24"/>
          <w:lang w:eastAsia="sk-SK"/>
        </w:rPr>
        <w:t>lexu</w:t>
      </w:r>
      <w:proofErr w:type="spellEnd"/>
      <w:r w:rsidR="0082399E" w:rsidRPr="006A60E8">
        <w:rPr>
          <w:rFonts w:ascii="Times New Roman" w:eastAsia="Times New Roman" w:hAnsi="Times New Roman" w:cs="Times New Roman"/>
          <w:color w:val="000000"/>
          <w:sz w:val="24"/>
          <w:szCs w:val="24"/>
          <w:lang w:eastAsia="sk-SK"/>
        </w:rPr>
        <w:t>.</w:t>
      </w:r>
      <w:r w:rsidR="00FC7A40">
        <w:rPr>
          <w:rFonts w:ascii="Times New Roman" w:eastAsia="Times New Roman" w:hAnsi="Times New Roman" w:cs="Times New Roman"/>
          <w:color w:val="000000"/>
          <w:sz w:val="24"/>
          <w:szCs w:val="24"/>
          <w:lang w:eastAsia="sk-SK"/>
        </w:rPr>
        <w:t xml:space="preserve"> Podpis ministra je potrebný len ak boli uplatnené zásadné pripomienky. </w:t>
      </w:r>
    </w:p>
    <w:p w14:paraId="7FC2EE54" w14:textId="77777777" w:rsidR="00550EC9" w:rsidRPr="006A60E8" w:rsidRDefault="002F1B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Na riešenie a jednotné zabezpečovanie zásadných a odborných pracovných úloh zvoláva minister, štátny tajomník 1, štátny tajomník 2, generálny tajomník služobného úradu, generálny riaditeľ, riaditeľ odboru a ďalší vedúci zamestnanec pracovné porady. </w:t>
      </w:r>
    </w:p>
    <w:p w14:paraId="7FC2EE55" w14:textId="45656B0E" w:rsidR="00550EC9" w:rsidRPr="006A60E8" w:rsidRDefault="002F1B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 nakladaní s písomnosťami sa postupuje podľa </w:t>
      </w:r>
      <w:r w:rsidR="0082399E" w:rsidRPr="006A60E8">
        <w:rPr>
          <w:rFonts w:ascii="Times New Roman" w:eastAsia="Times New Roman" w:hAnsi="Times New Roman" w:cs="Times New Roman"/>
          <w:sz w:val="24"/>
          <w:szCs w:val="24"/>
          <w:lang w:eastAsia="sk-SK"/>
        </w:rPr>
        <w:t>r</w:t>
      </w:r>
      <w:r w:rsidRPr="006A60E8">
        <w:rPr>
          <w:rFonts w:ascii="Times New Roman" w:eastAsia="Times New Roman" w:hAnsi="Times New Roman" w:cs="Times New Roman"/>
          <w:sz w:val="24"/>
          <w:szCs w:val="24"/>
          <w:lang w:eastAsia="sk-SK"/>
        </w:rPr>
        <w:t xml:space="preserve">egistratúrneho poriadku a registratúrneho plánu ministerstva. </w:t>
      </w:r>
      <w:r w:rsidR="00775D68" w:rsidRPr="00775D68">
        <w:rPr>
          <w:rFonts w:ascii="Times New Roman" w:eastAsia="Times New Roman" w:hAnsi="Times New Roman" w:cs="Times New Roman"/>
          <w:sz w:val="24"/>
          <w:szCs w:val="24"/>
          <w:lang w:eastAsia="sk-SK"/>
        </w:rPr>
        <w:t>Nakladanie s písomnosťami a skutočnosťami, ktoré tvoria predmet utajovaných skutočností, upravujú osobitné predpisy.</w:t>
      </w:r>
    </w:p>
    <w:p w14:paraId="7FC2EE56" w14:textId="77777777" w:rsidR="00550EC9" w:rsidRPr="006A60E8" w:rsidRDefault="002F1B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Postup</w:t>
      </w:r>
      <w:r w:rsidR="00F835FB" w:rsidRPr="006A60E8">
        <w:rPr>
          <w:rFonts w:ascii="Times New Roman" w:eastAsia="Times New Roman" w:hAnsi="Times New Roman" w:cs="Times New Roman"/>
          <w:sz w:val="24"/>
          <w:szCs w:val="24"/>
          <w:lang w:eastAsia="sk-SK"/>
        </w:rPr>
        <w:t>y</w:t>
      </w:r>
      <w:r w:rsidRPr="006A60E8">
        <w:rPr>
          <w:rFonts w:ascii="Times New Roman" w:eastAsia="Times New Roman" w:hAnsi="Times New Roman" w:cs="Times New Roman"/>
          <w:sz w:val="24"/>
          <w:szCs w:val="24"/>
          <w:lang w:eastAsia="sk-SK"/>
        </w:rPr>
        <w:t xml:space="preserve"> a povinnosti zamestnancov na zabezpečenie ochrany majetku a bezpečnosti a ochrany zdravia pri práci upravuje požiarny štatút ministerstva a pravidlá bezpečnosti a ochrany zdravia pri práci ministerstva a ďalšie vnútorné riadiace akty ministerstva, ktoré vydáva minister alebo generálny tajomník služobného úradu. </w:t>
      </w:r>
    </w:p>
    <w:p w14:paraId="7FC2EE57" w14:textId="77777777" w:rsidR="00575E61" w:rsidRPr="006A60E8" w:rsidRDefault="00575E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Postup</w:t>
      </w:r>
      <w:r w:rsidR="00F835FB" w:rsidRPr="006A60E8">
        <w:rPr>
          <w:rFonts w:ascii="Times New Roman" w:eastAsia="Times New Roman" w:hAnsi="Times New Roman" w:cs="Times New Roman"/>
          <w:sz w:val="24"/>
          <w:szCs w:val="24"/>
          <w:lang w:eastAsia="sk-SK"/>
        </w:rPr>
        <w:t>y</w:t>
      </w:r>
      <w:r w:rsidRPr="006A60E8">
        <w:rPr>
          <w:rFonts w:ascii="Times New Roman" w:eastAsia="Times New Roman" w:hAnsi="Times New Roman" w:cs="Times New Roman"/>
          <w:sz w:val="24"/>
          <w:szCs w:val="24"/>
          <w:lang w:eastAsia="sk-SK"/>
        </w:rPr>
        <w:t xml:space="preserve"> a povinnosti zamestnancov v oblasti ochrany osobných údajov upravuje </w:t>
      </w:r>
      <w:r w:rsidR="00F835FB" w:rsidRPr="006A60E8">
        <w:rPr>
          <w:rFonts w:ascii="Times New Roman" w:eastAsia="Times New Roman" w:hAnsi="Times New Roman" w:cs="Times New Roman"/>
          <w:sz w:val="24"/>
          <w:szCs w:val="24"/>
          <w:lang w:eastAsia="sk-SK"/>
        </w:rPr>
        <w:t xml:space="preserve">vnútorný riadiaci akt ministerstva. </w:t>
      </w:r>
    </w:p>
    <w:p w14:paraId="7FC2EE58" w14:textId="77777777" w:rsidR="002F1B61" w:rsidRPr="006A60E8" w:rsidRDefault="002F1B61" w:rsidP="0081413C">
      <w:pPr>
        <w:numPr>
          <w:ilvl w:val="0"/>
          <w:numId w:val="8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Ministerstvo vykonáva kompetencie ustanovené zákonom č. 523/2004 Z. z. o rozpočtových pravidlách verejnej správy a o zmene a doplnení niektorých zákonov v znení neskorších predpisov a ďalšími osobitnými právnymi predpismi vzťahujúcimi sa na organizácie v pôsobnosti ministerstva prostredníctvom príslušných organizačných útvarov ministerstva podľa ich vecnej pôsobnosti, ak nie sú zákonom alebo iným spôsobom určené výlučne do pôsobnosti ministra. </w:t>
      </w:r>
    </w:p>
    <w:p w14:paraId="7FC2EE59"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5A"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1</w:t>
      </w:r>
      <w:r w:rsidR="005D214C" w:rsidRPr="006A60E8">
        <w:rPr>
          <w:rFonts w:ascii="Times New Roman" w:eastAsia="Times New Roman" w:hAnsi="Times New Roman" w:cs="Times New Roman"/>
          <w:b/>
          <w:bCs/>
          <w:sz w:val="24"/>
          <w:szCs w:val="24"/>
          <w:lang w:eastAsia="sk-SK"/>
        </w:rPr>
        <w:t>8</w:t>
      </w:r>
    </w:p>
    <w:p w14:paraId="7FC2EE5B" w14:textId="77777777" w:rsidR="002F1B61" w:rsidRPr="006A60E8" w:rsidRDefault="002F1B6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Zásady vonkajších vzťahov ministerstva</w:t>
      </w:r>
    </w:p>
    <w:p w14:paraId="7FC2EE5C" w14:textId="77777777" w:rsidR="002F1B61" w:rsidRPr="006A60E8" w:rsidRDefault="002F1B61" w:rsidP="00EC098D">
      <w:pPr>
        <w:spacing w:after="0" w:line="240" w:lineRule="auto"/>
        <w:jc w:val="both"/>
        <w:rPr>
          <w:rFonts w:ascii="Times New Roman" w:eastAsia="Times New Roman" w:hAnsi="Times New Roman" w:cs="Times New Roman"/>
          <w:sz w:val="24"/>
          <w:szCs w:val="24"/>
          <w:lang w:eastAsia="sk-SK"/>
        </w:rPr>
      </w:pPr>
    </w:p>
    <w:p w14:paraId="7FC2EE5D" w14:textId="77777777" w:rsidR="00550EC9" w:rsidRPr="006A60E8" w:rsidRDefault="002F1B61" w:rsidP="0081413C">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Styk s ústrednými orgánmi štátnej správy</w:t>
      </w:r>
      <w:r w:rsidR="0082399E"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s inými orgánmi </w:t>
      </w:r>
      <w:r w:rsidR="0082399E" w:rsidRPr="006A60E8">
        <w:rPr>
          <w:rFonts w:ascii="Times New Roman" w:eastAsia="Times New Roman" w:hAnsi="Times New Roman" w:cs="Times New Roman"/>
          <w:sz w:val="24"/>
          <w:szCs w:val="24"/>
          <w:lang w:eastAsia="sk-SK"/>
        </w:rPr>
        <w:t>štátnej správy alebo</w:t>
      </w:r>
      <w:r w:rsidRPr="006A60E8">
        <w:rPr>
          <w:rFonts w:ascii="Times New Roman" w:eastAsia="Times New Roman" w:hAnsi="Times New Roman" w:cs="Times New Roman"/>
          <w:sz w:val="24"/>
          <w:szCs w:val="24"/>
          <w:lang w:eastAsia="sk-SK"/>
        </w:rPr>
        <w:t>  verejnoprávnymi organizáciami zabezpečuje minister, štátny tajomník 1, štátny tajomník 2, generálny tajomník služobného úradu, generálny riaditeľ</w:t>
      </w:r>
      <w:r w:rsidR="00637EE2"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riaditeľ odboru, vedúci oddelenia podľa stupňa riadenia a vecnej pôsobnosti a</w:t>
      </w:r>
      <w:r w:rsidR="0082399E" w:rsidRPr="006A60E8">
        <w:rPr>
          <w:rFonts w:ascii="Times New Roman" w:eastAsia="Times New Roman" w:hAnsi="Times New Roman" w:cs="Times New Roman"/>
          <w:sz w:val="24"/>
          <w:szCs w:val="24"/>
          <w:lang w:eastAsia="sk-SK"/>
        </w:rPr>
        <w:t>lebo</w:t>
      </w:r>
      <w:r w:rsidRPr="006A60E8">
        <w:rPr>
          <w:rFonts w:ascii="Times New Roman" w:eastAsia="Times New Roman" w:hAnsi="Times New Roman" w:cs="Times New Roman"/>
          <w:sz w:val="24"/>
          <w:szCs w:val="24"/>
          <w:lang w:eastAsia="sk-SK"/>
        </w:rPr>
        <w:t xml:space="preserve"> na základe ich poverenia aj ďalší zamestnanci ministerstva. </w:t>
      </w:r>
    </w:p>
    <w:p w14:paraId="7FC2EE5E" w14:textId="77777777" w:rsidR="00550EC9" w:rsidRPr="006A60E8" w:rsidRDefault="0082399E" w:rsidP="0081413C">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w:t>
      </w:r>
      <w:r w:rsidR="002F1B61" w:rsidRPr="006A60E8">
        <w:rPr>
          <w:rFonts w:ascii="Times New Roman" w:eastAsia="Times New Roman" w:hAnsi="Times New Roman" w:cs="Times New Roman"/>
          <w:sz w:val="24"/>
          <w:szCs w:val="24"/>
          <w:lang w:eastAsia="sk-SK"/>
        </w:rPr>
        <w:t xml:space="preserve">tyk so zastupiteľskými úradmi </w:t>
      </w:r>
      <w:r w:rsidRPr="006A60E8">
        <w:rPr>
          <w:rFonts w:ascii="Times New Roman" w:eastAsia="Times New Roman" w:hAnsi="Times New Roman" w:cs="Times New Roman"/>
          <w:sz w:val="24"/>
          <w:szCs w:val="24"/>
          <w:lang w:eastAsia="sk-SK"/>
        </w:rPr>
        <w:t xml:space="preserve">Slovenskej republiky v zahraničí (ďalej len „zastupiteľský úrad“) </w:t>
      </w:r>
      <w:r w:rsidR="002F1B61" w:rsidRPr="006A60E8">
        <w:rPr>
          <w:rFonts w:ascii="Times New Roman" w:eastAsia="Times New Roman" w:hAnsi="Times New Roman" w:cs="Times New Roman"/>
          <w:sz w:val="24"/>
          <w:szCs w:val="24"/>
          <w:lang w:eastAsia="sk-SK"/>
        </w:rPr>
        <w:t>zabezpečuje minister, štátny tajomník 1, štátny tajomník 2, generálny tajomník služobného úradu a</w:t>
      </w:r>
      <w:r w:rsidRPr="006A60E8">
        <w:rPr>
          <w:rFonts w:ascii="Times New Roman" w:eastAsia="Times New Roman" w:hAnsi="Times New Roman" w:cs="Times New Roman"/>
          <w:sz w:val="24"/>
          <w:szCs w:val="24"/>
          <w:lang w:eastAsia="sk-SK"/>
        </w:rPr>
        <w:t>lebo</w:t>
      </w:r>
      <w:r w:rsidR="002F1B61" w:rsidRPr="006A60E8">
        <w:rPr>
          <w:rFonts w:ascii="Times New Roman" w:eastAsia="Times New Roman" w:hAnsi="Times New Roman" w:cs="Times New Roman"/>
          <w:sz w:val="24"/>
          <w:szCs w:val="24"/>
          <w:lang w:eastAsia="sk-SK"/>
        </w:rPr>
        <w:t xml:space="preserve"> na základe poverenia ministra generálny riaditeľ alebo </w:t>
      </w:r>
      <w:r w:rsidRPr="006A60E8">
        <w:rPr>
          <w:rFonts w:ascii="Times New Roman" w:eastAsia="Times New Roman" w:hAnsi="Times New Roman" w:cs="Times New Roman"/>
          <w:sz w:val="24"/>
          <w:szCs w:val="24"/>
          <w:lang w:eastAsia="sk-SK"/>
        </w:rPr>
        <w:t xml:space="preserve">riaditeľ </w:t>
      </w:r>
      <w:r w:rsidR="002F1B61" w:rsidRPr="006A60E8">
        <w:rPr>
          <w:rFonts w:ascii="Times New Roman" w:eastAsia="Times New Roman" w:hAnsi="Times New Roman" w:cs="Times New Roman"/>
          <w:sz w:val="24"/>
          <w:szCs w:val="24"/>
          <w:lang w:eastAsia="sk-SK"/>
        </w:rPr>
        <w:t>odboru.</w:t>
      </w:r>
    </w:p>
    <w:p w14:paraId="7FC2EE5F" w14:textId="77777777" w:rsidR="00550EC9" w:rsidRPr="006A60E8" w:rsidRDefault="002F1B61" w:rsidP="0081413C">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Styk s miestnymi orgánmi štátnej správy a</w:t>
      </w:r>
      <w:r w:rsidR="00A93623" w:rsidRPr="006A60E8">
        <w:rPr>
          <w:rFonts w:ascii="Times New Roman" w:eastAsia="Times New Roman" w:hAnsi="Times New Roman" w:cs="Times New Roman"/>
          <w:sz w:val="24"/>
          <w:szCs w:val="24"/>
          <w:lang w:eastAsia="sk-SK"/>
        </w:rPr>
        <w:t>lebo</w:t>
      </w:r>
      <w:r w:rsidRPr="006A60E8">
        <w:rPr>
          <w:rFonts w:ascii="Times New Roman" w:eastAsia="Times New Roman" w:hAnsi="Times New Roman" w:cs="Times New Roman"/>
          <w:sz w:val="24"/>
          <w:szCs w:val="24"/>
          <w:lang w:eastAsia="sk-SK"/>
        </w:rPr>
        <w:t xml:space="preserve"> orgánmi územnej samosprávy zabezpečuje vedúci zamestnanec ministerstva podľa stupňa riadenia a vecnej pôsobnosti a</w:t>
      </w:r>
      <w:r w:rsidR="00A93623" w:rsidRPr="006A60E8">
        <w:rPr>
          <w:rFonts w:ascii="Times New Roman" w:eastAsia="Times New Roman" w:hAnsi="Times New Roman" w:cs="Times New Roman"/>
          <w:sz w:val="24"/>
          <w:szCs w:val="24"/>
          <w:lang w:eastAsia="sk-SK"/>
        </w:rPr>
        <w:t>lebo</w:t>
      </w:r>
      <w:r w:rsidRPr="006A60E8">
        <w:rPr>
          <w:rFonts w:ascii="Times New Roman" w:eastAsia="Times New Roman" w:hAnsi="Times New Roman" w:cs="Times New Roman"/>
          <w:sz w:val="24"/>
          <w:szCs w:val="24"/>
          <w:lang w:eastAsia="sk-SK"/>
        </w:rPr>
        <w:t xml:space="preserve"> na základe ich poverenia aj ďalší zamestnanci ministerstva. </w:t>
      </w:r>
    </w:p>
    <w:p w14:paraId="7FC2EE60" w14:textId="6BF45D52" w:rsidR="00550EC9" w:rsidRPr="006A60E8" w:rsidRDefault="002F1B61" w:rsidP="0081413C">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Predkladanie materiálov vláde a jej poradným orgánom </w:t>
      </w:r>
      <w:r w:rsidR="00A93623" w:rsidRPr="006A60E8">
        <w:rPr>
          <w:rFonts w:ascii="Times New Roman" w:eastAsia="Times New Roman" w:hAnsi="Times New Roman" w:cs="Times New Roman"/>
          <w:sz w:val="24"/>
          <w:szCs w:val="24"/>
          <w:lang w:eastAsia="sk-SK"/>
        </w:rPr>
        <w:t xml:space="preserve">a </w:t>
      </w:r>
      <w:r w:rsidR="005629B2">
        <w:rPr>
          <w:rFonts w:ascii="Times New Roman" w:eastAsia="Times New Roman" w:hAnsi="Times New Roman" w:cs="Times New Roman"/>
          <w:sz w:val="24"/>
          <w:szCs w:val="24"/>
          <w:lang w:eastAsia="sk-SK"/>
        </w:rPr>
        <w:t>N</w:t>
      </w:r>
      <w:r w:rsidR="00A93623" w:rsidRPr="006A60E8">
        <w:rPr>
          <w:rFonts w:ascii="Times New Roman" w:eastAsia="Times New Roman" w:hAnsi="Times New Roman" w:cs="Times New Roman"/>
          <w:sz w:val="24"/>
          <w:szCs w:val="24"/>
          <w:lang w:eastAsia="sk-SK"/>
        </w:rPr>
        <w:t xml:space="preserve">árodnej rade a jej výborom </w:t>
      </w:r>
      <w:r w:rsidRPr="006A60E8">
        <w:rPr>
          <w:rFonts w:ascii="Times New Roman" w:eastAsia="Times New Roman" w:hAnsi="Times New Roman" w:cs="Times New Roman"/>
          <w:sz w:val="24"/>
          <w:szCs w:val="24"/>
          <w:lang w:eastAsia="sk-SK"/>
        </w:rPr>
        <w:t>zabezpečuje kancelária ministra.</w:t>
      </w:r>
    </w:p>
    <w:p w14:paraId="7FC2EE61" w14:textId="77777777" w:rsidR="006B0166" w:rsidRPr="006A60E8" w:rsidRDefault="006B0166" w:rsidP="0081413C">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Kancelária ministra zabezpečuje činnosti poradných </w:t>
      </w:r>
      <w:r w:rsidR="00637EE2" w:rsidRPr="006A60E8">
        <w:rPr>
          <w:rFonts w:ascii="Times New Roman" w:eastAsia="Times New Roman" w:hAnsi="Times New Roman" w:cs="Times New Roman"/>
          <w:sz w:val="24"/>
          <w:szCs w:val="24"/>
          <w:lang w:eastAsia="sk-SK"/>
        </w:rPr>
        <w:t>orgánov</w:t>
      </w:r>
      <w:r w:rsidRPr="006A60E8">
        <w:rPr>
          <w:rFonts w:ascii="Times New Roman" w:eastAsia="Times New Roman" w:hAnsi="Times New Roman" w:cs="Times New Roman"/>
          <w:sz w:val="24"/>
          <w:szCs w:val="24"/>
          <w:lang w:eastAsia="sk-SK"/>
        </w:rPr>
        <w:t xml:space="preserve"> ministra.</w:t>
      </w:r>
    </w:p>
    <w:p w14:paraId="7FC2EE62" w14:textId="77777777" w:rsidR="00550EC9" w:rsidRPr="006A60E8" w:rsidRDefault="002F1B61" w:rsidP="0081413C">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Styk vedúcich zamestnancov ministerstva so zástupcami prostriedkov masovej komunikácie organizuje a zabezpečuje kancelária ministra</w:t>
      </w:r>
      <w:r w:rsidR="00A93623" w:rsidRPr="006A60E8">
        <w:rPr>
          <w:rFonts w:ascii="Times New Roman" w:eastAsia="Times New Roman" w:hAnsi="Times New Roman" w:cs="Times New Roman"/>
          <w:sz w:val="24"/>
          <w:szCs w:val="24"/>
          <w:lang w:eastAsia="sk-SK"/>
        </w:rPr>
        <w:t>, ktorá</w:t>
      </w:r>
      <w:r w:rsidRPr="006A60E8">
        <w:rPr>
          <w:rFonts w:ascii="Times New Roman" w:eastAsia="Times New Roman" w:hAnsi="Times New Roman" w:cs="Times New Roman"/>
          <w:sz w:val="24"/>
          <w:szCs w:val="24"/>
          <w:lang w:eastAsia="sk-SK"/>
        </w:rPr>
        <w:t xml:space="preserve"> sprostredkúva aj ich verejné vystúpenia v týchto prostriedkoch masovej komunikácie prostredníctvom odboru komunikácie a marketingu. </w:t>
      </w:r>
    </w:p>
    <w:p w14:paraId="7FC2EE63" w14:textId="77777777" w:rsidR="00550EC9" w:rsidRPr="006A60E8" w:rsidRDefault="002F1B61" w:rsidP="0081413C">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Komunikáciu a písomný styk s verejnosťou podľa zákona o slobode informácií zabezpečuje sekcia práva, </w:t>
      </w:r>
      <w:r w:rsidR="00203004" w:rsidRPr="006A60E8">
        <w:rPr>
          <w:rFonts w:ascii="Times New Roman" w:eastAsia="Times New Roman" w:hAnsi="Times New Roman" w:cs="Times New Roman"/>
          <w:sz w:val="24"/>
          <w:szCs w:val="24"/>
          <w:lang w:eastAsia="sk-SK"/>
        </w:rPr>
        <w:t xml:space="preserve">majetkových práv a </w:t>
      </w:r>
      <w:r w:rsidRPr="006A60E8">
        <w:rPr>
          <w:rFonts w:ascii="Times New Roman" w:eastAsia="Times New Roman" w:hAnsi="Times New Roman" w:cs="Times New Roman"/>
          <w:sz w:val="24"/>
          <w:szCs w:val="24"/>
          <w:lang w:eastAsia="sk-SK"/>
        </w:rPr>
        <w:t>verejného obstarávania, prostredníctvom odboru práva</w:t>
      </w:r>
      <w:r w:rsidR="009171A8" w:rsidRPr="006A60E8">
        <w:rPr>
          <w:rFonts w:ascii="Times New Roman" w:eastAsia="Times New Roman" w:hAnsi="Times New Roman" w:cs="Times New Roman"/>
          <w:sz w:val="24"/>
          <w:szCs w:val="24"/>
          <w:lang w:eastAsia="sk-SK"/>
        </w:rPr>
        <w:t xml:space="preserve"> a majetkových práv</w:t>
      </w:r>
      <w:r w:rsidRPr="006A60E8">
        <w:rPr>
          <w:rFonts w:ascii="Times New Roman" w:eastAsia="Times New Roman" w:hAnsi="Times New Roman" w:cs="Times New Roman"/>
          <w:sz w:val="24"/>
          <w:szCs w:val="24"/>
          <w:lang w:eastAsia="sk-SK"/>
        </w:rPr>
        <w:t xml:space="preserve">. </w:t>
      </w:r>
    </w:p>
    <w:p w14:paraId="14D5CDDE" w14:textId="540B3009" w:rsidR="00F23786" w:rsidRDefault="002F1B61" w:rsidP="00D00AF6">
      <w:pPr>
        <w:numPr>
          <w:ilvl w:val="0"/>
          <w:numId w:val="5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Konanie na súde, v ktorom je účastníkom konania ministerstvo alebo ministerstvo vystupuje ako ústredný orgán štátnej správy konajúci v mene Slovenskej republiky, zabezpečuje </w:t>
      </w:r>
      <w:r w:rsidR="00203004" w:rsidRPr="006A60E8">
        <w:rPr>
          <w:rFonts w:ascii="Times New Roman" w:eastAsia="Times New Roman" w:hAnsi="Times New Roman" w:cs="Times New Roman"/>
          <w:sz w:val="24"/>
          <w:szCs w:val="24"/>
          <w:lang w:eastAsia="sk-SK"/>
        </w:rPr>
        <w:t>sekcia práva, majetkových práv a verejného obstarávania</w:t>
      </w:r>
      <w:r w:rsidR="00330837"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prostredníctvom odboru práva</w:t>
      </w:r>
      <w:r w:rsidR="009171A8" w:rsidRPr="006A60E8">
        <w:rPr>
          <w:rFonts w:ascii="Times New Roman" w:eastAsia="Times New Roman" w:hAnsi="Times New Roman" w:cs="Times New Roman"/>
          <w:sz w:val="24"/>
          <w:szCs w:val="24"/>
          <w:lang w:eastAsia="sk-SK"/>
        </w:rPr>
        <w:t xml:space="preserve"> a majetkových práv</w:t>
      </w:r>
      <w:r w:rsidRPr="006A60E8">
        <w:rPr>
          <w:rFonts w:ascii="Times New Roman" w:eastAsia="Times New Roman" w:hAnsi="Times New Roman" w:cs="Times New Roman"/>
          <w:sz w:val="24"/>
          <w:szCs w:val="24"/>
          <w:lang w:eastAsia="sk-SK"/>
        </w:rPr>
        <w:t>.</w:t>
      </w:r>
    </w:p>
    <w:p w14:paraId="401178E1" w14:textId="77777777" w:rsidR="003808DA" w:rsidRPr="00F1423D" w:rsidRDefault="003808DA" w:rsidP="003808DA">
      <w:pPr>
        <w:spacing w:after="0" w:line="240" w:lineRule="auto"/>
        <w:ind w:left="567"/>
        <w:jc w:val="both"/>
        <w:rPr>
          <w:rFonts w:ascii="Times New Roman" w:eastAsia="Times New Roman" w:hAnsi="Times New Roman" w:cs="Times New Roman"/>
          <w:sz w:val="24"/>
          <w:szCs w:val="24"/>
          <w:lang w:eastAsia="sk-SK"/>
        </w:rPr>
      </w:pPr>
    </w:p>
    <w:p w14:paraId="7FC2EE66" w14:textId="77777777" w:rsidR="002F1B61" w:rsidRPr="006A60E8" w:rsidRDefault="002F1B6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Článok 1</w:t>
      </w:r>
      <w:r w:rsidR="005D214C" w:rsidRPr="006A60E8">
        <w:rPr>
          <w:rFonts w:ascii="Times New Roman" w:eastAsia="Times New Roman" w:hAnsi="Times New Roman" w:cs="Times New Roman"/>
          <w:b/>
          <w:bCs/>
          <w:sz w:val="24"/>
          <w:szCs w:val="24"/>
          <w:lang w:eastAsia="sk-SK"/>
        </w:rPr>
        <w:t>9</w:t>
      </w:r>
    </w:p>
    <w:p w14:paraId="7FC2EE67" w14:textId="77777777" w:rsidR="002F1B61" w:rsidRPr="006A60E8" w:rsidRDefault="002F1B6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Vnútorné riadiace akty ministerstva</w:t>
      </w:r>
    </w:p>
    <w:p w14:paraId="7FC2EE68" w14:textId="77777777" w:rsidR="002F1B61" w:rsidRPr="006A60E8" w:rsidRDefault="002F1B61" w:rsidP="00EC098D">
      <w:pPr>
        <w:spacing w:after="0" w:line="240" w:lineRule="auto"/>
        <w:jc w:val="both"/>
        <w:rPr>
          <w:rFonts w:ascii="Times New Roman" w:eastAsia="Times New Roman" w:hAnsi="Times New Roman" w:cs="Times New Roman"/>
          <w:b/>
          <w:bCs/>
          <w:sz w:val="24"/>
          <w:szCs w:val="24"/>
          <w:lang w:eastAsia="sk-SK"/>
        </w:rPr>
      </w:pPr>
    </w:p>
    <w:p w14:paraId="7FC2EE69" w14:textId="77777777" w:rsidR="00550EC9" w:rsidRPr="006A60E8" w:rsidRDefault="002F1B61" w:rsidP="0081413C">
      <w:pPr>
        <w:numPr>
          <w:ilvl w:val="0"/>
          <w:numId w:val="70"/>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Vnútorné riadiace akty ministerstva sú vydávané na základe zákonom ustanovenej pôsobnosti ministerstva. </w:t>
      </w:r>
      <w:r w:rsidR="00A93623" w:rsidRPr="006A60E8">
        <w:rPr>
          <w:rFonts w:ascii="Times New Roman" w:eastAsia="Times New Roman" w:hAnsi="Times New Roman" w:cs="Times New Roman"/>
          <w:sz w:val="24"/>
          <w:szCs w:val="24"/>
          <w:lang w:eastAsia="sk-SK"/>
        </w:rPr>
        <w:t>Podrobnejšie</w:t>
      </w:r>
      <w:r w:rsidRPr="006A60E8">
        <w:rPr>
          <w:rFonts w:ascii="Times New Roman" w:eastAsia="Times New Roman" w:hAnsi="Times New Roman" w:cs="Times New Roman"/>
          <w:sz w:val="24"/>
          <w:szCs w:val="24"/>
          <w:lang w:eastAsia="sk-SK"/>
        </w:rPr>
        <w:t xml:space="preserve"> upravujú proces riadenia na ministerstve v súlade so zákonmi a ostatnými všeobecne záväznými právnymi predpismi. </w:t>
      </w:r>
    </w:p>
    <w:p w14:paraId="7FC2EE6A" w14:textId="77777777" w:rsidR="00550EC9" w:rsidRPr="006A60E8" w:rsidRDefault="002F1B61" w:rsidP="0081413C">
      <w:pPr>
        <w:numPr>
          <w:ilvl w:val="0"/>
          <w:numId w:val="70"/>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Spôsob tvorby, schvaľovania a vydávania vnútorných riadiacich aktov</w:t>
      </w:r>
      <w:r w:rsidR="00A93623"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xml:space="preserve"> upravuje osobitný vnútorný riadiaci akt</w:t>
      </w:r>
      <w:r w:rsidR="00A93623"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w:t>
      </w:r>
    </w:p>
    <w:p w14:paraId="7FC2EE6B" w14:textId="77777777" w:rsidR="002F1B61" w:rsidRPr="006A60E8" w:rsidRDefault="002F1B61" w:rsidP="0081413C">
      <w:pPr>
        <w:numPr>
          <w:ilvl w:val="0"/>
          <w:numId w:val="70"/>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Vnútorné riadiace akty ministerstva sú</w:t>
      </w:r>
    </w:p>
    <w:p w14:paraId="7FC2EE6C" w14:textId="77777777" w:rsidR="000637A6" w:rsidRPr="006A60E8" w:rsidRDefault="00654BB7"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w:t>
      </w:r>
      <w:r w:rsidR="002F1B61" w:rsidRPr="006A60E8">
        <w:rPr>
          <w:rFonts w:ascii="Times New Roman" w:eastAsia="Times New Roman" w:hAnsi="Times New Roman" w:cs="Times New Roman"/>
          <w:sz w:val="24"/>
          <w:szCs w:val="24"/>
          <w:lang w:eastAsia="sk-SK"/>
        </w:rPr>
        <w:t>oriadky</w:t>
      </w:r>
      <w:r w:rsidR="00A93623" w:rsidRPr="006A60E8">
        <w:rPr>
          <w:rFonts w:ascii="Times New Roman" w:eastAsia="Times New Roman" w:hAnsi="Times New Roman" w:cs="Times New Roman"/>
          <w:sz w:val="24"/>
          <w:szCs w:val="24"/>
          <w:lang w:eastAsia="sk-SK"/>
        </w:rPr>
        <w:t xml:space="preserve"> (pracovný poriadok, služobný poriadok, podpisový poriadok)</w:t>
      </w:r>
      <w:r w:rsidR="002F1B61" w:rsidRPr="006A60E8">
        <w:rPr>
          <w:rFonts w:ascii="Times New Roman" w:eastAsia="Times New Roman" w:hAnsi="Times New Roman" w:cs="Times New Roman"/>
          <w:sz w:val="24"/>
          <w:szCs w:val="24"/>
          <w:lang w:eastAsia="sk-SK"/>
        </w:rPr>
        <w:t>,</w:t>
      </w:r>
    </w:p>
    <w:p w14:paraId="7FC2EE6D" w14:textId="77777777" w:rsidR="000637A6" w:rsidRPr="006A60E8" w:rsidRDefault="002F1B61"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služobné predpisy,</w:t>
      </w:r>
    </w:p>
    <w:p w14:paraId="7FC2EE6E" w14:textId="77777777" w:rsidR="000637A6" w:rsidRPr="006A60E8" w:rsidRDefault="00550EC9"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smernice,</w:t>
      </w:r>
    </w:p>
    <w:p w14:paraId="7FC2EE6F" w14:textId="77777777" w:rsidR="000637A6" w:rsidRPr="006A60E8" w:rsidRDefault="002F1B61"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rozhodnutia ministra,</w:t>
      </w:r>
    </w:p>
    <w:p w14:paraId="7FC2EE70" w14:textId="77777777" w:rsidR="00D012F5" w:rsidRPr="006A60E8" w:rsidRDefault="00D012F5"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rozhodnutie generálneho tajomníka služobného úradu,</w:t>
      </w:r>
    </w:p>
    <w:p w14:paraId="7FC2EE71" w14:textId="77777777" w:rsidR="000637A6" w:rsidRPr="006A60E8" w:rsidRDefault="00550EC9"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príkazy ministra,</w:t>
      </w:r>
    </w:p>
    <w:p w14:paraId="7FC2EE72" w14:textId="77777777" w:rsidR="000637A6" w:rsidRPr="006A60E8" w:rsidRDefault="002F1B61"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pokyny generálneho tajomníka služobného úradu,</w:t>
      </w:r>
    </w:p>
    <w:p w14:paraId="7FC2EE73" w14:textId="77777777" w:rsidR="00A932A2" w:rsidRPr="006A60E8" w:rsidRDefault="00A932A2"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metodický pokyn,</w:t>
      </w:r>
    </w:p>
    <w:p w14:paraId="7FC2EE74" w14:textId="77777777" w:rsidR="000637A6" w:rsidRPr="006A60E8" w:rsidRDefault="002F1B61"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metodické usmernenia,</w:t>
      </w:r>
    </w:p>
    <w:p w14:paraId="7FC2EE75" w14:textId="77777777" w:rsidR="00A932A2" w:rsidRPr="006A60E8" w:rsidRDefault="00A932A2"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politiky,</w:t>
      </w:r>
    </w:p>
    <w:p w14:paraId="7FC2EE76" w14:textId="77777777" w:rsidR="007E7137" w:rsidRPr="006A60E8" w:rsidRDefault="002F1B61"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štatúty</w:t>
      </w:r>
      <w:r w:rsidR="007E7137" w:rsidRPr="006A60E8">
        <w:rPr>
          <w:rFonts w:ascii="Times New Roman" w:eastAsia="Times New Roman" w:hAnsi="Times New Roman" w:cs="Times New Roman"/>
          <w:sz w:val="24"/>
          <w:szCs w:val="24"/>
          <w:lang w:eastAsia="sk-SK"/>
        </w:rPr>
        <w:t>,</w:t>
      </w:r>
    </w:p>
    <w:p w14:paraId="7FC2EE77" w14:textId="2CF1DFF0" w:rsidR="002F1B61" w:rsidRPr="006A60E8" w:rsidRDefault="003871B9" w:rsidP="0081413C">
      <w:pPr>
        <w:numPr>
          <w:ilvl w:val="7"/>
          <w:numId w:val="7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rokovacie poriadky poradných orgánov ministerstva podľa čl. </w:t>
      </w:r>
      <w:r w:rsidR="008164DA">
        <w:rPr>
          <w:rFonts w:ascii="Times New Roman" w:eastAsia="Times New Roman" w:hAnsi="Times New Roman" w:cs="Times New Roman"/>
          <w:sz w:val="24"/>
          <w:szCs w:val="24"/>
          <w:lang w:eastAsia="sk-SK"/>
        </w:rPr>
        <w:t>20</w:t>
      </w:r>
      <w:r w:rsidR="002F1B61" w:rsidRPr="006A60E8">
        <w:rPr>
          <w:rFonts w:ascii="Times New Roman" w:eastAsia="Times New Roman" w:hAnsi="Times New Roman" w:cs="Times New Roman"/>
          <w:sz w:val="24"/>
          <w:szCs w:val="24"/>
          <w:lang w:eastAsia="sk-SK"/>
        </w:rPr>
        <w:t>.</w:t>
      </w:r>
    </w:p>
    <w:p w14:paraId="7FC2EE78" w14:textId="77777777" w:rsidR="0078570A" w:rsidRPr="006A60E8" w:rsidRDefault="0078570A" w:rsidP="00EC098D">
      <w:pPr>
        <w:spacing w:after="0" w:line="240" w:lineRule="auto"/>
        <w:jc w:val="both"/>
        <w:rPr>
          <w:rFonts w:ascii="Times New Roman" w:eastAsia="Times New Roman" w:hAnsi="Times New Roman" w:cs="Times New Roman"/>
          <w:b/>
          <w:bCs/>
          <w:sz w:val="24"/>
          <w:szCs w:val="24"/>
          <w:lang w:eastAsia="sk-SK"/>
        </w:rPr>
      </w:pPr>
    </w:p>
    <w:p w14:paraId="7FC2EE79" w14:textId="77777777" w:rsidR="002F1B61" w:rsidRPr="006A60E8" w:rsidRDefault="002F1B6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Článok </w:t>
      </w:r>
      <w:r w:rsidR="005D214C" w:rsidRPr="006A60E8">
        <w:rPr>
          <w:rFonts w:ascii="Times New Roman" w:eastAsia="Times New Roman" w:hAnsi="Times New Roman" w:cs="Times New Roman"/>
          <w:b/>
          <w:bCs/>
          <w:sz w:val="24"/>
          <w:szCs w:val="24"/>
          <w:lang w:eastAsia="sk-SK"/>
        </w:rPr>
        <w:t>20</w:t>
      </w:r>
    </w:p>
    <w:p w14:paraId="7FC2EE7A" w14:textId="77777777" w:rsidR="002F1B61" w:rsidRPr="006A60E8" w:rsidRDefault="002F1B6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Poradné orgány</w:t>
      </w:r>
    </w:p>
    <w:p w14:paraId="7FC2EE7B" w14:textId="77777777" w:rsidR="002F1B61" w:rsidRPr="006A60E8" w:rsidRDefault="002F1B61" w:rsidP="00EC098D">
      <w:pPr>
        <w:spacing w:after="0" w:line="240" w:lineRule="auto"/>
        <w:jc w:val="center"/>
        <w:rPr>
          <w:rFonts w:ascii="Times New Roman" w:eastAsia="Times New Roman" w:hAnsi="Times New Roman" w:cs="Times New Roman"/>
          <w:b/>
          <w:bCs/>
          <w:sz w:val="24"/>
          <w:szCs w:val="24"/>
          <w:lang w:eastAsia="sk-SK"/>
        </w:rPr>
      </w:pPr>
    </w:p>
    <w:p w14:paraId="7FC2EE7C" w14:textId="4132BA2F" w:rsidR="00550EC9" w:rsidRPr="006A60E8" w:rsidRDefault="002F1B61" w:rsidP="0081413C">
      <w:pPr>
        <w:numPr>
          <w:ilvl w:val="0"/>
          <w:numId w:val="25"/>
        </w:numPr>
        <w:tabs>
          <w:tab w:val="clear" w:pos="72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 v záujme kvalitnejšieho plnenia úloh a na posúdenie odborných otázok v oblasti pôsobnosti ministerstva môže vytvárať stále poradné orgány</w:t>
      </w:r>
      <w:r w:rsidR="00330837" w:rsidRPr="006A60E8">
        <w:rPr>
          <w:rFonts w:ascii="Times New Roman" w:eastAsia="Times New Roman" w:hAnsi="Times New Roman" w:cs="Times New Roman"/>
          <w:sz w:val="24"/>
          <w:szCs w:val="24"/>
          <w:lang w:eastAsia="sk-SK"/>
        </w:rPr>
        <w:t xml:space="preserve"> </w:t>
      </w:r>
      <w:r w:rsidR="00637EE2" w:rsidRPr="006A60E8">
        <w:rPr>
          <w:rFonts w:ascii="Times New Roman" w:eastAsia="Times New Roman" w:hAnsi="Times New Roman" w:cs="Times New Roman"/>
          <w:sz w:val="24"/>
          <w:szCs w:val="24"/>
          <w:lang w:eastAsia="sk-SK"/>
        </w:rPr>
        <w:t xml:space="preserve">a </w:t>
      </w:r>
      <w:r w:rsidR="003871B9" w:rsidRPr="006A60E8">
        <w:rPr>
          <w:rFonts w:ascii="Times New Roman" w:eastAsia="Times New Roman" w:hAnsi="Times New Roman" w:cs="Times New Roman"/>
          <w:sz w:val="24"/>
          <w:szCs w:val="24"/>
          <w:lang w:eastAsia="sk-SK"/>
        </w:rPr>
        <w:t>dočasné poradné orgány</w:t>
      </w:r>
      <w:r w:rsidRPr="006A60E8">
        <w:rPr>
          <w:rFonts w:ascii="Times New Roman" w:eastAsia="Times New Roman" w:hAnsi="Times New Roman" w:cs="Times New Roman"/>
          <w:sz w:val="24"/>
          <w:szCs w:val="24"/>
          <w:lang w:eastAsia="sk-SK"/>
        </w:rPr>
        <w:t xml:space="preserve">. </w:t>
      </w:r>
    </w:p>
    <w:p w14:paraId="7FC2EE7D" w14:textId="77777777" w:rsidR="002F1B61" w:rsidRPr="006A60E8" w:rsidRDefault="002F1B61" w:rsidP="0081413C">
      <w:pPr>
        <w:numPr>
          <w:ilvl w:val="0"/>
          <w:numId w:val="25"/>
        </w:numPr>
        <w:tabs>
          <w:tab w:val="clear" w:pos="72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Poradné orgány ministra sú</w:t>
      </w:r>
    </w:p>
    <w:p w14:paraId="7FC2EE7E" w14:textId="77777777" w:rsidR="000637A6" w:rsidRPr="006A60E8" w:rsidRDefault="002F1B61" w:rsidP="0081413C">
      <w:pPr>
        <w:pStyle w:val="Odsekzoznamu"/>
        <w:numPr>
          <w:ilvl w:val="0"/>
          <w:numId w:val="1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porada vedenia ministerstva,</w:t>
      </w:r>
    </w:p>
    <w:p w14:paraId="7FC2EE7F" w14:textId="37FDE106" w:rsidR="000637A6" w:rsidRPr="006A60E8" w:rsidRDefault="002F1B61" w:rsidP="0081413C">
      <w:pPr>
        <w:pStyle w:val="Odsekzoznamu"/>
        <w:numPr>
          <w:ilvl w:val="0"/>
          <w:numId w:val="1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pracovné </w:t>
      </w:r>
      <w:r w:rsidR="00654FF7" w:rsidRPr="006A60E8">
        <w:rPr>
          <w:rFonts w:ascii="Times New Roman" w:eastAsia="Times New Roman" w:hAnsi="Times New Roman" w:cs="Times New Roman"/>
          <w:sz w:val="24"/>
          <w:szCs w:val="24"/>
          <w:lang w:eastAsia="sk-SK"/>
        </w:rPr>
        <w:t>skupiny</w:t>
      </w:r>
      <w:r w:rsidRPr="006A60E8">
        <w:rPr>
          <w:rFonts w:ascii="Times New Roman" w:eastAsia="Times New Roman" w:hAnsi="Times New Roman" w:cs="Times New Roman"/>
          <w:sz w:val="24"/>
          <w:szCs w:val="24"/>
          <w:lang w:eastAsia="sk-SK"/>
        </w:rPr>
        <w:t xml:space="preserve">, </w:t>
      </w:r>
    </w:p>
    <w:p w14:paraId="7FC2EE80" w14:textId="77777777" w:rsidR="002F1B61" w:rsidRPr="006A60E8" w:rsidRDefault="002F1B61" w:rsidP="0081413C">
      <w:pPr>
        <w:pStyle w:val="Odsekzoznamu"/>
        <w:numPr>
          <w:ilvl w:val="0"/>
          <w:numId w:val="1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rozkladová komisia.</w:t>
      </w:r>
    </w:p>
    <w:p w14:paraId="7FC2EE81" w14:textId="77777777" w:rsidR="00550EC9" w:rsidRPr="006A60E8" w:rsidRDefault="002F1B61" w:rsidP="0081413C">
      <w:pPr>
        <w:numPr>
          <w:ilvl w:val="0"/>
          <w:numId w:val="25"/>
        </w:numPr>
        <w:tabs>
          <w:tab w:val="clear" w:pos="72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Porada vedenia ministerstva je stály poradný orgán ministra. Poradu vedenia ministerstva tvoria vedúci zamestnanci ministerstva menovaní ministrom. </w:t>
      </w:r>
    </w:p>
    <w:p w14:paraId="7FC2EE82" w14:textId="5CA089C5" w:rsidR="00550EC9" w:rsidRPr="006A60E8" w:rsidRDefault="002F09F5" w:rsidP="0081413C">
      <w:pPr>
        <w:numPr>
          <w:ilvl w:val="0"/>
          <w:numId w:val="25"/>
        </w:numPr>
        <w:tabs>
          <w:tab w:val="clear" w:pos="72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w:t>
      </w:r>
      <w:r w:rsidR="002F1B61" w:rsidRPr="006A60E8">
        <w:rPr>
          <w:rFonts w:ascii="Times New Roman" w:eastAsia="Times New Roman" w:hAnsi="Times New Roman" w:cs="Times New Roman"/>
          <w:sz w:val="24"/>
          <w:szCs w:val="24"/>
          <w:lang w:eastAsia="sk-SK"/>
        </w:rPr>
        <w:t xml:space="preserve">racovné </w:t>
      </w:r>
      <w:r w:rsidR="00654FF7" w:rsidRPr="006A60E8">
        <w:rPr>
          <w:rFonts w:ascii="Times New Roman" w:eastAsia="Times New Roman" w:hAnsi="Times New Roman" w:cs="Times New Roman"/>
          <w:sz w:val="24"/>
          <w:szCs w:val="24"/>
          <w:lang w:eastAsia="sk-SK"/>
        </w:rPr>
        <w:t xml:space="preserve">skupiny </w:t>
      </w:r>
      <w:r w:rsidR="002F1B61" w:rsidRPr="006A60E8">
        <w:rPr>
          <w:rFonts w:ascii="Times New Roman" w:eastAsia="Times New Roman" w:hAnsi="Times New Roman" w:cs="Times New Roman"/>
          <w:sz w:val="24"/>
          <w:szCs w:val="24"/>
          <w:lang w:eastAsia="sk-SK"/>
        </w:rPr>
        <w:t xml:space="preserve">sú pracovné </w:t>
      </w:r>
      <w:r w:rsidR="00654FF7" w:rsidRPr="006A60E8">
        <w:rPr>
          <w:rFonts w:ascii="Times New Roman" w:eastAsia="Times New Roman" w:hAnsi="Times New Roman" w:cs="Times New Roman"/>
          <w:sz w:val="24"/>
          <w:szCs w:val="24"/>
          <w:lang w:eastAsia="sk-SK"/>
        </w:rPr>
        <w:t>skupiny</w:t>
      </w:r>
      <w:r w:rsidR="002F1B61" w:rsidRPr="006A60E8">
        <w:rPr>
          <w:rFonts w:ascii="Times New Roman" w:eastAsia="Times New Roman" w:hAnsi="Times New Roman" w:cs="Times New Roman"/>
          <w:sz w:val="24"/>
          <w:szCs w:val="24"/>
          <w:lang w:eastAsia="sk-SK"/>
        </w:rPr>
        <w:t xml:space="preserve">, ktoré minister zriaďuje na spracovanie návrhov strategických, koncepčných, legislatívnych a iných materiálov a úloh zásadného charakteru, posúdenie a riešenie závažných otázok zo širších hľadísk (ak sa vyžaduje uplatnenie rôznych odborných stanovísk viacerých organizačných útvarov ministerstva alebo aj iných orgánov a organizácií) na riešenie prierezových úloh ministerstva alebo na riešenie čiastkových odborných úloh ministerstva. Členmi pracovných </w:t>
      </w:r>
      <w:r w:rsidR="00654FF7" w:rsidRPr="006A60E8">
        <w:rPr>
          <w:rFonts w:ascii="Times New Roman" w:eastAsia="Times New Roman" w:hAnsi="Times New Roman" w:cs="Times New Roman"/>
          <w:sz w:val="24"/>
          <w:szCs w:val="24"/>
          <w:lang w:eastAsia="sk-SK"/>
        </w:rPr>
        <w:t xml:space="preserve">skupín </w:t>
      </w:r>
      <w:r w:rsidR="002F1B61" w:rsidRPr="006A60E8">
        <w:rPr>
          <w:rFonts w:ascii="Times New Roman" w:eastAsia="Times New Roman" w:hAnsi="Times New Roman" w:cs="Times New Roman"/>
          <w:sz w:val="24"/>
          <w:szCs w:val="24"/>
          <w:lang w:eastAsia="sk-SK"/>
        </w:rPr>
        <w:t xml:space="preserve">môžu byť aj externí zamestnanci iných ústredných orgánov štátnej správy, výskumných a vedeckých ústavov, škôl a iní verejne uznávaní odborníci z príslušnej oblasti. </w:t>
      </w:r>
      <w:r w:rsidRPr="006A60E8">
        <w:rPr>
          <w:rFonts w:ascii="Times New Roman" w:eastAsia="Times New Roman" w:hAnsi="Times New Roman" w:cs="Times New Roman"/>
          <w:sz w:val="24"/>
          <w:szCs w:val="24"/>
          <w:lang w:eastAsia="sk-SK"/>
        </w:rPr>
        <w:t>P</w:t>
      </w:r>
      <w:r w:rsidR="002F1B61" w:rsidRPr="006A60E8">
        <w:rPr>
          <w:rFonts w:ascii="Times New Roman" w:eastAsia="Times New Roman" w:hAnsi="Times New Roman" w:cs="Times New Roman"/>
          <w:sz w:val="24"/>
          <w:szCs w:val="24"/>
          <w:lang w:eastAsia="sk-SK"/>
        </w:rPr>
        <w:t xml:space="preserve">racovné </w:t>
      </w:r>
      <w:r w:rsidR="00654FF7" w:rsidRPr="006A60E8">
        <w:rPr>
          <w:rFonts w:ascii="Times New Roman" w:eastAsia="Times New Roman" w:hAnsi="Times New Roman" w:cs="Times New Roman"/>
          <w:sz w:val="24"/>
          <w:szCs w:val="24"/>
          <w:lang w:eastAsia="sk-SK"/>
        </w:rPr>
        <w:lastRenderedPageBreak/>
        <w:t xml:space="preserve">skupiny </w:t>
      </w:r>
      <w:r w:rsidR="002F1B61" w:rsidRPr="006A60E8">
        <w:rPr>
          <w:rFonts w:ascii="Times New Roman" w:eastAsia="Times New Roman" w:hAnsi="Times New Roman" w:cs="Times New Roman"/>
          <w:sz w:val="24"/>
          <w:szCs w:val="24"/>
          <w:lang w:eastAsia="sk-SK"/>
        </w:rPr>
        <w:t>sú neformálne zoskupenia, ktoré nemajú charakter organizačných útvarov ministerstva.</w:t>
      </w:r>
    </w:p>
    <w:p w14:paraId="7FC2EE83" w14:textId="53A33F66" w:rsidR="002F1B61" w:rsidRPr="006A60E8" w:rsidRDefault="002F09F5" w:rsidP="0081413C">
      <w:pPr>
        <w:numPr>
          <w:ilvl w:val="0"/>
          <w:numId w:val="25"/>
        </w:numPr>
        <w:tabs>
          <w:tab w:val="clear" w:pos="72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w:t>
      </w:r>
      <w:r w:rsidR="002F1B61" w:rsidRPr="006A60E8">
        <w:rPr>
          <w:rFonts w:ascii="Times New Roman" w:eastAsia="Times New Roman" w:hAnsi="Times New Roman" w:cs="Times New Roman"/>
          <w:sz w:val="24"/>
          <w:szCs w:val="24"/>
          <w:lang w:eastAsia="sk-SK"/>
        </w:rPr>
        <w:t xml:space="preserve">racovné </w:t>
      </w:r>
      <w:r w:rsidR="00654FF7" w:rsidRPr="006A60E8">
        <w:rPr>
          <w:rFonts w:ascii="Times New Roman" w:eastAsia="Times New Roman" w:hAnsi="Times New Roman" w:cs="Times New Roman"/>
          <w:sz w:val="24"/>
          <w:szCs w:val="24"/>
          <w:lang w:eastAsia="sk-SK"/>
        </w:rPr>
        <w:t xml:space="preserve">skupiny </w:t>
      </w:r>
      <w:r w:rsidR="002F1B61" w:rsidRPr="006A60E8">
        <w:rPr>
          <w:rFonts w:ascii="Times New Roman" w:eastAsia="Times New Roman" w:hAnsi="Times New Roman" w:cs="Times New Roman"/>
          <w:sz w:val="24"/>
          <w:szCs w:val="24"/>
          <w:lang w:eastAsia="sk-SK"/>
        </w:rPr>
        <w:t>sú najmä</w:t>
      </w:r>
    </w:p>
    <w:p w14:paraId="7FC2EE84" w14:textId="77777777" w:rsidR="000637A6" w:rsidRPr="006A60E8" w:rsidRDefault="003871B9" w:rsidP="0081413C">
      <w:pPr>
        <w:numPr>
          <w:ilvl w:val="0"/>
          <w:numId w:val="9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w:t>
      </w:r>
      <w:r w:rsidR="00034BED" w:rsidRPr="006A60E8">
        <w:rPr>
          <w:rFonts w:ascii="Times New Roman" w:eastAsia="Times New Roman" w:hAnsi="Times New Roman" w:cs="Times New Roman"/>
          <w:sz w:val="24"/>
          <w:szCs w:val="24"/>
          <w:lang w:eastAsia="sk-SK"/>
        </w:rPr>
        <w:t>né poradné orgány ministra</w:t>
      </w:r>
      <w:r w:rsidRPr="006A60E8">
        <w:rPr>
          <w:rFonts w:ascii="Times New Roman" w:eastAsia="Times New Roman" w:hAnsi="Times New Roman" w:cs="Times New Roman"/>
          <w:sz w:val="24"/>
          <w:szCs w:val="24"/>
          <w:lang w:eastAsia="sk-SK"/>
        </w:rPr>
        <w:t>,</w:t>
      </w:r>
    </w:p>
    <w:p w14:paraId="7FC2EE85" w14:textId="77777777" w:rsidR="000637A6" w:rsidRPr="006A60E8" w:rsidRDefault="002F1B61" w:rsidP="0081413C">
      <w:pPr>
        <w:numPr>
          <w:ilvl w:val="0"/>
          <w:numId w:val="9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koordinačné skupiny,</w:t>
      </w:r>
    </w:p>
    <w:p w14:paraId="7FC2EE86" w14:textId="77777777" w:rsidR="000637A6" w:rsidRPr="006A60E8" w:rsidRDefault="00034BED" w:rsidP="0081413C">
      <w:pPr>
        <w:numPr>
          <w:ilvl w:val="0"/>
          <w:numId w:val="9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výbory a riadiace výbory</w:t>
      </w:r>
      <w:r w:rsidR="00436EED" w:rsidRPr="006A60E8">
        <w:rPr>
          <w:rFonts w:ascii="Times New Roman" w:eastAsia="Times New Roman" w:hAnsi="Times New Roman" w:cs="Times New Roman"/>
          <w:sz w:val="24"/>
          <w:szCs w:val="24"/>
          <w:lang w:eastAsia="sk-SK"/>
        </w:rPr>
        <w:t>,</w:t>
      </w:r>
    </w:p>
    <w:p w14:paraId="7FC2EE87" w14:textId="77777777" w:rsidR="000637A6" w:rsidRPr="006A60E8" w:rsidRDefault="00034BED" w:rsidP="0081413C">
      <w:pPr>
        <w:numPr>
          <w:ilvl w:val="0"/>
          <w:numId w:val="9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rady</w:t>
      </w:r>
      <w:r w:rsidR="00436EED" w:rsidRPr="006A60E8">
        <w:rPr>
          <w:rFonts w:ascii="Times New Roman" w:eastAsia="Times New Roman" w:hAnsi="Times New Roman" w:cs="Times New Roman"/>
          <w:sz w:val="24"/>
          <w:szCs w:val="24"/>
          <w:lang w:eastAsia="sk-SK"/>
        </w:rPr>
        <w:t>,</w:t>
      </w:r>
    </w:p>
    <w:p w14:paraId="7FC2EE88" w14:textId="77777777" w:rsidR="002F1B61" w:rsidRPr="006A60E8" w:rsidRDefault="002F1B61" w:rsidP="0081413C">
      <w:pPr>
        <w:numPr>
          <w:ilvl w:val="0"/>
          <w:numId w:val="9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komisie.</w:t>
      </w:r>
    </w:p>
    <w:p w14:paraId="7FC2EE89" w14:textId="77777777" w:rsidR="00034BED" w:rsidRPr="006A60E8" w:rsidRDefault="002F1B61" w:rsidP="0081413C">
      <w:pPr>
        <w:numPr>
          <w:ilvl w:val="0"/>
          <w:numId w:val="25"/>
        </w:numPr>
        <w:tabs>
          <w:tab w:val="clear" w:pos="72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Rozkladová komisia je poradným orgánom ministra na prípravu návrhov rozhodnutí ministra o rozkladoch podaných v správnom konaní vo veciach, o ktorých rozhodol príslušný organizačný útvar ministerstva</w:t>
      </w:r>
      <w:r w:rsidR="006B0166" w:rsidRPr="006A60E8">
        <w:rPr>
          <w:rFonts w:ascii="Times New Roman" w:eastAsia="Times New Roman" w:hAnsi="Times New Roman" w:cs="Times New Roman"/>
          <w:sz w:val="24"/>
          <w:szCs w:val="24"/>
          <w:lang w:eastAsia="sk-SK"/>
        </w:rPr>
        <w:t>, jej činnosť zabezpečuje kancelária ministra.</w:t>
      </w:r>
    </w:p>
    <w:p w14:paraId="7FC2EE8A" w14:textId="77777777" w:rsidR="00034BED" w:rsidRPr="006A60E8" w:rsidRDefault="002F1B61" w:rsidP="0081413C">
      <w:pPr>
        <w:numPr>
          <w:ilvl w:val="0"/>
          <w:numId w:val="25"/>
        </w:numPr>
        <w:tabs>
          <w:tab w:val="clear" w:pos="72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Postavenie, úlohy, zloženie a spôsob rokovania poradných orgánov upravujú ich štatúty alebo rokovacie poriadky.</w:t>
      </w:r>
    </w:p>
    <w:p w14:paraId="7FC2EE8B" w14:textId="4C3EB1F2" w:rsidR="002F1B61" w:rsidRPr="006A60E8" w:rsidRDefault="00B324A8" w:rsidP="42719748">
      <w:pPr>
        <w:numPr>
          <w:ilvl w:val="0"/>
          <w:numId w:val="25"/>
        </w:numPr>
        <w:tabs>
          <w:tab w:val="clear" w:pos="720"/>
        </w:tabs>
        <w:spacing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Uznesenia</w:t>
      </w:r>
      <w:r w:rsidRPr="42719748">
        <w:rPr>
          <w:rFonts w:ascii="Times New Roman" w:eastAsia="Times New Roman" w:hAnsi="Times New Roman" w:cs="Times New Roman"/>
          <w:sz w:val="24"/>
          <w:szCs w:val="24"/>
          <w:lang w:eastAsia="sk-SK"/>
        </w:rPr>
        <w:t xml:space="preserve"> </w:t>
      </w:r>
      <w:r w:rsidR="10BDB824" w:rsidRPr="42719748">
        <w:rPr>
          <w:rFonts w:ascii="Times New Roman" w:eastAsia="Times New Roman" w:hAnsi="Times New Roman" w:cs="Times New Roman"/>
          <w:sz w:val="24"/>
          <w:szCs w:val="24"/>
          <w:lang w:eastAsia="sk-SK"/>
        </w:rPr>
        <w:t xml:space="preserve">poradných orgánov </w:t>
      </w:r>
      <w:r w:rsidR="5F9414CF" w:rsidRPr="42719748">
        <w:rPr>
          <w:rFonts w:ascii="Times New Roman" w:eastAsia="Times New Roman" w:hAnsi="Times New Roman" w:cs="Times New Roman"/>
          <w:sz w:val="24"/>
          <w:szCs w:val="24"/>
          <w:lang w:eastAsia="sk-SK"/>
        </w:rPr>
        <w:t>ministra</w:t>
      </w:r>
      <w:r w:rsidR="10BDB824" w:rsidRPr="42719748">
        <w:rPr>
          <w:rFonts w:ascii="Times New Roman" w:eastAsia="Times New Roman" w:hAnsi="Times New Roman" w:cs="Times New Roman"/>
          <w:sz w:val="24"/>
          <w:szCs w:val="24"/>
          <w:lang w:eastAsia="sk-SK"/>
        </w:rPr>
        <w:t xml:space="preserve"> sú odporúčaniami pre ministra, štátneho tajomníka 1, štátneho tajomníka 2 alebo generálneho tajomníka služobného úradu.</w:t>
      </w:r>
    </w:p>
    <w:p w14:paraId="7FC2EE8E" w14:textId="77777777" w:rsidR="0078570A" w:rsidRPr="006A60E8" w:rsidRDefault="0078570A" w:rsidP="00EC098D">
      <w:pPr>
        <w:spacing w:after="0" w:line="240" w:lineRule="auto"/>
        <w:jc w:val="both"/>
        <w:rPr>
          <w:rFonts w:ascii="Times New Roman" w:eastAsia="Times New Roman" w:hAnsi="Times New Roman" w:cs="Times New Roman"/>
          <w:sz w:val="24"/>
          <w:szCs w:val="24"/>
          <w:lang w:eastAsia="sk-SK"/>
        </w:rPr>
      </w:pPr>
    </w:p>
    <w:p w14:paraId="7FC2EE8F" w14:textId="77777777" w:rsidR="00B06004" w:rsidRPr="006A60E8" w:rsidRDefault="00B06004"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DRUHÁ ČASŤ</w:t>
      </w:r>
    </w:p>
    <w:p w14:paraId="7FC2EE90" w14:textId="77777777" w:rsidR="00B06004" w:rsidRPr="006A60E8" w:rsidRDefault="00B06004" w:rsidP="00EC098D">
      <w:pPr>
        <w:spacing w:after="0" w:line="240" w:lineRule="auto"/>
        <w:jc w:val="center"/>
        <w:rPr>
          <w:rFonts w:ascii="Times New Roman" w:eastAsia="Times New Roman" w:hAnsi="Times New Roman" w:cs="Times New Roman"/>
          <w:sz w:val="24"/>
          <w:szCs w:val="24"/>
          <w:lang w:eastAsia="sk-SK"/>
        </w:rPr>
      </w:pPr>
    </w:p>
    <w:p w14:paraId="7FC2EE91" w14:textId="77777777" w:rsidR="00B06004" w:rsidRPr="006A60E8" w:rsidRDefault="00B06004"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HLAVNÉ ČINNOSTI JEDNOTLIVÝCH ORGANIZAČNÝCH ÚTVAROV MINISTERSTVA</w:t>
      </w:r>
    </w:p>
    <w:p w14:paraId="7FC2EE92" w14:textId="77777777" w:rsidR="00B06004" w:rsidRPr="006A60E8" w:rsidRDefault="00B06004" w:rsidP="00B56FEC">
      <w:pPr>
        <w:spacing w:after="0" w:line="240" w:lineRule="auto"/>
        <w:rPr>
          <w:rFonts w:ascii="Times New Roman" w:eastAsia="Times New Roman" w:hAnsi="Times New Roman" w:cs="Times New Roman"/>
          <w:sz w:val="24"/>
          <w:szCs w:val="24"/>
          <w:lang w:eastAsia="sk-SK"/>
        </w:rPr>
      </w:pPr>
    </w:p>
    <w:p w14:paraId="7FC2EE93" w14:textId="41E62ED7" w:rsidR="00B06004" w:rsidRPr="006A60E8" w:rsidRDefault="00B06004"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2</w:t>
      </w:r>
      <w:r w:rsidR="00CF7872">
        <w:rPr>
          <w:rFonts w:ascii="Times New Roman" w:eastAsia="Times New Roman" w:hAnsi="Times New Roman" w:cs="Times New Roman"/>
          <w:b/>
          <w:bCs/>
          <w:sz w:val="24"/>
          <w:szCs w:val="24"/>
          <w:lang w:eastAsia="sk-SK"/>
        </w:rPr>
        <w:t>1</w:t>
      </w:r>
    </w:p>
    <w:p w14:paraId="7FC2EE94" w14:textId="77777777" w:rsidR="00B06004" w:rsidRPr="006A60E8" w:rsidRDefault="00430B24"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Kancelária ministra</w:t>
      </w:r>
    </w:p>
    <w:p w14:paraId="7FC2EE95" w14:textId="77777777" w:rsidR="00B06004" w:rsidRPr="006A60E8" w:rsidRDefault="00B06004" w:rsidP="00EC098D">
      <w:pPr>
        <w:spacing w:after="0" w:line="240" w:lineRule="auto"/>
        <w:jc w:val="both"/>
        <w:rPr>
          <w:rFonts w:ascii="Times New Roman" w:eastAsia="Times New Roman" w:hAnsi="Times New Roman" w:cs="Times New Roman"/>
          <w:sz w:val="24"/>
          <w:szCs w:val="24"/>
          <w:lang w:eastAsia="sk-SK"/>
        </w:rPr>
      </w:pPr>
    </w:p>
    <w:p w14:paraId="7FC2EE96" w14:textId="77777777" w:rsidR="00B06004" w:rsidRPr="006A60E8" w:rsidRDefault="00B06004" w:rsidP="0081413C">
      <w:pPr>
        <w:numPr>
          <w:ilvl w:val="1"/>
          <w:numId w:val="1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ministra je organizačne začlenená do priamej riadiacej pôsobnosti ministra.</w:t>
      </w:r>
    </w:p>
    <w:p w14:paraId="7FC2EE97" w14:textId="77777777" w:rsidR="00B06004" w:rsidRPr="006A60E8" w:rsidRDefault="00B06004" w:rsidP="0081413C">
      <w:pPr>
        <w:numPr>
          <w:ilvl w:val="1"/>
          <w:numId w:val="1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ministra sa organizačne člení na</w:t>
      </w:r>
    </w:p>
    <w:p w14:paraId="7FC2EE98" w14:textId="77777777" w:rsidR="00575BDF" w:rsidRPr="006A60E8" w:rsidRDefault="00B06004" w:rsidP="0081413C">
      <w:pPr>
        <w:pStyle w:val="Odsekzoznamu"/>
        <w:numPr>
          <w:ilvl w:val="0"/>
          <w:numId w:val="14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komunikácie a</w:t>
      </w:r>
      <w:r w:rsidR="00575BDF"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marketingu</w:t>
      </w:r>
    </w:p>
    <w:p w14:paraId="7FC2EE9B" w14:textId="16DEEB5B" w:rsidR="00575BDF" w:rsidRPr="005C20BF" w:rsidRDefault="00B56A11" w:rsidP="005C20BF">
      <w:pPr>
        <w:pStyle w:val="Odsekzoznamu"/>
        <w:spacing w:after="0" w:line="240" w:lineRule="auto"/>
        <w:ind w:left="1134" w:hanging="283"/>
        <w:jc w:val="both"/>
        <w:rPr>
          <w:lang w:eastAsia="sk-SK"/>
        </w:rPr>
      </w:pPr>
      <w:r w:rsidRPr="006A60E8">
        <w:rPr>
          <w:rFonts w:ascii="Times New Roman" w:eastAsia="Times New Roman" w:hAnsi="Times New Roman" w:cs="Times New Roman"/>
          <w:sz w:val="24"/>
          <w:szCs w:val="24"/>
          <w:lang w:eastAsia="sk-SK"/>
        </w:rPr>
        <w:t xml:space="preserve">b) </w:t>
      </w:r>
      <w:r w:rsidR="00B06004" w:rsidRPr="006A60E8">
        <w:rPr>
          <w:rFonts w:ascii="Times New Roman" w:eastAsia="Times New Roman" w:hAnsi="Times New Roman" w:cs="Times New Roman"/>
          <w:sz w:val="24"/>
          <w:szCs w:val="24"/>
          <w:lang w:eastAsia="sk-SK"/>
        </w:rPr>
        <w:t>Odbor medzinárodnej</w:t>
      </w:r>
      <w:r w:rsidR="00330837" w:rsidRPr="006A60E8">
        <w:rPr>
          <w:rFonts w:ascii="Times New Roman" w:eastAsia="Times New Roman" w:hAnsi="Times New Roman" w:cs="Times New Roman"/>
          <w:sz w:val="24"/>
          <w:szCs w:val="24"/>
          <w:lang w:eastAsia="sk-SK"/>
        </w:rPr>
        <w:t xml:space="preserve"> </w:t>
      </w:r>
      <w:r w:rsidR="009C53ED" w:rsidRPr="006A60E8">
        <w:rPr>
          <w:rFonts w:ascii="Times New Roman" w:eastAsia="Times New Roman" w:hAnsi="Times New Roman" w:cs="Times New Roman"/>
          <w:sz w:val="24"/>
          <w:szCs w:val="24"/>
          <w:lang w:eastAsia="sk-SK"/>
        </w:rPr>
        <w:t>spolupráce</w:t>
      </w:r>
      <w:r w:rsidR="00330837" w:rsidRPr="006A60E8">
        <w:rPr>
          <w:rFonts w:ascii="Times New Roman" w:eastAsia="Times New Roman" w:hAnsi="Times New Roman" w:cs="Times New Roman"/>
          <w:sz w:val="24"/>
          <w:szCs w:val="24"/>
          <w:lang w:eastAsia="sk-SK"/>
        </w:rPr>
        <w:t xml:space="preserve"> </w:t>
      </w:r>
      <w:r w:rsidR="00B06004" w:rsidRPr="006A60E8">
        <w:rPr>
          <w:rFonts w:ascii="Times New Roman" w:eastAsia="Times New Roman" w:hAnsi="Times New Roman" w:cs="Times New Roman"/>
          <w:sz w:val="24"/>
          <w:szCs w:val="24"/>
          <w:lang w:eastAsia="sk-SK"/>
        </w:rPr>
        <w:t>a protokolu</w:t>
      </w:r>
    </w:p>
    <w:p w14:paraId="7FC2EE9C" w14:textId="1B7AC6CD" w:rsidR="00575BDF" w:rsidRPr="006A60E8" w:rsidRDefault="00D3556B" w:rsidP="00B56FEC">
      <w:pPr>
        <w:pStyle w:val="Odsekzoznamu"/>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B56A11" w:rsidRPr="006A60E8">
        <w:rPr>
          <w:rFonts w:ascii="Times New Roman" w:eastAsia="Times New Roman" w:hAnsi="Times New Roman" w:cs="Times New Roman"/>
          <w:sz w:val="24"/>
          <w:szCs w:val="24"/>
          <w:lang w:eastAsia="sk-SK"/>
        </w:rPr>
        <w:t xml:space="preserve">) </w:t>
      </w:r>
      <w:r w:rsidR="002B1955" w:rsidRPr="006A60E8">
        <w:rPr>
          <w:rFonts w:ascii="Times New Roman" w:eastAsia="Times New Roman" w:hAnsi="Times New Roman" w:cs="Times New Roman"/>
          <w:sz w:val="24"/>
          <w:szCs w:val="24"/>
          <w:lang w:eastAsia="sk-SK"/>
        </w:rPr>
        <w:t>O</w:t>
      </w:r>
      <w:r w:rsidR="00425826" w:rsidRPr="006A60E8">
        <w:rPr>
          <w:rFonts w:ascii="Times New Roman" w:eastAsia="Times New Roman" w:hAnsi="Times New Roman" w:cs="Times New Roman"/>
          <w:sz w:val="24"/>
          <w:szCs w:val="24"/>
          <w:lang w:eastAsia="sk-SK"/>
        </w:rPr>
        <w:t>ddelenie vládnej a parlamentnej agendy</w:t>
      </w:r>
      <w:r w:rsidR="001A1C1E">
        <w:rPr>
          <w:rFonts w:ascii="Times New Roman" w:eastAsia="Times New Roman" w:hAnsi="Times New Roman" w:cs="Times New Roman"/>
          <w:sz w:val="24"/>
          <w:szCs w:val="24"/>
          <w:lang w:eastAsia="sk-SK"/>
        </w:rPr>
        <w:t>.</w:t>
      </w:r>
    </w:p>
    <w:p w14:paraId="7FC2EE9D" w14:textId="77777777" w:rsidR="009A3389" w:rsidRPr="006A60E8" w:rsidRDefault="009A3389" w:rsidP="00EC098D">
      <w:pPr>
        <w:spacing w:after="0" w:line="240" w:lineRule="auto"/>
        <w:jc w:val="both"/>
        <w:rPr>
          <w:rFonts w:ascii="Times New Roman" w:eastAsia="Times New Roman" w:hAnsi="Times New Roman" w:cs="Times New Roman"/>
          <w:sz w:val="24"/>
          <w:szCs w:val="24"/>
          <w:lang w:eastAsia="sk-SK"/>
        </w:rPr>
      </w:pPr>
    </w:p>
    <w:p w14:paraId="7FC2EE9E" w14:textId="77777777" w:rsidR="00D223CE" w:rsidRPr="006A60E8" w:rsidRDefault="00B06004" w:rsidP="0081413C">
      <w:pPr>
        <w:numPr>
          <w:ilvl w:val="1"/>
          <w:numId w:val="1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Kancelária ministra, ktorá má postavenie sekcie najmä  </w:t>
      </w:r>
    </w:p>
    <w:p w14:paraId="7FC2EE9F"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komplexne agendu ministra súvisiacu s plnením jeho ústavných funkcií, s väzbou na štátneho tajomníka 1, štátneho tajomníka 2 a generálneho tajomníka služobného úradu,</w:t>
      </w:r>
    </w:p>
    <w:p w14:paraId="7FC2EEA0"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vytvára podmienky a vykonáva podporné aktivity pre činnosť poradcov ministra,</w:t>
      </w:r>
    </w:p>
    <w:p w14:paraId="7FC2EEA1"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kontrolu formálnych náležitostí a včasnosti predkladaných materiálov a písomností predkladaných na podpis alebo rozhodnutie ministra, </w:t>
      </w:r>
    </w:p>
    <w:p w14:paraId="7FC2EEA2"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plní úlohy vyplývajúce z pokynov ministra a koordinuje jeho pracovný styk s ústrednými orgánmi štátnej správy a verejnej správy, zahraničím a verejnosťou, </w:t>
      </w:r>
    </w:p>
    <w:p w14:paraId="7FC2EEA3"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je spolutvorcom masmediálnej politiky </w:t>
      </w:r>
      <w:r w:rsidR="00100D44"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 xml:space="preserve"> a spolupodieľa sa na jej uplatňovaní prostredníctvom mediálnych aktivít ministra</w:t>
      </w:r>
      <w:r w:rsidR="00126B59" w:rsidRPr="006A60E8">
        <w:rPr>
          <w:rFonts w:ascii="Times New Roman" w:eastAsia="Times New Roman" w:hAnsi="Times New Roman" w:cs="Times New Roman"/>
          <w:sz w:val="24"/>
          <w:szCs w:val="24"/>
          <w:lang w:eastAsia="sk-SK"/>
        </w:rPr>
        <w:t>, štátneho tajomníka 1, štátneho tajomníka 2 alebo generálneho tajomníka služobného úradu</w:t>
      </w:r>
      <w:r w:rsidRPr="006A60E8">
        <w:rPr>
          <w:rFonts w:ascii="Times New Roman" w:eastAsia="Times New Roman" w:hAnsi="Times New Roman" w:cs="Times New Roman"/>
          <w:sz w:val="24"/>
          <w:szCs w:val="24"/>
          <w:lang w:eastAsia="sk-SK"/>
        </w:rPr>
        <w:t xml:space="preserve">  priamou komunikáciou s médiami, verejnosťou a zahraničím,</w:t>
      </w:r>
    </w:p>
    <w:p w14:paraId="7FC2EEA4"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vypracúva návrhy vnútorných riadiacich aktov ministerstva vo svojej pôsobnosti</w:t>
      </w:r>
      <w:r w:rsidR="002B1955" w:rsidRPr="006A60E8">
        <w:rPr>
          <w:rFonts w:ascii="Times New Roman" w:eastAsia="Times New Roman" w:hAnsi="Times New Roman" w:cs="Times New Roman"/>
          <w:sz w:val="24"/>
          <w:szCs w:val="24"/>
          <w:lang w:eastAsia="sk-SK"/>
        </w:rPr>
        <w:t>,</w:t>
      </w:r>
    </w:p>
    <w:p w14:paraId="7FC2EEA5"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schvaľuje cestovné príkazy vyslania zamestnancov ministerstva a expertov na zahraničné </w:t>
      </w:r>
      <w:r w:rsidR="00100D44" w:rsidRPr="006A60E8">
        <w:rPr>
          <w:rFonts w:ascii="Times New Roman" w:eastAsia="Times New Roman" w:hAnsi="Times New Roman" w:cs="Times New Roman"/>
          <w:sz w:val="24"/>
          <w:szCs w:val="24"/>
          <w:lang w:eastAsia="sk-SK"/>
        </w:rPr>
        <w:t xml:space="preserve">služobné alebo zahraničné </w:t>
      </w:r>
      <w:r w:rsidRPr="006A60E8">
        <w:rPr>
          <w:rFonts w:ascii="Times New Roman" w:eastAsia="Times New Roman" w:hAnsi="Times New Roman" w:cs="Times New Roman"/>
          <w:sz w:val="24"/>
          <w:szCs w:val="24"/>
          <w:lang w:eastAsia="sk-SK"/>
        </w:rPr>
        <w:t xml:space="preserve">pracovné cesty </w:t>
      </w:r>
      <w:r w:rsidR="00100D44" w:rsidRPr="006A60E8">
        <w:rPr>
          <w:rFonts w:ascii="Times New Roman" w:eastAsia="Times New Roman" w:hAnsi="Times New Roman" w:cs="Times New Roman"/>
          <w:sz w:val="24"/>
          <w:szCs w:val="24"/>
          <w:lang w:eastAsia="sk-SK"/>
        </w:rPr>
        <w:t xml:space="preserve">(ďalej len „zahraničná pracovná cesta“) </w:t>
      </w:r>
      <w:r w:rsidRPr="006A60E8">
        <w:rPr>
          <w:rFonts w:ascii="Times New Roman" w:eastAsia="Times New Roman" w:hAnsi="Times New Roman" w:cs="Times New Roman"/>
          <w:sz w:val="24"/>
          <w:szCs w:val="24"/>
          <w:lang w:eastAsia="sk-SK"/>
        </w:rPr>
        <w:t xml:space="preserve">vrátane evidencie správ zo zahraničných pracovných ciest </w:t>
      </w:r>
      <w:r w:rsidR="00100D44" w:rsidRPr="006A60E8">
        <w:rPr>
          <w:rFonts w:ascii="Times New Roman" w:eastAsia="Times New Roman" w:hAnsi="Times New Roman" w:cs="Times New Roman"/>
          <w:sz w:val="24"/>
          <w:szCs w:val="24"/>
          <w:lang w:eastAsia="sk-SK"/>
        </w:rPr>
        <w:t>podľa</w:t>
      </w:r>
      <w:r w:rsidRPr="006A60E8">
        <w:rPr>
          <w:rFonts w:ascii="Times New Roman" w:eastAsia="Times New Roman" w:hAnsi="Times New Roman" w:cs="Times New Roman"/>
          <w:sz w:val="24"/>
          <w:szCs w:val="24"/>
          <w:lang w:eastAsia="sk-SK"/>
        </w:rPr>
        <w:t xml:space="preserve"> podpisového poriadku, </w:t>
      </w:r>
    </w:p>
    <w:p w14:paraId="7FC2EEA6"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vybavuje dennú poštu a rozhoduje o jej ďalšom pridelení organizačným útvarom ministerstva na vybavenie</w:t>
      </w:r>
      <w:r w:rsidR="00D223CE" w:rsidRPr="006A60E8">
        <w:rPr>
          <w:rFonts w:ascii="Times New Roman" w:eastAsia="Times New Roman" w:hAnsi="Times New Roman" w:cs="Times New Roman"/>
          <w:sz w:val="24"/>
          <w:szCs w:val="24"/>
          <w:lang w:eastAsia="sk-SK"/>
        </w:rPr>
        <w:t>,</w:t>
      </w:r>
    </w:p>
    <w:p w14:paraId="7FC2EEA7"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kontroluje formálnu a čiastočne aj obsahovú správnosť písomných dokumentov predkladaných ministrovi,</w:t>
      </w:r>
    </w:p>
    <w:p w14:paraId="7FC2EEA8"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podieľa sa na koncepčnej a koordinačnej činnosti pri spracúvaní zásadných koncepčných a rozvojových materiálov za jednotlivé oblasti </w:t>
      </w:r>
      <w:r w:rsidR="001F48BA" w:rsidRPr="006A60E8">
        <w:rPr>
          <w:rFonts w:ascii="Times New Roman" w:eastAsia="Times New Roman" w:hAnsi="Times New Roman" w:cs="Times New Roman"/>
          <w:sz w:val="24"/>
          <w:szCs w:val="24"/>
          <w:lang w:eastAsia="sk-SK"/>
        </w:rPr>
        <w:t>cestovného ruchu a športu</w:t>
      </w:r>
      <w:r w:rsidRPr="006A60E8">
        <w:rPr>
          <w:rFonts w:ascii="Times New Roman" w:eastAsia="Times New Roman" w:hAnsi="Times New Roman" w:cs="Times New Roman"/>
          <w:sz w:val="24"/>
          <w:szCs w:val="24"/>
          <w:lang w:eastAsia="sk-SK"/>
        </w:rPr>
        <w:t>,</w:t>
      </w:r>
    </w:p>
    <w:p w14:paraId="7FC2EEA9"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plní ďalšie úlohy na základe pokynov ministra,</w:t>
      </w:r>
    </w:p>
    <w:p w14:paraId="7FC2EEAA"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schvaľuje</w:t>
      </w:r>
      <w:r w:rsidR="00D223CE" w:rsidRPr="006A60E8">
        <w:rPr>
          <w:rFonts w:ascii="Times New Roman" w:eastAsia="Times New Roman" w:hAnsi="Times New Roman" w:cs="Times New Roman"/>
          <w:sz w:val="24"/>
          <w:szCs w:val="24"/>
          <w:lang w:eastAsia="sk-SK"/>
        </w:rPr>
        <w:t xml:space="preserve"> plán prijatí ministra,</w:t>
      </w:r>
    </w:p>
    <w:p w14:paraId="7FC2EEAB"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spolupracuje pri zabezpečení odbornej a organizačnej časti podujatia s účasťou  ministra so zahraničnou účasťou v Slovenskej republike organizovaných ministerstvom, </w:t>
      </w:r>
    </w:p>
    <w:p w14:paraId="7FC2EEAC" w14:textId="77777777" w:rsidR="00575BDF"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a zodpovedá za prípravu porady vedenia</w:t>
      </w:r>
      <w:r w:rsidR="00100D44" w:rsidRPr="006A60E8">
        <w:rPr>
          <w:rFonts w:ascii="Times New Roman" w:eastAsia="Times New Roman" w:hAnsi="Times New Roman" w:cs="Times New Roman"/>
          <w:sz w:val="24"/>
          <w:szCs w:val="24"/>
          <w:lang w:eastAsia="sk-SK"/>
        </w:rPr>
        <w:t xml:space="preserve"> ministra</w:t>
      </w:r>
      <w:r w:rsidRPr="006A60E8">
        <w:rPr>
          <w:rFonts w:ascii="Times New Roman" w:eastAsia="Times New Roman" w:hAnsi="Times New Roman" w:cs="Times New Roman"/>
          <w:sz w:val="24"/>
          <w:szCs w:val="24"/>
          <w:lang w:eastAsia="sk-SK"/>
        </w:rPr>
        <w:t xml:space="preserve">, </w:t>
      </w:r>
    </w:p>
    <w:p w14:paraId="7FC2EEAD" w14:textId="00F7C773" w:rsidR="00D223CE"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eviduje, kontroluje a vyhodnocuje plnenie úloh uložených ministrovi vládou</w:t>
      </w:r>
      <w:r w:rsidR="00100D44" w:rsidRPr="006A60E8">
        <w:rPr>
          <w:rFonts w:ascii="Times New Roman" w:eastAsia="Times New Roman" w:hAnsi="Times New Roman" w:cs="Times New Roman"/>
          <w:sz w:val="24"/>
          <w:szCs w:val="24"/>
          <w:lang w:eastAsia="sk-SK"/>
        </w:rPr>
        <w:t xml:space="preserve"> a</w:t>
      </w:r>
      <w:r w:rsidRPr="006A60E8">
        <w:rPr>
          <w:rFonts w:ascii="Times New Roman" w:eastAsia="Times New Roman" w:hAnsi="Times New Roman" w:cs="Times New Roman"/>
          <w:sz w:val="24"/>
          <w:szCs w:val="24"/>
          <w:lang w:eastAsia="sk-SK"/>
        </w:rPr>
        <w:t xml:space="preserve"> </w:t>
      </w:r>
      <w:r w:rsidR="005629B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árodnou  radou,</w:t>
      </w:r>
    </w:p>
    <w:p w14:paraId="7FC2EEAE" w14:textId="77777777" w:rsidR="00575BDF" w:rsidRPr="006A60E8" w:rsidRDefault="00575BDF" w:rsidP="00EC098D">
      <w:pPr>
        <w:pStyle w:val="Odsekzoznamu"/>
        <w:spacing w:after="0" w:line="240" w:lineRule="auto"/>
        <w:ind w:left="1134"/>
        <w:jc w:val="both"/>
        <w:rPr>
          <w:rFonts w:ascii="Times New Roman" w:eastAsia="Times New Roman" w:hAnsi="Times New Roman" w:cs="Times New Roman"/>
          <w:sz w:val="24"/>
          <w:szCs w:val="24"/>
          <w:lang w:eastAsia="sk-SK"/>
        </w:rPr>
      </w:pPr>
    </w:p>
    <w:p w14:paraId="7FC2EEAF" w14:textId="77777777" w:rsidR="00B06004" w:rsidRPr="006A60E8" w:rsidRDefault="00B06004"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w:t>
      </w:r>
    </w:p>
    <w:p w14:paraId="7FC2EEB0" w14:textId="3CAB3289" w:rsidR="00575BDF" w:rsidRPr="006A60E8" w:rsidRDefault="00384A7A" w:rsidP="0081413C">
      <w:pPr>
        <w:pStyle w:val="Default"/>
        <w:numPr>
          <w:ilvl w:val="3"/>
          <w:numId w:val="13"/>
        </w:numPr>
        <w:tabs>
          <w:tab w:val="clear" w:pos="644"/>
          <w:tab w:val="num" w:pos="1418"/>
        </w:tabs>
        <w:ind w:left="1418" w:hanging="284"/>
        <w:jc w:val="both"/>
        <w:rPr>
          <w:rFonts w:ascii="Times New Roman" w:hAnsi="Times New Roman" w:cs="Times New Roman"/>
          <w:color w:val="auto"/>
        </w:rPr>
      </w:pPr>
      <w:r w:rsidRPr="006A60E8">
        <w:rPr>
          <w:rFonts w:ascii="Times New Roman" w:hAnsi="Times New Roman" w:cs="Times New Roman"/>
          <w:color w:val="auto"/>
        </w:rPr>
        <w:t>kontrol</w:t>
      </w:r>
      <w:r w:rsidR="0026388A" w:rsidRPr="006A60E8">
        <w:rPr>
          <w:rFonts w:ascii="Times New Roman" w:hAnsi="Times New Roman" w:cs="Times New Roman"/>
          <w:color w:val="auto"/>
        </w:rPr>
        <w:t>u</w:t>
      </w:r>
      <w:r w:rsidRPr="006A60E8">
        <w:rPr>
          <w:rFonts w:ascii="Times New Roman" w:hAnsi="Times New Roman" w:cs="Times New Roman"/>
          <w:color w:val="auto"/>
        </w:rPr>
        <w:t xml:space="preserve"> úloh vyplývajúcich pre ministerstvo z uznesení vlády a jej poradných orgánov a </w:t>
      </w:r>
      <w:r w:rsidR="005629B2">
        <w:rPr>
          <w:rFonts w:ascii="Times New Roman" w:hAnsi="Times New Roman" w:cs="Times New Roman"/>
          <w:color w:val="auto"/>
        </w:rPr>
        <w:t>N</w:t>
      </w:r>
      <w:r w:rsidRPr="006A60E8">
        <w:rPr>
          <w:rFonts w:ascii="Times New Roman" w:hAnsi="Times New Roman" w:cs="Times New Roman"/>
          <w:color w:val="auto"/>
        </w:rPr>
        <w:t xml:space="preserve">árodnej rady a jej výborov, </w:t>
      </w:r>
    </w:p>
    <w:p w14:paraId="7FC2EEB1" w14:textId="0EBE8E9C" w:rsidR="00575BDF" w:rsidRPr="006A60E8" w:rsidRDefault="00384A7A" w:rsidP="0081413C">
      <w:pPr>
        <w:pStyle w:val="Default"/>
        <w:numPr>
          <w:ilvl w:val="3"/>
          <w:numId w:val="13"/>
        </w:numPr>
        <w:tabs>
          <w:tab w:val="clear" w:pos="644"/>
          <w:tab w:val="num" w:pos="1418"/>
        </w:tabs>
        <w:ind w:left="1418" w:hanging="284"/>
        <w:jc w:val="both"/>
        <w:rPr>
          <w:rFonts w:ascii="Times New Roman" w:hAnsi="Times New Roman" w:cs="Times New Roman"/>
          <w:color w:val="auto"/>
        </w:rPr>
      </w:pPr>
      <w:r w:rsidRPr="006A60E8">
        <w:rPr>
          <w:rFonts w:ascii="Times New Roman" w:hAnsi="Times New Roman" w:cs="Times New Roman"/>
          <w:color w:val="auto"/>
        </w:rPr>
        <w:t xml:space="preserve">koordináciu styku ministerstva s vládou a jej poradnými orgánmi, </w:t>
      </w:r>
      <w:r w:rsidR="005629B2">
        <w:rPr>
          <w:rFonts w:ascii="Times New Roman" w:hAnsi="Times New Roman" w:cs="Times New Roman"/>
          <w:color w:val="auto"/>
        </w:rPr>
        <w:t>N</w:t>
      </w:r>
      <w:r w:rsidRPr="006A60E8">
        <w:rPr>
          <w:rFonts w:ascii="Times New Roman" w:hAnsi="Times New Roman" w:cs="Times New Roman"/>
          <w:color w:val="auto"/>
        </w:rPr>
        <w:t>árodnou radou a jej výbormi a s ostatnými ústrednými orgánmi štátnej správy,</w:t>
      </w:r>
    </w:p>
    <w:p w14:paraId="7FC2EEB2" w14:textId="77777777" w:rsidR="00575BDF" w:rsidRPr="006A60E8" w:rsidRDefault="00384A7A" w:rsidP="0081413C">
      <w:pPr>
        <w:pStyle w:val="Default"/>
        <w:numPr>
          <w:ilvl w:val="3"/>
          <w:numId w:val="13"/>
        </w:numPr>
        <w:tabs>
          <w:tab w:val="clear" w:pos="644"/>
          <w:tab w:val="num" w:pos="1418"/>
        </w:tabs>
        <w:ind w:left="1418" w:hanging="284"/>
        <w:jc w:val="both"/>
        <w:rPr>
          <w:rFonts w:ascii="Times New Roman" w:hAnsi="Times New Roman" w:cs="Times New Roman"/>
          <w:color w:val="auto"/>
        </w:rPr>
      </w:pPr>
      <w:r w:rsidRPr="006A60E8">
        <w:rPr>
          <w:rFonts w:ascii="Times New Roman" w:hAnsi="Times New Roman" w:cs="Times New Roman"/>
          <w:color w:val="auto"/>
        </w:rPr>
        <w:t xml:space="preserve">distribúciu materiálov na vypracovanie stanovísk k materiálom predkladaných na rokovanie vlády a do jej poradných orgánov a dohliada na ich včasnú kompletizáciu organizačnými útvarmi ministerstva, </w:t>
      </w:r>
    </w:p>
    <w:p w14:paraId="7FC2EEB3" w14:textId="77777777" w:rsidR="00575BDF" w:rsidRPr="006A60E8" w:rsidRDefault="00384A7A" w:rsidP="0081413C">
      <w:pPr>
        <w:pStyle w:val="Default"/>
        <w:numPr>
          <w:ilvl w:val="3"/>
          <w:numId w:val="13"/>
        </w:numPr>
        <w:tabs>
          <w:tab w:val="clear" w:pos="644"/>
          <w:tab w:val="num" w:pos="1418"/>
        </w:tabs>
        <w:ind w:left="1418" w:hanging="284"/>
        <w:jc w:val="both"/>
        <w:rPr>
          <w:rFonts w:ascii="Times New Roman" w:hAnsi="Times New Roman" w:cs="Times New Roman"/>
          <w:color w:val="auto"/>
        </w:rPr>
      </w:pPr>
      <w:r w:rsidRPr="006A60E8">
        <w:rPr>
          <w:rFonts w:ascii="Times New Roman" w:hAnsi="Times New Roman" w:cs="Times New Roman"/>
          <w:color w:val="auto"/>
        </w:rPr>
        <w:t xml:space="preserve">súčinnosť s ostatnými organizačnými útvarmi ministerstva pri predkladaní materiálov </w:t>
      </w:r>
      <w:r w:rsidR="00575BDF" w:rsidRPr="006A60E8">
        <w:rPr>
          <w:rFonts w:ascii="Times New Roman" w:hAnsi="Times New Roman" w:cs="Times New Roman"/>
          <w:color w:val="auto"/>
        </w:rPr>
        <w:t>do porady vedenia ministerstva,</w:t>
      </w:r>
    </w:p>
    <w:p w14:paraId="7FC2EEB4" w14:textId="3F71B7A3" w:rsidR="00575BDF" w:rsidRPr="006A60E8" w:rsidRDefault="00384A7A" w:rsidP="0081413C">
      <w:pPr>
        <w:pStyle w:val="Default"/>
        <w:numPr>
          <w:ilvl w:val="3"/>
          <w:numId w:val="13"/>
        </w:numPr>
        <w:tabs>
          <w:tab w:val="clear" w:pos="644"/>
          <w:tab w:val="num" w:pos="1418"/>
        </w:tabs>
        <w:ind w:left="1418" w:hanging="284"/>
        <w:jc w:val="both"/>
        <w:rPr>
          <w:rFonts w:ascii="Times New Roman" w:hAnsi="Times New Roman" w:cs="Times New Roman"/>
          <w:color w:val="auto"/>
        </w:rPr>
      </w:pPr>
      <w:r w:rsidRPr="006A60E8">
        <w:rPr>
          <w:rFonts w:ascii="Times New Roman" w:hAnsi="Times New Roman" w:cs="Times New Roman"/>
          <w:color w:val="auto"/>
        </w:rPr>
        <w:t>súčinnosť so sekciou legislatívy pri predkladaní materiálov ministerstva na rokovanie vlády a do jej poradných orgánov, na rokovanie</w:t>
      </w:r>
      <w:r w:rsidR="00575BDF" w:rsidRPr="006A60E8">
        <w:rPr>
          <w:rFonts w:ascii="Times New Roman" w:hAnsi="Times New Roman" w:cs="Times New Roman"/>
          <w:color w:val="auto"/>
        </w:rPr>
        <w:t xml:space="preserve"> </w:t>
      </w:r>
      <w:r w:rsidR="005629B2">
        <w:rPr>
          <w:rFonts w:ascii="Times New Roman" w:hAnsi="Times New Roman" w:cs="Times New Roman"/>
          <w:color w:val="auto"/>
        </w:rPr>
        <w:t>N</w:t>
      </w:r>
      <w:r w:rsidR="00575BDF" w:rsidRPr="006A60E8">
        <w:rPr>
          <w:rFonts w:ascii="Times New Roman" w:hAnsi="Times New Roman" w:cs="Times New Roman"/>
          <w:color w:val="auto"/>
        </w:rPr>
        <w:t>árodnej rady a do jej výborov,</w:t>
      </w:r>
    </w:p>
    <w:p w14:paraId="7FC2EEB5" w14:textId="4A8DA707" w:rsidR="00575BDF" w:rsidRPr="006A60E8" w:rsidRDefault="00384A7A" w:rsidP="0081413C">
      <w:pPr>
        <w:pStyle w:val="Default"/>
        <w:numPr>
          <w:ilvl w:val="3"/>
          <w:numId w:val="13"/>
        </w:numPr>
        <w:tabs>
          <w:tab w:val="clear" w:pos="644"/>
          <w:tab w:val="num" w:pos="1418"/>
        </w:tabs>
        <w:ind w:left="1418" w:hanging="284"/>
        <w:jc w:val="both"/>
        <w:rPr>
          <w:rFonts w:ascii="Times New Roman" w:hAnsi="Times New Roman" w:cs="Times New Roman"/>
          <w:color w:val="auto"/>
        </w:rPr>
      </w:pPr>
      <w:r w:rsidRPr="006A60E8">
        <w:rPr>
          <w:rFonts w:ascii="Times New Roman" w:hAnsi="Times New Roman" w:cs="Times New Roman"/>
          <w:color w:val="auto"/>
        </w:rPr>
        <w:t xml:space="preserve">agendu interpelácií poslancov </w:t>
      </w:r>
      <w:r w:rsidR="005629B2">
        <w:rPr>
          <w:rFonts w:ascii="Times New Roman" w:hAnsi="Times New Roman" w:cs="Times New Roman"/>
          <w:color w:val="auto"/>
        </w:rPr>
        <w:t>N</w:t>
      </w:r>
      <w:r w:rsidRPr="006A60E8">
        <w:rPr>
          <w:rFonts w:ascii="Times New Roman" w:hAnsi="Times New Roman" w:cs="Times New Roman"/>
          <w:color w:val="auto"/>
        </w:rPr>
        <w:t xml:space="preserve">árodnej rady a agendu hodiny otázok poslancov </w:t>
      </w:r>
      <w:r w:rsidR="005629B2">
        <w:rPr>
          <w:rFonts w:ascii="Times New Roman" w:hAnsi="Times New Roman" w:cs="Times New Roman"/>
          <w:color w:val="auto"/>
        </w:rPr>
        <w:t>N</w:t>
      </w:r>
      <w:r w:rsidRPr="006A60E8">
        <w:rPr>
          <w:rFonts w:ascii="Times New Roman" w:hAnsi="Times New Roman" w:cs="Times New Roman"/>
          <w:color w:val="auto"/>
        </w:rPr>
        <w:t xml:space="preserve">árodnej rady podľa zákona Národnej rady Slovenskej republiky č. 350/1996 Z. z. o rokovacom poriadku </w:t>
      </w:r>
      <w:r w:rsidR="00100D44" w:rsidRPr="006A60E8">
        <w:rPr>
          <w:rFonts w:ascii="Times New Roman" w:hAnsi="Times New Roman" w:cs="Times New Roman"/>
          <w:color w:val="auto"/>
        </w:rPr>
        <w:t>N</w:t>
      </w:r>
      <w:r w:rsidRPr="006A60E8">
        <w:rPr>
          <w:rFonts w:ascii="Times New Roman" w:hAnsi="Times New Roman" w:cs="Times New Roman"/>
          <w:color w:val="auto"/>
        </w:rPr>
        <w:t>árodnej rady</w:t>
      </w:r>
      <w:r w:rsidR="00100D44" w:rsidRPr="006A60E8">
        <w:rPr>
          <w:rFonts w:ascii="Times New Roman" w:hAnsi="Times New Roman" w:cs="Times New Roman"/>
          <w:color w:val="auto"/>
        </w:rPr>
        <w:t xml:space="preserve"> Slovenskej republiky</w:t>
      </w:r>
      <w:r w:rsidRPr="006A60E8">
        <w:rPr>
          <w:rFonts w:ascii="Times New Roman" w:hAnsi="Times New Roman" w:cs="Times New Roman"/>
          <w:color w:val="auto"/>
        </w:rPr>
        <w:t xml:space="preserve"> v znení neskorších predpisov, </w:t>
      </w:r>
    </w:p>
    <w:p w14:paraId="7FC2EEB6" w14:textId="374DA2D7" w:rsidR="00575BDF" w:rsidRPr="006A60E8" w:rsidRDefault="00384A7A" w:rsidP="0081413C">
      <w:pPr>
        <w:pStyle w:val="Default"/>
        <w:numPr>
          <w:ilvl w:val="3"/>
          <w:numId w:val="13"/>
        </w:numPr>
        <w:tabs>
          <w:tab w:val="clear" w:pos="644"/>
          <w:tab w:val="num" w:pos="1418"/>
        </w:tabs>
        <w:ind w:left="1418" w:hanging="284"/>
        <w:jc w:val="both"/>
        <w:rPr>
          <w:rFonts w:ascii="Times New Roman" w:hAnsi="Times New Roman" w:cs="Times New Roman"/>
          <w:color w:val="auto"/>
        </w:rPr>
      </w:pPr>
      <w:r w:rsidRPr="006A60E8">
        <w:rPr>
          <w:rFonts w:ascii="Times New Roman" w:hAnsi="Times New Roman" w:cs="Times New Roman"/>
          <w:color w:val="auto"/>
        </w:rPr>
        <w:t>evidenciu materiálov ministerstva, ktoré boli predložené do vlády a jej poradných orgánov</w:t>
      </w:r>
      <w:r w:rsidR="00100D44" w:rsidRPr="006A60E8">
        <w:rPr>
          <w:rFonts w:ascii="Times New Roman" w:hAnsi="Times New Roman" w:cs="Times New Roman"/>
          <w:color w:val="auto"/>
        </w:rPr>
        <w:t xml:space="preserve"> a do</w:t>
      </w:r>
      <w:r w:rsidRPr="006A60E8">
        <w:rPr>
          <w:rFonts w:ascii="Times New Roman" w:hAnsi="Times New Roman" w:cs="Times New Roman"/>
          <w:color w:val="auto"/>
        </w:rPr>
        <w:t xml:space="preserve"> </w:t>
      </w:r>
      <w:r w:rsidR="005629B2">
        <w:rPr>
          <w:rFonts w:ascii="Times New Roman" w:hAnsi="Times New Roman" w:cs="Times New Roman"/>
          <w:color w:val="auto"/>
        </w:rPr>
        <w:t>N</w:t>
      </w:r>
      <w:r w:rsidRPr="006A60E8">
        <w:rPr>
          <w:rFonts w:ascii="Times New Roman" w:hAnsi="Times New Roman" w:cs="Times New Roman"/>
          <w:color w:val="auto"/>
        </w:rPr>
        <w:t xml:space="preserve">árodnej rady a jej výborov, </w:t>
      </w:r>
    </w:p>
    <w:p w14:paraId="5B1BD87A" w14:textId="77777777" w:rsidR="00330837" w:rsidRPr="006A60E8" w:rsidRDefault="00330837" w:rsidP="001A1C1E">
      <w:pPr>
        <w:spacing w:after="0" w:line="240" w:lineRule="auto"/>
        <w:jc w:val="both"/>
        <w:rPr>
          <w:rFonts w:ascii="Times New Roman" w:eastAsia="Times New Roman" w:hAnsi="Times New Roman" w:cs="Times New Roman"/>
          <w:sz w:val="24"/>
          <w:szCs w:val="24"/>
          <w:lang w:eastAsia="sk-SK"/>
        </w:rPr>
      </w:pPr>
    </w:p>
    <w:p w14:paraId="7FC2EEB9" w14:textId="77777777" w:rsidR="00B06004" w:rsidRPr="006A60E8" w:rsidRDefault="00B06004" w:rsidP="0081413C">
      <w:pPr>
        <w:numPr>
          <w:ilvl w:val="1"/>
          <w:numId w:val="10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w:t>
      </w:r>
    </w:p>
    <w:p w14:paraId="7FC2EEBA" w14:textId="77777777" w:rsidR="00575BDF" w:rsidRPr="006A60E8" w:rsidRDefault="00B06004" w:rsidP="0081413C">
      <w:pPr>
        <w:numPr>
          <w:ilvl w:val="0"/>
          <w:numId w:val="84"/>
        </w:numPr>
        <w:tabs>
          <w:tab w:val="clear" w:pos="928"/>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transformáciu všetkých aktov na podmienky ministerstva, v ktorých sa ministrovi ako členovi vlády ukladajú úlohy, </w:t>
      </w:r>
    </w:p>
    <w:p w14:paraId="7FC2EEBB" w14:textId="77777777" w:rsidR="00575BDF" w:rsidRPr="006A60E8" w:rsidRDefault="00B06004" w:rsidP="0081413C">
      <w:pPr>
        <w:numPr>
          <w:ilvl w:val="0"/>
          <w:numId w:val="84"/>
        </w:numPr>
        <w:tabs>
          <w:tab w:val="clear" w:pos="928"/>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časovú a vecnú kontrolu plnenia</w:t>
      </w:r>
      <w:r w:rsidR="002D279A" w:rsidRPr="006A60E8">
        <w:rPr>
          <w:rFonts w:ascii="Times New Roman" w:eastAsia="Times New Roman" w:hAnsi="Times New Roman" w:cs="Times New Roman"/>
          <w:sz w:val="24"/>
          <w:szCs w:val="24"/>
          <w:lang w:eastAsia="sk-SK"/>
        </w:rPr>
        <w:t xml:space="preserve"> úloh </w:t>
      </w:r>
      <w:r w:rsidR="00100D44" w:rsidRPr="006A60E8">
        <w:rPr>
          <w:rFonts w:ascii="Times New Roman" w:eastAsia="Times New Roman" w:hAnsi="Times New Roman" w:cs="Times New Roman"/>
          <w:sz w:val="24"/>
          <w:szCs w:val="24"/>
          <w:lang w:eastAsia="sk-SK"/>
        </w:rPr>
        <w:t xml:space="preserve">organizačných </w:t>
      </w:r>
      <w:r w:rsidR="002D279A" w:rsidRPr="006A60E8">
        <w:rPr>
          <w:rFonts w:ascii="Times New Roman" w:eastAsia="Times New Roman" w:hAnsi="Times New Roman" w:cs="Times New Roman"/>
          <w:sz w:val="24"/>
          <w:szCs w:val="24"/>
          <w:lang w:eastAsia="sk-SK"/>
        </w:rPr>
        <w:t>útvarov ministerstva</w:t>
      </w:r>
      <w:r w:rsidRPr="006A60E8">
        <w:rPr>
          <w:rFonts w:ascii="Times New Roman" w:eastAsia="Times New Roman" w:hAnsi="Times New Roman" w:cs="Times New Roman"/>
          <w:sz w:val="24"/>
          <w:szCs w:val="24"/>
          <w:lang w:eastAsia="sk-SK"/>
        </w:rPr>
        <w:t xml:space="preserve">, </w:t>
      </w:r>
    </w:p>
    <w:p w14:paraId="7FC2EEBC" w14:textId="77777777" w:rsidR="00575BDF" w:rsidRPr="006A60E8" w:rsidRDefault="00B06004" w:rsidP="0081413C">
      <w:pPr>
        <w:numPr>
          <w:ilvl w:val="0"/>
          <w:numId w:val="84"/>
        </w:numPr>
        <w:tabs>
          <w:tab w:val="clear" w:pos="928"/>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prípravu zahraničných aktivít ministra, </w:t>
      </w:r>
    </w:p>
    <w:p w14:paraId="7FC2EEBD" w14:textId="77777777" w:rsidR="00575BDF" w:rsidRPr="006A60E8" w:rsidRDefault="00B06004" w:rsidP="0081413C">
      <w:pPr>
        <w:numPr>
          <w:ilvl w:val="0"/>
          <w:numId w:val="84"/>
        </w:numPr>
        <w:tabs>
          <w:tab w:val="clear" w:pos="928"/>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predkladanie návrhov na zahraničné pracovné cesty ministra</w:t>
      </w:r>
      <w:r w:rsidR="00126B59"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štátn</w:t>
      </w:r>
      <w:r w:rsidR="00126B59" w:rsidRPr="006A60E8">
        <w:rPr>
          <w:rFonts w:ascii="Times New Roman" w:eastAsia="Times New Roman" w:hAnsi="Times New Roman" w:cs="Times New Roman"/>
          <w:sz w:val="24"/>
          <w:szCs w:val="24"/>
          <w:lang w:eastAsia="sk-SK"/>
        </w:rPr>
        <w:t xml:space="preserve">eho tajomníka 1 a štátneho </w:t>
      </w:r>
      <w:r w:rsidRPr="006A60E8">
        <w:rPr>
          <w:rFonts w:ascii="Times New Roman" w:eastAsia="Times New Roman" w:hAnsi="Times New Roman" w:cs="Times New Roman"/>
          <w:sz w:val="24"/>
          <w:szCs w:val="24"/>
          <w:lang w:eastAsia="sk-SK"/>
        </w:rPr>
        <w:t xml:space="preserve"> tajomník</w:t>
      </w:r>
      <w:r w:rsidR="00126B59" w:rsidRPr="006A60E8">
        <w:rPr>
          <w:rFonts w:ascii="Times New Roman" w:eastAsia="Times New Roman" w:hAnsi="Times New Roman" w:cs="Times New Roman"/>
          <w:sz w:val="24"/>
          <w:szCs w:val="24"/>
          <w:lang w:eastAsia="sk-SK"/>
        </w:rPr>
        <w:t>a 2</w:t>
      </w:r>
      <w:r w:rsidRPr="006A60E8">
        <w:rPr>
          <w:rFonts w:ascii="Times New Roman" w:eastAsia="Times New Roman" w:hAnsi="Times New Roman" w:cs="Times New Roman"/>
          <w:sz w:val="24"/>
          <w:szCs w:val="24"/>
          <w:lang w:eastAsia="sk-SK"/>
        </w:rPr>
        <w:t xml:space="preserve"> na schválenie vláde, </w:t>
      </w:r>
    </w:p>
    <w:p w14:paraId="7FC2EEBE" w14:textId="77777777" w:rsidR="00B06004" w:rsidRPr="006A60E8" w:rsidRDefault="00B06004" w:rsidP="0081413C">
      <w:pPr>
        <w:numPr>
          <w:ilvl w:val="0"/>
          <w:numId w:val="84"/>
        </w:numPr>
        <w:tabs>
          <w:tab w:val="clear" w:pos="928"/>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prípravu akcií určených na propagáciu činností ministerstva, konferencií, seminárov, workshopov a odborných diskusií,</w:t>
      </w:r>
    </w:p>
    <w:p w14:paraId="7FC2EEBF" w14:textId="77777777" w:rsidR="00B06004" w:rsidRPr="006A60E8" w:rsidRDefault="00B06004" w:rsidP="00EC098D">
      <w:pPr>
        <w:spacing w:after="0" w:line="240" w:lineRule="auto"/>
        <w:jc w:val="both"/>
        <w:rPr>
          <w:rFonts w:ascii="Times New Roman" w:eastAsia="Times New Roman" w:hAnsi="Times New Roman" w:cs="Times New Roman"/>
          <w:sz w:val="24"/>
          <w:szCs w:val="24"/>
          <w:lang w:eastAsia="sk-SK"/>
        </w:rPr>
      </w:pPr>
    </w:p>
    <w:p w14:paraId="7FC2EEC0" w14:textId="3A5FF477" w:rsidR="00575BDF" w:rsidRPr="006A60E8" w:rsidRDefault="00B06004"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sleduje priebeh rokovania </w:t>
      </w:r>
      <w:r w:rsidR="005629B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 xml:space="preserve">árodnej rady, výborov </w:t>
      </w:r>
      <w:r w:rsidR="005629B2">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a zabezpečuje účasť príslušných zam</w:t>
      </w:r>
      <w:r w:rsidR="00D223CE" w:rsidRPr="006A60E8">
        <w:rPr>
          <w:rFonts w:ascii="Times New Roman" w:eastAsia="Times New Roman" w:hAnsi="Times New Roman" w:cs="Times New Roman"/>
          <w:sz w:val="24"/>
          <w:szCs w:val="24"/>
          <w:lang w:eastAsia="sk-SK"/>
        </w:rPr>
        <w:t>estnancov na týchto rokovaniach</w:t>
      </w:r>
      <w:r w:rsidR="00AA47BF" w:rsidRPr="006A60E8">
        <w:rPr>
          <w:rFonts w:ascii="Times New Roman" w:eastAsia="Times New Roman" w:hAnsi="Times New Roman" w:cs="Times New Roman"/>
          <w:sz w:val="24"/>
          <w:szCs w:val="24"/>
          <w:lang w:eastAsia="sk-SK"/>
        </w:rPr>
        <w:t>,</w:t>
      </w:r>
    </w:p>
    <w:p w14:paraId="7FC2EEC1" w14:textId="0E323F97" w:rsidR="00575BDF" w:rsidRPr="006A60E8" w:rsidRDefault="00B06004"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úlohy spojené s komplexným zabezpečením plnenia úloh, ktoré pre ministra vyplývajú z funkcie člena vlády a jej </w:t>
      </w:r>
      <w:r w:rsidR="00111DA3" w:rsidRPr="006A60E8">
        <w:rPr>
          <w:rFonts w:ascii="Times New Roman" w:eastAsia="Times New Roman" w:hAnsi="Times New Roman" w:cs="Times New Roman"/>
          <w:sz w:val="24"/>
          <w:szCs w:val="24"/>
          <w:lang w:eastAsia="sk-SK"/>
        </w:rPr>
        <w:t xml:space="preserve">poradných </w:t>
      </w:r>
      <w:r w:rsidRPr="006A60E8">
        <w:rPr>
          <w:rFonts w:ascii="Times New Roman" w:eastAsia="Times New Roman" w:hAnsi="Times New Roman" w:cs="Times New Roman"/>
          <w:sz w:val="24"/>
          <w:szCs w:val="24"/>
          <w:lang w:eastAsia="sk-SK"/>
        </w:rPr>
        <w:t>orgánov, ako aj úloh vyplývajúcich z pokynov ministra pri riadení ministerstva</w:t>
      </w:r>
      <w:r w:rsidR="00C72DFE"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plánu hlavných úloh ministerstva</w:t>
      </w:r>
      <w:r w:rsidR="00C72DFE"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koordináciou prípravy materiálov určených na rokovanie vlády a jej </w:t>
      </w:r>
      <w:r w:rsidRPr="006A60E8">
        <w:rPr>
          <w:rFonts w:ascii="Times New Roman" w:eastAsia="Times New Roman" w:hAnsi="Times New Roman" w:cs="Times New Roman"/>
          <w:sz w:val="24"/>
          <w:szCs w:val="24"/>
          <w:lang w:eastAsia="sk-SK"/>
        </w:rPr>
        <w:lastRenderedPageBreak/>
        <w:t xml:space="preserve">poradných orgánov, </w:t>
      </w:r>
      <w:r w:rsidR="00EA2D26">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a jej výborov</w:t>
      </w:r>
      <w:r w:rsidR="00C72DFE" w:rsidRPr="006A60E8">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koordináciou vypracúvania a predkladania materiálov, informácií a podkladov pre ministra, porady vedenia ministerstva a zabezpečovaním plnenia organizačných a operatívnych úloh podľa pokynov ministra pri riadení ministerstva,</w:t>
      </w:r>
    </w:p>
    <w:p w14:paraId="7FC2EEC2" w14:textId="77777777" w:rsidR="00575BDF" w:rsidRPr="006A60E8" w:rsidRDefault="00B06004"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v spolupráci s vecne príslušnými organizačnými útvarmi ministerstva prípravu zahraničných návštev ministra, stretnutia ministra s vedúcimi zastupiteľských úradov a </w:t>
      </w:r>
      <w:r w:rsidR="00D223CE" w:rsidRPr="006A60E8">
        <w:rPr>
          <w:rFonts w:ascii="Times New Roman" w:eastAsia="Times New Roman" w:hAnsi="Times New Roman" w:cs="Times New Roman"/>
          <w:sz w:val="24"/>
          <w:szCs w:val="24"/>
          <w:lang w:eastAsia="sk-SK"/>
        </w:rPr>
        <w:t>koordinuje ich priebeh</w:t>
      </w:r>
      <w:r w:rsidR="00C72DFE" w:rsidRPr="006A60E8">
        <w:rPr>
          <w:rFonts w:ascii="Times New Roman" w:eastAsia="Times New Roman" w:hAnsi="Times New Roman" w:cs="Times New Roman"/>
          <w:sz w:val="24"/>
          <w:szCs w:val="24"/>
          <w:lang w:eastAsia="sk-SK"/>
        </w:rPr>
        <w:t>,</w:t>
      </w:r>
    </w:p>
    <w:p w14:paraId="7FC2EEC3" w14:textId="38BE4CD6" w:rsidR="00575BDF" w:rsidRPr="006A60E8" w:rsidRDefault="00B06004"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monitoruje priebeh zasadnutí </w:t>
      </w:r>
      <w:r w:rsidR="00EA2D26">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a operatívne informuje o ich závažných záveroch vedenie ministerstva</w:t>
      </w:r>
      <w:r w:rsidR="00D223CE" w:rsidRPr="006A60E8">
        <w:rPr>
          <w:rFonts w:ascii="Times New Roman" w:eastAsia="Times New Roman" w:hAnsi="Times New Roman" w:cs="Times New Roman"/>
          <w:sz w:val="24"/>
          <w:szCs w:val="24"/>
          <w:lang w:eastAsia="sk-SK"/>
        </w:rPr>
        <w:t>,</w:t>
      </w:r>
    </w:p>
    <w:p w14:paraId="7FC2EEC4" w14:textId="7796846E" w:rsidR="00575BDF" w:rsidRPr="006A60E8" w:rsidRDefault="00B06004"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kompletizuje podkladové materiály pre ministra určené na prerokovanie vo vláde    a jej poradných orgánoch, </w:t>
      </w:r>
      <w:r w:rsidR="00111DA3" w:rsidRPr="006A60E8">
        <w:rPr>
          <w:rFonts w:ascii="Times New Roman" w:eastAsia="Times New Roman" w:hAnsi="Times New Roman" w:cs="Times New Roman"/>
          <w:sz w:val="24"/>
          <w:szCs w:val="24"/>
          <w:lang w:eastAsia="sk-SK"/>
        </w:rPr>
        <w:t xml:space="preserve">v </w:t>
      </w:r>
      <w:r w:rsidR="00EA2D26">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rade a jej výboroch a</w:t>
      </w:r>
      <w:r w:rsidR="00111DA3" w:rsidRPr="006A60E8">
        <w:rPr>
          <w:rFonts w:ascii="Times New Roman" w:eastAsia="Times New Roman" w:hAnsi="Times New Roman" w:cs="Times New Roman"/>
          <w:sz w:val="24"/>
          <w:szCs w:val="24"/>
          <w:lang w:eastAsia="sk-SK"/>
        </w:rPr>
        <w:t xml:space="preserve"> v </w:t>
      </w:r>
      <w:r w:rsidRPr="006A60E8">
        <w:rPr>
          <w:rFonts w:ascii="Times New Roman" w:eastAsia="Times New Roman" w:hAnsi="Times New Roman" w:cs="Times New Roman"/>
          <w:sz w:val="24"/>
          <w:szCs w:val="24"/>
          <w:lang w:eastAsia="sk-SK"/>
        </w:rPr>
        <w:t>iných orgánoch podľa pokynov ministra,</w:t>
      </w:r>
    </w:p>
    <w:p w14:paraId="7FC2EEC5" w14:textId="6463763B" w:rsidR="00575BDF" w:rsidRPr="006A60E8" w:rsidRDefault="00B06004"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sleduje dodržiavanie termínov vybavovania úloh uložených ministrovi na rokovaní vlády</w:t>
      </w:r>
      <w:r w:rsidR="00111DA3" w:rsidRPr="006A60E8">
        <w:rPr>
          <w:rFonts w:ascii="Times New Roman" w:eastAsia="Times New Roman" w:hAnsi="Times New Roman" w:cs="Times New Roman"/>
          <w:sz w:val="24"/>
          <w:szCs w:val="24"/>
          <w:lang w:eastAsia="sk-SK"/>
        </w:rPr>
        <w:t xml:space="preserve"> a v jej poradných orgánoch, na rokovaní</w:t>
      </w:r>
      <w:r w:rsidRPr="006A60E8">
        <w:rPr>
          <w:rFonts w:ascii="Times New Roman" w:eastAsia="Times New Roman" w:hAnsi="Times New Roman" w:cs="Times New Roman"/>
          <w:sz w:val="24"/>
          <w:szCs w:val="24"/>
          <w:lang w:eastAsia="sk-SK"/>
        </w:rPr>
        <w:t xml:space="preserve"> </w:t>
      </w:r>
      <w:r w:rsidR="00EA2D26">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a</w:t>
      </w:r>
      <w:r w:rsidR="00111DA3" w:rsidRPr="006A60E8">
        <w:rPr>
          <w:rFonts w:ascii="Times New Roman" w:eastAsia="Times New Roman" w:hAnsi="Times New Roman" w:cs="Times New Roman"/>
          <w:sz w:val="24"/>
          <w:szCs w:val="24"/>
          <w:lang w:eastAsia="sk-SK"/>
        </w:rPr>
        <w:t xml:space="preserve"> v</w:t>
      </w:r>
      <w:r w:rsidRPr="006A60E8">
        <w:rPr>
          <w:rFonts w:ascii="Times New Roman" w:eastAsia="Times New Roman" w:hAnsi="Times New Roman" w:cs="Times New Roman"/>
          <w:sz w:val="24"/>
          <w:szCs w:val="24"/>
          <w:lang w:eastAsia="sk-SK"/>
        </w:rPr>
        <w:t xml:space="preserve"> jej výborov,</w:t>
      </w:r>
    </w:p>
    <w:p w14:paraId="7FC2EEC6" w14:textId="71829CD8" w:rsidR="00575BDF" w:rsidRPr="006A60E8" w:rsidRDefault="016360E8"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zabezpečuje spoluprácu s Úradom vlády Slovenskej republiky, </w:t>
      </w:r>
      <w:r w:rsidR="00B324A8">
        <w:rPr>
          <w:rFonts w:ascii="Times New Roman" w:eastAsia="Times New Roman" w:hAnsi="Times New Roman" w:cs="Times New Roman"/>
          <w:sz w:val="24"/>
          <w:szCs w:val="24"/>
          <w:lang w:eastAsia="sk-SK"/>
        </w:rPr>
        <w:t>K</w:t>
      </w:r>
      <w:r w:rsidRPr="42719748">
        <w:rPr>
          <w:rFonts w:ascii="Times New Roman" w:eastAsia="Times New Roman" w:hAnsi="Times New Roman" w:cs="Times New Roman"/>
          <w:sz w:val="24"/>
          <w:szCs w:val="24"/>
          <w:lang w:eastAsia="sk-SK"/>
        </w:rPr>
        <w:t xml:space="preserve">anceláriou </w:t>
      </w:r>
      <w:r w:rsidR="00B324A8">
        <w:rPr>
          <w:rFonts w:ascii="Times New Roman" w:eastAsia="Times New Roman" w:hAnsi="Times New Roman" w:cs="Times New Roman"/>
          <w:sz w:val="24"/>
          <w:szCs w:val="24"/>
          <w:lang w:eastAsia="sk-SK"/>
        </w:rPr>
        <w:t>N</w:t>
      </w:r>
      <w:r w:rsidRPr="42719748">
        <w:rPr>
          <w:rFonts w:ascii="Times New Roman" w:eastAsia="Times New Roman" w:hAnsi="Times New Roman" w:cs="Times New Roman"/>
          <w:sz w:val="24"/>
          <w:szCs w:val="24"/>
          <w:lang w:eastAsia="sk-SK"/>
        </w:rPr>
        <w:t>árodnej rady a </w:t>
      </w:r>
      <w:r w:rsidR="00B324A8">
        <w:rPr>
          <w:rFonts w:ascii="Times New Roman" w:eastAsia="Times New Roman" w:hAnsi="Times New Roman" w:cs="Times New Roman"/>
          <w:sz w:val="24"/>
          <w:szCs w:val="24"/>
          <w:lang w:eastAsia="sk-SK"/>
        </w:rPr>
        <w:t>K</w:t>
      </w:r>
      <w:r w:rsidRPr="42719748">
        <w:rPr>
          <w:rFonts w:ascii="Times New Roman" w:eastAsia="Times New Roman" w:hAnsi="Times New Roman" w:cs="Times New Roman"/>
          <w:sz w:val="24"/>
          <w:szCs w:val="24"/>
          <w:lang w:eastAsia="sk-SK"/>
        </w:rPr>
        <w:t>anceláriou prezidenta Slovenskej republiky,</w:t>
      </w:r>
    </w:p>
    <w:p w14:paraId="7FC2EEC7" w14:textId="77777777" w:rsidR="00575BDF" w:rsidRPr="006A60E8" w:rsidRDefault="00B06004" w:rsidP="0081413C">
      <w:pPr>
        <w:numPr>
          <w:ilvl w:val="0"/>
          <w:numId w:val="10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pripravuje intimáty uznesení vlády na gestorov v rámci ministerstva, vedie ich </w:t>
      </w:r>
    </w:p>
    <w:p w14:paraId="7FC2EEC8" w14:textId="77777777" w:rsidR="00575BDF" w:rsidRPr="006A60E8" w:rsidRDefault="00B06004" w:rsidP="00871A52">
      <w:pPr>
        <w:spacing w:after="0" w:line="240" w:lineRule="auto"/>
        <w:ind w:left="426" w:firstLine="708"/>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evidenciu a prehľad úloh z nich vyplývajúcich,</w:t>
      </w:r>
    </w:p>
    <w:p w14:paraId="7FC2EECA" w14:textId="463DC7B7" w:rsidR="00575BDF" w:rsidRPr="006A60E8" w:rsidRDefault="13E8DB6A" w:rsidP="00D00AF6">
      <w:pPr>
        <w:spacing w:after="0" w:line="240" w:lineRule="auto"/>
        <w:ind w:left="1134"/>
        <w:jc w:val="both"/>
        <w:rPr>
          <w:rFonts w:ascii="Times New Roman" w:eastAsia="Times New Roman" w:hAnsi="Times New Roman" w:cs="Times New Roman"/>
          <w:sz w:val="24"/>
          <w:szCs w:val="24"/>
          <w:lang w:eastAsia="sk-SK"/>
        </w:rPr>
      </w:pPr>
      <w:proofErr w:type="spellStart"/>
      <w:r w:rsidRPr="42719748">
        <w:rPr>
          <w:rFonts w:ascii="Times New Roman" w:eastAsia="Times New Roman" w:hAnsi="Times New Roman" w:cs="Times New Roman"/>
          <w:sz w:val="24"/>
          <w:szCs w:val="24"/>
          <w:lang w:eastAsia="sk-SK"/>
        </w:rPr>
        <w:t>aa</w:t>
      </w:r>
      <w:proofErr w:type="spellEnd"/>
      <w:r w:rsidR="38E74659" w:rsidRPr="42719748">
        <w:rPr>
          <w:rFonts w:ascii="Times New Roman" w:eastAsia="Times New Roman" w:hAnsi="Times New Roman" w:cs="Times New Roman"/>
          <w:sz w:val="24"/>
          <w:szCs w:val="24"/>
          <w:lang w:eastAsia="sk-SK"/>
        </w:rPr>
        <w:t xml:space="preserve">) </w:t>
      </w:r>
      <w:r w:rsidR="016360E8" w:rsidRPr="42719748">
        <w:rPr>
          <w:rFonts w:ascii="Times New Roman" w:eastAsia="Times New Roman" w:hAnsi="Times New Roman" w:cs="Times New Roman"/>
          <w:sz w:val="24"/>
          <w:szCs w:val="24"/>
          <w:lang w:eastAsia="sk-SK"/>
        </w:rPr>
        <w:t xml:space="preserve">sleduje úlohy z uznesení vlády, uznesení </w:t>
      </w:r>
      <w:r w:rsidR="00B324A8">
        <w:rPr>
          <w:rFonts w:ascii="Times New Roman" w:eastAsia="Times New Roman" w:hAnsi="Times New Roman" w:cs="Times New Roman"/>
          <w:sz w:val="24"/>
          <w:szCs w:val="24"/>
          <w:lang w:eastAsia="sk-SK"/>
        </w:rPr>
        <w:t>N</w:t>
      </w:r>
      <w:r w:rsidR="016360E8" w:rsidRPr="42719748">
        <w:rPr>
          <w:rFonts w:ascii="Times New Roman" w:eastAsia="Times New Roman" w:hAnsi="Times New Roman" w:cs="Times New Roman"/>
          <w:sz w:val="24"/>
          <w:szCs w:val="24"/>
          <w:lang w:eastAsia="sk-SK"/>
        </w:rPr>
        <w:t>árodnej rady, vyhodnocuj</w:t>
      </w:r>
      <w:r w:rsidR="0C0323D4" w:rsidRPr="42719748">
        <w:rPr>
          <w:rFonts w:ascii="Times New Roman" w:eastAsia="Times New Roman" w:hAnsi="Times New Roman" w:cs="Times New Roman"/>
          <w:sz w:val="24"/>
          <w:szCs w:val="24"/>
          <w:lang w:eastAsia="sk-SK"/>
        </w:rPr>
        <w:t>e plnenia</w:t>
      </w:r>
      <w:r w:rsidR="00B324A8">
        <w:rPr>
          <w:rFonts w:ascii="Times New Roman" w:eastAsia="Times New Roman" w:hAnsi="Times New Roman" w:cs="Times New Roman"/>
          <w:sz w:val="24"/>
          <w:szCs w:val="24"/>
          <w:lang w:eastAsia="sk-SK"/>
        </w:rPr>
        <w:t xml:space="preserve"> úloh z </w:t>
      </w:r>
      <w:r w:rsidR="016360E8" w:rsidRPr="42719748">
        <w:rPr>
          <w:rFonts w:ascii="Times New Roman" w:eastAsia="Times New Roman" w:hAnsi="Times New Roman" w:cs="Times New Roman"/>
          <w:sz w:val="24"/>
          <w:szCs w:val="24"/>
          <w:lang w:eastAsia="sk-SK"/>
        </w:rPr>
        <w:t xml:space="preserve">uznesení vlády a vypracúva operatívne štvrťročné správy o vyhodnotení plnenia </w:t>
      </w:r>
      <w:r w:rsidR="002F7D83">
        <w:rPr>
          <w:rFonts w:ascii="Times New Roman" w:eastAsia="Times New Roman" w:hAnsi="Times New Roman" w:cs="Times New Roman"/>
          <w:sz w:val="24"/>
          <w:szCs w:val="24"/>
          <w:lang w:eastAsia="sk-SK"/>
        </w:rPr>
        <w:t xml:space="preserve">úloh z </w:t>
      </w:r>
      <w:r w:rsidR="016360E8" w:rsidRPr="42719748">
        <w:rPr>
          <w:rFonts w:ascii="Times New Roman" w:eastAsia="Times New Roman" w:hAnsi="Times New Roman" w:cs="Times New Roman"/>
          <w:sz w:val="24"/>
          <w:szCs w:val="24"/>
          <w:lang w:eastAsia="sk-SK"/>
        </w:rPr>
        <w:t>uznesení vlády pre príslušný organizačný útvar kontroly úradu vlády,</w:t>
      </w:r>
    </w:p>
    <w:p w14:paraId="7FC2EECB" w14:textId="4B239C09" w:rsidR="00575BDF" w:rsidRPr="006A60E8" w:rsidRDefault="38E74659" w:rsidP="00EC098D">
      <w:pPr>
        <w:spacing w:after="0" w:line="240" w:lineRule="auto"/>
        <w:ind w:left="1134"/>
        <w:jc w:val="both"/>
        <w:rPr>
          <w:rFonts w:ascii="Times New Roman" w:eastAsia="Times New Roman" w:hAnsi="Times New Roman" w:cs="Times New Roman"/>
          <w:sz w:val="24"/>
          <w:szCs w:val="24"/>
          <w:lang w:eastAsia="sk-SK"/>
        </w:rPr>
      </w:pPr>
      <w:proofErr w:type="spellStart"/>
      <w:r w:rsidRPr="42719748">
        <w:rPr>
          <w:rFonts w:ascii="Times New Roman" w:eastAsia="Times New Roman" w:hAnsi="Times New Roman" w:cs="Times New Roman"/>
          <w:sz w:val="24"/>
          <w:szCs w:val="24"/>
          <w:lang w:eastAsia="sk-SK"/>
        </w:rPr>
        <w:t>a</w:t>
      </w:r>
      <w:r w:rsidR="13E8DB6A" w:rsidRPr="42719748">
        <w:rPr>
          <w:rFonts w:ascii="Times New Roman" w:eastAsia="Times New Roman" w:hAnsi="Times New Roman" w:cs="Times New Roman"/>
          <w:sz w:val="24"/>
          <w:szCs w:val="24"/>
          <w:lang w:eastAsia="sk-SK"/>
        </w:rPr>
        <w:t>b</w:t>
      </w:r>
      <w:proofErr w:type="spellEnd"/>
      <w:r w:rsidRPr="42719748">
        <w:rPr>
          <w:rFonts w:ascii="Times New Roman" w:eastAsia="Times New Roman" w:hAnsi="Times New Roman" w:cs="Times New Roman"/>
          <w:sz w:val="24"/>
          <w:szCs w:val="24"/>
          <w:lang w:eastAsia="sk-SK"/>
        </w:rPr>
        <w:t xml:space="preserve">) </w:t>
      </w:r>
      <w:r w:rsidR="016360E8" w:rsidRPr="42719748">
        <w:rPr>
          <w:rFonts w:ascii="Times New Roman" w:eastAsia="Times New Roman" w:hAnsi="Times New Roman" w:cs="Times New Roman"/>
          <w:sz w:val="24"/>
          <w:szCs w:val="24"/>
          <w:lang w:eastAsia="sk-SK"/>
        </w:rPr>
        <w:t xml:space="preserve">archivuje materiály z rokovaní vlády a </w:t>
      </w:r>
      <w:r w:rsidR="002F7D83">
        <w:rPr>
          <w:rFonts w:ascii="Times New Roman" w:eastAsia="Times New Roman" w:hAnsi="Times New Roman" w:cs="Times New Roman"/>
          <w:sz w:val="24"/>
          <w:szCs w:val="24"/>
          <w:lang w:eastAsia="sk-SK"/>
        </w:rPr>
        <w:t>N</w:t>
      </w:r>
      <w:r w:rsidR="016360E8" w:rsidRPr="42719748">
        <w:rPr>
          <w:rFonts w:ascii="Times New Roman" w:eastAsia="Times New Roman" w:hAnsi="Times New Roman" w:cs="Times New Roman"/>
          <w:sz w:val="24"/>
          <w:szCs w:val="24"/>
          <w:lang w:eastAsia="sk-SK"/>
        </w:rPr>
        <w:t>árodnej rady,</w:t>
      </w:r>
    </w:p>
    <w:p w14:paraId="7FC2EECC" w14:textId="14C7F3C5" w:rsidR="00575BDF" w:rsidRPr="006A60E8" w:rsidRDefault="00111DA3" w:rsidP="00EC098D">
      <w:pPr>
        <w:spacing w:after="0" w:line="240" w:lineRule="auto"/>
        <w:ind w:left="1134"/>
        <w:jc w:val="both"/>
        <w:rPr>
          <w:rFonts w:ascii="Times New Roman" w:eastAsia="Times New Roman" w:hAnsi="Times New Roman" w:cs="Times New Roman"/>
          <w:sz w:val="24"/>
          <w:szCs w:val="24"/>
          <w:lang w:eastAsia="sk-SK"/>
        </w:rPr>
      </w:pPr>
      <w:proofErr w:type="spellStart"/>
      <w:r w:rsidRPr="006A60E8">
        <w:rPr>
          <w:rFonts w:ascii="Times New Roman" w:eastAsia="Times New Roman" w:hAnsi="Times New Roman" w:cs="Times New Roman"/>
          <w:sz w:val="24"/>
          <w:szCs w:val="24"/>
          <w:lang w:eastAsia="sk-SK"/>
        </w:rPr>
        <w:t>a</w:t>
      </w:r>
      <w:r w:rsidR="001A1C1E">
        <w:rPr>
          <w:rFonts w:ascii="Times New Roman" w:eastAsia="Times New Roman" w:hAnsi="Times New Roman" w:cs="Times New Roman"/>
          <w:sz w:val="24"/>
          <w:szCs w:val="24"/>
          <w:lang w:eastAsia="sk-SK"/>
        </w:rPr>
        <w:t>c</w:t>
      </w:r>
      <w:proofErr w:type="spellEnd"/>
      <w:r w:rsidRPr="006A60E8">
        <w:rPr>
          <w:rFonts w:ascii="Times New Roman" w:eastAsia="Times New Roman" w:hAnsi="Times New Roman" w:cs="Times New Roman"/>
          <w:sz w:val="24"/>
          <w:szCs w:val="24"/>
          <w:lang w:eastAsia="sk-SK"/>
        </w:rPr>
        <w:t xml:space="preserve">) </w:t>
      </w:r>
      <w:r w:rsidR="00B06004" w:rsidRPr="006A60E8">
        <w:rPr>
          <w:rFonts w:ascii="Times New Roman" w:eastAsia="Times New Roman" w:hAnsi="Times New Roman" w:cs="Times New Roman"/>
          <w:sz w:val="24"/>
          <w:szCs w:val="24"/>
          <w:lang w:eastAsia="sk-SK"/>
        </w:rPr>
        <w:t xml:space="preserve">zabezpečuje prípravu odborných stanovísk a pripomienok ministerstva k </w:t>
      </w:r>
    </w:p>
    <w:p w14:paraId="7FC2EECF" w14:textId="36D7C060" w:rsidR="00575BDF" w:rsidRPr="006A60E8" w:rsidRDefault="016360E8" w:rsidP="002F7D83">
      <w:pPr>
        <w:spacing w:after="0" w:line="240" w:lineRule="auto"/>
        <w:ind w:left="1416"/>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materiálom ministerstiev a ostatných ústredných orgánov štátnej správy prerokúvaných vo vláde a </w:t>
      </w:r>
      <w:r w:rsidR="002F7D83">
        <w:rPr>
          <w:rFonts w:ascii="Times New Roman" w:eastAsia="Times New Roman" w:hAnsi="Times New Roman" w:cs="Times New Roman"/>
          <w:sz w:val="24"/>
          <w:szCs w:val="24"/>
          <w:lang w:eastAsia="sk-SK"/>
        </w:rPr>
        <w:t>N</w:t>
      </w:r>
      <w:r w:rsidRPr="42719748">
        <w:rPr>
          <w:rFonts w:ascii="Times New Roman" w:eastAsia="Times New Roman" w:hAnsi="Times New Roman" w:cs="Times New Roman"/>
          <w:sz w:val="24"/>
          <w:szCs w:val="24"/>
          <w:lang w:eastAsia="sk-SK"/>
        </w:rPr>
        <w:t xml:space="preserve">árodnej rade, </w:t>
      </w:r>
    </w:p>
    <w:p w14:paraId="7FC2EED0" w14:textId="0DFBFCF1" w:rsidR="00575BDF" w:rsidRPr="006A60E8" w:rsidRDefault="00111DA3" w:rsidP="00EC098D">
      <w:pPr>
        <w:spacing w:after="0" w:line="240" w:lineRule="auto"/>
        <w:ind w:left="113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a</w:t>
      </w:r>
      <w:r w:rsidR="002F7D83">
        <w:rPr>
          <w:rFonts w:ascii="Times New Roman" w:eastAsia="Times New Roman" w:hAnsi="Times New Roman" w:cs="Times New Roman"/>
          <w:sz w:val="24"/>
          <w:szCs w:val="24"/>
          <w:lang w:eastAsia="sk-SK"/>
        </w:rPr>
        <w:t>d</w:t>
      </w:r>
      <w:r w:rsidRPr="006A60E8">
        <w:rPr>
          <w:rFonts w:ascii="Times New Roman" w:eastAsia="Times New Roman" w:hAnsi="Times New Roman" w:cs="Times New Roman"/>
          <w:sz w:val="24"/>
          <w:szCs w:val="24"/>
          <w:lang w:eastAsia="sk-SK"/>
        </w:rPr>
        <w:t xml:space="preserve">) </w:t>
      </w:r>
      <w:r w:rsidR="00B06004" w:rsidRPr="006A60E8">
        <w:rPr>
          <w:rFonts w:ascii="Times New Roman" w:eastAsia="Times New Roman" w:hAnsi="Times New Roman" w:cs="Times New Roman"/>
          <w:sz w:val="24"/>
          <w:szCs w:val="24"/>
          <w:lang w:eastAsia="sk-SK"/>
        </w:rPr>
        <w:t>zabezpečuje prípravu podkladových materiálo</w:t>
      </w:r>
      <w:r w:rsidR="00575BDF" w:rsidRPr="006A60E8">
        <w:rPr>
          <w:rFonts w:ascii="Times New Roman" w:eastAsia="Times New Roman" w:hAnsi="Times New Roman" w:cs="Times New Roman"/>
          <w:sz w:val="24"/>
          <w:szCs w:val="24"/>
          <w:lang w:eastAsia="sk-SK"/>
        </w:rPr>
        <w:t>v pre zahraničné pracovné cesty</w:t>
      </w:r>
    </w:p>
    <w:p w14:paraId="7FC2EED1" w14:textId="77777777" w:rsidR="00575BDF" w:rsidRPr="006A60E8" w:rsidRDefault="00B06004" w:rsidP="00EC098D">
      <w:pPr>
        <w:spacing w:after="0" w:line="240" w:lineRule="auto"/>
        <w:ind w:left="1416"/>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ministra, pre prijímanie zahraničných delegácií a pre ich účasť na podujatiach m</w:t>
      </w:r>
      <w:r w:rsidR="00D223CE" w:rsidRPr="006A60E8">
        <w:rPr>
          <w:rFonts w:ascii="Times New Roman" w:eastAsia="Times New Roman" w:hAnsi="Times New Roman" w:cs="Times New Roman"/>
          <w:sz w:val="24"/>
          <w:szCs w:val="24"/>
          <w:lang w:eastAsia="sk-SK"/>
        </w:rPr>
        <w:t>edzinárodného charakteru</w:t>
      </w:r>
      <w:r w:rsidR="00111DA3" w:rsidRPr="006A60E8">
        <w:rPr>
          <w:rFonts w:ascii="Times New Roman" w:eastAsia="Times New Roman" w:hAnsi="Times New Roman" w:cs="Times New Roman"/>
          <w:sz w:val="24"/>
          <w:szCs w:val="24"/>
          <w:lang w:eastAsia="sk-SK"/>
        </w:rPr>
        <w:t>,</w:t>
      </w:r>
    </w:p>
    <w:p w14:paraId="7FC2EED2" w14:textId="172369C4" w:rsidR="00575BDF" w:rsidRPr="006A60E8" w:rsidRDefault="00111DA3" w:rsidP="00EC098D">
      <w:pPr>
        <w:spacing w:after="0" w:line="240" w:lineRule="auto"/>
        <w:ind w:left="1134"/>
        <w:jc w:val="both"/>
        <w:rPr>
          <w:rFonts w:ascii="Times New Roman" w:eastAsia="Times New Roman" w:hAnsi="Times New Roman" w:cs="Times New Roman"/>
          <w:sz w:val="24"/>
          <w:szCs w:val="24"/>
          <w:lang w:eastAsia="sk-SK"/>
        </w:rPr>
      </w:pPr>
      <w:proofErr w:type="spellStart"/>
      <w:r w:rsidRPr="006A60E8">
        <w:rPr>
          <w:rFonts w:ascii="Times New Roman" w:eastAsia="Times New Roman" w:hAnsi="Times New Roman" w:cs="Times New Roman"/>
          <w:sz w:val="24"/>
          <w:szCs w:val="24"/>
          <w:lang w:eastAsia="sk-SK"/>
        </w:rPr>
        <w:t>a</w:t>
      </w:r>
      <w:r w:rsidR="002F7D83">
        <w:rPr>
          <w:rFonts w:ascii="Times New Roman" w:eastAsia="Times New Roman" w:hAnsi="Times New Roman" w:cs="Times New Roman"/>
          <w:sz w:val="24"/>
          <w:szCs w:val="24"/>
          <w:lang w:eastAsia="sk-SK"/>
        </w:rPr>
        <w:t>e</w:t>
      </w:r>
      <w:proofErr w:type="spellEnd"/>
      <w:r w:rsidRPr="006A60E8">
        <w:rPr>
          <w:rFonts w:ascii="Times New Roman" w:eastAsia="Times New Roman" w:hAnsi="Times New Roman" w:cs="Times New Roman"/>
          <w:sz w:val="24"/>
          <w:szCs w:val="24"/>
          <w:lang w:eastAsia="sk-SK"/>
        </w:rPr>
        <w:t xml:space="preserve">) </w:t>
      </w:r>
      <w:r w:rsidR="00B06004" w:rsidRPr="006A60E8">
        <w:rPr>
          <w:rFonts w:ascii="Times New Roman" w:eastAsia="Times New Roman" w:hAnsi="Times New Roman" w:cs="Times New Roman"/>
          <w:sz w:val="24"/>
          <w:szCs w:val="24"/>
          <w:lang w:eastAsia="sk-SK"/>
        </w:rPr>
        <w:t xml:space="preserve">pripravuje zahraničné aktivity ministra, </w:t>
      </w:r>
    </w:p>
    <w:p w14:paraId="7FC2EED4" w14:textId="449D513B" w:rsidR="00C06D76" w:rsidRDefault="00D67C9B" w:rsidP="00330837">
      <w:pPr>
        <w:spacing w:after="0" w:line="240" w:lineRule="auto"/>
        <w:ind w:left="1134"/>
        <w:jc w:val="both"/>
        <w:rPr>
          <w:rFonts w:ascii="Times New Roman" w:eastAsia="Times New Roman" w:hAnsi="Times New Roman" w:cs="Times New Roman"/>
          <w:sz w:val="24"/>
          <w:szCs w:val="24"/>
          <w:lang w:eastAsia="sk-SK"/>
        </w:rPr>
      </w:pPr>
      <w:proofErr w:type="spellStart"/>
      <w:r w:rsidRPr="006A60E8">
        <w:rPr>
          <w:rFonts w:ascii="Times New Roman" w:eastAsia="Times New Roman" w:hAnsi="Times New Roman" w:cs="Times New Roman"/>
          <w:sz w:val="24"/>
          <w:szCs w:val="24"/>
          <w:lang w:eastAsia="sk-SK"/>
        </w:rPr>
        <w:t>a</w:t>
      </w:r>
      <w:r w:rsidR="002F7D83">
        <w:rPr>
          <w:rFonts w:ascii="Times New Roman" w:eastAsia="Times New Roman" w:hAnsi="Times New Roman" w:cs="Times New Roman"/>
          <w:sz w:val="24"/>
          <w:szCs w:val="24"/>
          <w:lang w:eastAsia="sk-SK"/>
        </w:rPr>
        <w:t>f</w:t>
      </w:r>
      <w:proofErr w:type="spellEnd"/>
      <w:r w:rsidR="00111DA3" w:rsidRPr="006A60E8">
        <w:rPr>
          <w:rFonts w:ascii="Times New Roman" w:eastAsia="Times New Roman" w:hAnsi="Times New Roman" w:cs="Times New Roman"/>
          <w:sz w:val="24"/>
          <w:szCs w:val="24"/>
          <w:lang w:eastAsia="sk-SK"/>
        </w:rPr>
        <w:t xml:space="preserve">) v spolupráci s vecne príslušným organizačným útvarom ministerstva </w:t>
      </w:r>
      <w:r w:rsidR="00D223CE" w:rsidRPr="006A60E8">
        <w:rPr>
          <w:rFonts w:ascii="Times New Roman" w:eastAsia="Times New Roman" w:hAnsi="Times New Roman" w:cs="Times New Roman"/>
          <w:sz w:val="24"/>
          <w:szCs w:val="24"/>
          <w:lang w:eastAsia="sk-SK"/>
        </w:rPr>
        <w:t>z</w:t>
      </w:r>
      <w:r w:rsidR="00B06004" w:rsidRPr="006A60E8">
        <w:rPr>
          <w:rFonts w:ascii="Times New Roman" w:eastAsia="Times New Roman" w:hAnsi="Times New Roman" w:cs="Times New Roman"/>
          <w:sz w:val="24"/>
          <w:szCs w:val="24"/>
          <w:lang w:eastAsia="sk-SK"/>
        </w:rPr>
        <w:t>abezpečuje prípravu stanovísk pre ministra do vlády.</w:t>
      </w:r>
    </w:p>
    <w:p w14:paraId="64928C12" w14:textId="77777777" w:rsidR="001A1C1E" w:rsidRPr="006A60E8" w:rsidRDefault="001A1C1E" w:rsidP="00330837">
      <w:pPr>
        <w:spacing w:after="0" w:line="240" w:lineRule="auto"/>
        <w:ind w:left="1134"/>
        <w:jc w:val="both"/>
        <w:rPr>
          <w:rFonts w:ascii="Times New Roman" w:eastAsia="Times New Roman" w:hAnsi="Times New Roman" w:cs="Times New Roman"/>
          <w:sz w:val="24"/>
          <w:szCs w:val="24"/>
          <w:lang w:eastAsia="sk-SK"/>
        </w:rPr>
      </w:pPr>
    </w:p>
    <w:p w14:paraId="7FC2EED5" w14:textId="77777777" w:rsidR="00C06D76" w:rsidRPr="006A60E8" w:rsidRDefault="00C06D76" w:rsidP="0081413C">
      <w:pPr>
        <w:numPr>
          <w:ilvl w:val="1"/>
          <w:numId w:val="13"/>
        </w:numPr>
        <w:spacing w:after="0" w:line="240" w:lineRule="auto"/>
        <w:ind w:left="567" w:hanging="567"/>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Odbor komunikácie a marketingu zabezpečuje najmä</w:t>
      </w:r>
    </w:p>
    <w:p w14:paraId="7FC2EED6" w14:textId="77777777" w:rsidR="00575BDF" w:rsidRPr="006A60E8" w:rsidRDefault="009A281E"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komunikáciu s</w:t>
      </w:r>
      <w:r w:rsidR="00575BDF"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médiami</w:t>
      </w:r>
      <w:r w:rsidR="00111DA3" w:rsidRPr="006A60E8">
        <w:rPr>
          <w:rFonts w:ascii="Times New Roman" w:eastAsia="Times New Roman" w:hAnsi="Times New Roman" w:cs="Times New Roman"/>
          <w:sz w:val="24"/>
          <w:szCs w:val="24"/>
          <w:lang w:eastAsia="sk-SK"/>
        </w:rPr>
        <w:t>,</w:t>
      </w:r>
    </w:p>
    <w:p w14:paraId="7FC2EED7"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navrhuje, plánuje a zabezpečuje mediálne aktivity ministra,</w:t>
      </w:r>
    </w:p>
    <w:p w14:paraId="7FC2EED8"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komunikáciu s verejnosťou,</w:t>
      </w:r>
    </w:p>
    <w:p w14:paraId="7FC2EED9"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na požiadanie ministra, štátneho tajomníka </w:t>
      </w:r>
      <w:r w:rsidR="00111DA3" w:rsidRPr="006A60E8">
        <w:rPr>
          <w:rFonts w:ascii="Times New Roman" w:eastAsia="Times New Roman" w:hAnsi="Times New Roman" w:cs="Times New Roman"/>
          <w:sz w:val="24"/>
          <w:szCs w:val="24"/>
          <w:lang w:eastAsia="sk-SK"/>
        </w:rPr>
        <w:t xml:space="preserve">1, štátneho tajomníka 2 </w:t>
      </w:r>
      <w:r w:rsidRPr="006A60E8">
        <w:rPr>
          <w:rFonts w:ascii="Times New Roman" w:eastAsia="Times New Roman" w:hAnsi="Times New Roman" w:cs="Times New Roman"/>
          <w:sz w:val="24"/>
          <w:szCs w:val="24"/>
          <w:lang w:eastAsia="sk-SK"/>
        </w:rPr>
        <w:t>alebo generálneho tajomníka služobného úradu pripravuje podkladové materiály na ich vystúpenia,</w:t>
      </w:r>
    </w:p>
    <w:p w14:paraId="7FC2EEDA"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analyzuje domáce a zahraničné mediálne výstupy ministra a ministerstva,</w:t>
      </w:r>
    </w:p>
    <w:p w14:paraId="7FC2EEDB"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vybavuje požiadavky o rozhovory a mediálne prezentácie ministra a ministerstva,</w:t>
      </w:r>
    </w:p>
    <w:p w14:paraId="7FC2EEDC"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zodpovedá za formálnu stránku webového sídla ministerstva,</w:t>
      </w:r>
    </w:p>
    <w:p w14:paraId="7FC2EEDD" w14:textId="77777777" w:rsidR="00575BDF" w:rsidRPr="006A60E8" w:rsidRDefault="009A281E"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w:t>
      </w:r>
      <w:r w:rsidR="00C06D76" w:rsidRPr="006A60E8">
        <w:rPr>
          <w:rFonts w:ascii="Times New Roman" w:eastAsia="Times New Roman" w:hAnsi="Times New Roman" w:cs="Times New Roman"/>
          <w:sz w:val="24"/>
          <w:szCs w:val="24"/>
          <w:lang w:eastAsia="sk-SK"/>
        </w:rPr>
        <w:t>edie redakčnú radu a zodpovedá za publikačnú politiku ministerstva,</w:t>
      </w:r>
    </w:p>
    <w:p w14:paraId="7FC2EEDE"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schvaľuje a autorizuje mediálne výstupy vedúcich zamestnancov ministerstva,</w:t>
      </w:r>
    </w:p>
    <w:p w14:paraId="7FC2EEDF"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zhotovovanie fotografií a videozáznamov pre </w:t>
      </w:r>
      <w:r w:rsidR="00575BDF" w:rsidRPr="006A60E8">
        <w:rPr>
          <w:rFonts w:ascii="Times New Roman" w:eastAsia="Times New Roman" w:hAnsi="Times New Roman" w:cs="Times New Roman"/>
          <w:sz w:val="24"/>
          <w:szCs w:val="24"/>
          <w:lang w:eastAsia="sk-SK"/>
        </w:rPr>
        <w:t>potreby ministra a</w:t>
      </w:r>
      <w:r w:rsidR="006E5D08" w:rsidRPr="006A60E8">
        <w:rPr>
          <w:rFonts w:ascii="Times New Roman" w:eastAsia="Times New Roman" w:hAnsi="Times New Roman" w:cs="Times New Roman"/>
          <w:sz w:val="24"/>
          <w:szCs w:val="24"/>
          <w:lang w:eastAsia="sk-SK"/>
        </w:rPr>
        <w:t> </w:t>
      </w:r>
      <w:r w:rsidR="00575BDF" w:rsidRPr="006A60E8">
        <w:rPr>
          <w:rFonts w:ascii="Times New Roman" w:eastAsia="Times New Roman" w:hAnsi="Times New Roman" w:cs="Times New Roman"/>
          <w:sz w:val="24"/>
          <w:szCs w:val="24"/>
          <w:lang w:eastAsia="sk-SK"/>
        </w:rPr>
        <w:t>ministerstva</w:t>
      </w:r>
      <w:r w:rsidR="006E5D08" w:rsidRPr="006A60E8">
        <w:rPr>
          <w:rFonts w:ascii="Times New Roman" w:eastAsia="Times New Roman" w:hAnsi="Times New Roman" w:cs="Times New Roman"/>
          <w:sz w:val="24"/>
          <w:szCs w:val="24"/>
          <w:lang w:eastAsia="sk-SK"/>
        </w:rPr>
        <w:t>,</w:t>
      </w:r>
    </w:p>
    <w:p w14:paraId="7FC2EEE0" w14:textId="77777777" w:rsidR="00575BDF"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plní ďalšie úlohy, ktorými ho poverí minister a</w:t>
      </w:r>
      <w:r w:rsidR="00111DA3" w:rsidRPr="006A60E8">
        <w:rPr>
          <w:rFonts w:ascii="Times New Roman" w:eastAsia="Times New Roman" w:hAnsi="Times New Roman" w:cs="Times New Roman"/>
          <w:sz w:val="24"/>
          <w:szCs w:val="24"/>
          <w:lang w:eastAsia="sk-SK"/>
        </w:rPr>
        <w:t>lebo</w:t>
      </w:r>
      <w:r w:rsidRPr="006A60E8">
        <w:rPr>
          <w:rFonts w:ascii="Times New Roman" w:eastAsia="Times New Roman" w:hAnsi="Times New Roman" w:cs="Times New Roman"/>
          <w:sz w:val="24"/>
          <w:szCs w:val="24"/>
          <w:lang w:eastAsia="sk-SK"/>
        </w:rPr>
        <w:t> generálny riaditeľ kancelárie ministra,</w:t>
      </w:r>
    </w:p>
    <w:p w14:paraId="7FC2EEE1" w14:textId="77777777" w:rsidR="00B91110" w:rsidRPr="006A60E8" w:rsidRDefault="00C06D76" w:rsidP="0081413C">
      <w:pPr>
        <w:pStyle w:val="Odsekzoznamu"/>
        <w:numPr>
          <w:ilvl w:val="2"/>
          <w:numId w:val="13"/>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sledovanie a preskúmavanie medializovaných podnetov, resp. podnetov iných subjektov</w:t>
      </w:r>
      <w:r w:rsidR="00B91110" w:rsidRPr="006A60E8">
        <w:rPr>
          <w:rFonts w:ascii="Times New Roman" w:eastAsia="Times New Roman" w:hAnsi="Times New Roman" w:cs="Times New Roman"/>
          <w:sz w:val="24"/>
          <w:szCs w:val="24"/>
          <w:lang w:eastAsia="sk-SK"/>
        </w:rPr>
        <w:t>,</w:t>
      </w:r>
    </w:p>
    <w:p w14:paraId="7FC2EEE2" w14:textId="77777777" w:rsidR="0078570A" w:rsidRPr="006A60E8" w:rsidRDefault="00B91110" w:rsidP="0081413C">
      <w:pPr>
        <w:pStyle w:val="Odsekzoznamu"/>
        <w:numPr>
          <w:ilvl w:val="2"/>
          <w:numId w:val="13"/>
        </w:numPr>
        <w:spacing w:after="0" w:line="240" w:lineRule="auto"/>
        <w:ind w:left="1134" w:hanging="283"/>
        <w:jc w:val="both"/>
        <w:rPr>
          <w:rFonts w:ascii="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spravuje e-mailovú adresu a telefónnu linku zriadenú pre otázky občanov, poskytuje informácie laickej verejnosti.</w:t>
      </w:r>
    </w:p>
    <w:p w14:paraId="7FC2EEE3" w14:textId="77777777" w:rsidR="0078570A" w:rsidRDefault="0078570A" w:rsidP="00EC098D">
      <w:pPr>
        <w:spacing w:after="0" w:line="240" w:lineRule="auto"/>
        <w:jc w:val="both"/>
        <w:rPr>
          <w:rFonts w:ascii="Times New Roman" w:eastAsia="Times New Roman" w:hAnsi="Times New Roman" w:cs="Times New Roman"/>
          <w:sz w:val="24"/>
          <w:szCs w:val="24"/>
          <w:lang w:eastAsia="sk-SK"/>
        </w:rPr>
      </w:pPr>
    </w:p>
    <w:p w14:paraId="2B99E4FB" w14:textId="77777777" w:rsidR="00F1423D" w:rsidRPr="006A60E8" w:rsidRDefault="00F1423D" w:rsidP="00EC098D">
      <w:pPr>
        <w:spacing w:after="0" w:line="240" w:lineRule="auto"/>
        <w:jc w:val="both"/>
        <w:rPr>
          <w:rFonts w:ascii="Times New Roman" w:eastAsia="Times New Roman" w:hAnsi="Times New Roman" w:cs="Times New Roman"/>
          <w:sz w:val="24"/>
          <w:szCs w:val="24"/>
          <w:lang w:eastAsia="sk-SK"/>
        </w:rPr>
      </w:pPr>
    </w:p>
    <w:p w14:paraId="7FC2EEE4" w14:textId="77777777" w:rsidR="00C06D76" w:rsidRPr="006A60E8" w:rsidRDefault="00C06D76" w:rsidP="0081413C">
      <w:pPr>
        <w:numPr>
          <w:ilvl w:val="1"/>
          <w:numId w:val="13"/>
        </w:numPr>
        <w:spacing w:after="0" w:line="240" w:lineRule="auto"/>
        <w:ind w:left="567" w:hanging="567"/>
        <w:jc w:val="both"/>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Odbor medzinárodnej </w:t>
      </w:r>
      <w:r w:rsidR="00D46868" w:rsidRPr="006A60E8">
        <w:rPr>
          <w:rFonts w:ascii="Times New Roman" w:eastAsia="Times New Roman" w:hAnsi="Times New Roman" w:cs="Times New Roman"/>
          <w:b/>
          <w:bCs/>
          <w:sz w:val="24"/>
          <w:szCs w:val="24"/>
          <w:lang w:eastAsia="sk-SK"/>
        </w:rPr>
        <w:t>spoluprác</w:t>
      </w:r>
      <w:r w:rsidR="009A281E" w:rsidRPr="006A60E8">
        <w:rPr>
          <w:rFonts w:ascii="Times New Roman" w:eastAsia="Times New Roman" w:hAnsi="Times New Roman" w:cs="Times New Roman"/>
          <w:b/>
          <w:bCs/>
          <w:sz w:val="24"/>
          <w:szCs w:val="24"/>
          <w:lang w:eastAsia="sk-SK"/>
        </w:rPr>
        <w:t>e</w:t>
      </w:r>
      <w:r w:rsidRPr="006A60E8">
        <w:rPr>
          <w:rFonts w:ascii="Times New Roman" w:eastAsia="Times New Roman" w:hAnsi="Times New Roman" w:cs="Times New Roman"/>
          <w:b/>
          <w:bCs/>
          <w:sz w:val="24"/>
          <w:szCs w:val="24"/>
          <w:lang w:eastAsia="sk-SK"/>
        </w:rPr>
        <w:t xml:space="preserve"> a</w:t>
      </w:r>
      <w:r w:rsidR="004E772A" w:rsidRPr="006A60E8">
        <w:rPr>
          <w:rFonts w:ascii="Times New Roman" w:eastAsia="Times New Roman" w:hAnsi="Times New Roman" w:cs="Times New Roman"/>
          <w:b/>
          <w:bCs/>
          <w:sz w:val="24"/>
          <w:szCs w:val="24"/>
          <w:lang w:eastAsia="sk-SK"/>
        </w:rPr>
        <w:t> </w:t>
      </w:r>
      <w:r w:rsidRPr="006A60E8">
        <w:rPr>
          <w:rFonts w:ascii="Times New Roman" w:eastAsia="Times New Roman" w:hAnsi="Times New Roman" w:cs="Times New Roman"/>
          <w:b/>
          <w:bCs/>
          <w:sz w:val="24"/>
          <w:szCs w:val="24"/>
          <w:lang w:eastAsia="sk-SK"/>
        </w:rPr>
        <w:t>protokolu</w:t>
      </w:r>
      <w:r w:rsidR="004E772A" w:rsidRPr="006A60E8">
        <w:rPr>
          <w:rFonts w:ascii="Times New Roman" w:eastAsia="Times New Roman" w:hAnsi="Times New Roman" w:cs="Times New Roman"/>
          <w:b/>
          <w:bCs/>
          <w:sz w:val="24"/>
          <w:szCs w:val="24"/>
          <w:lang w:eastAsia="sk-SK"/>
        </w:rPr>
        <w:t xml:space="preserve"> zabezpečuje najmä</w:t>
      </w:r>
    </w:p>
    <w:p w14:paraId="7FC2EEE5" w14:textId="77777777" w:rsidR="00575BDF" w:rsidRPr="006A60E8" w:rsidRDefault="00C06D76" w:rsidP="0081413C">
      <w:pPr>
        <w:pStyle w:val="Odsekzoznamu"/>
        <w:numPr>
          <w:ilvl w:val="0"/>
          <w:numId w:val="11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tvorbu koncepcie na plnenie úloh vyplývajúcich z medzinárodných zmlúv a z členstva v medzinárodných organizáciách v spolupráci s príslušnými </w:t>
      </w:r>
      <w:r w:rsidR="00F50F80" w:rsidRPr="006A60E8">
        <w:rPr>
          <w:rFonts w:ascii="Times New Roman" w:eastAsia="Times New Roman" w:hAnsi="Times New Roman" w:cs="Times New Roman"/>
          <w:sz w:val="24"/>
          <w:szCs w:val="24"/>
          <w:lang w:eastAsia="sk-SK"/>
        </w:rPr>
        <w:t xml:space="preserve">organizačnými </w:t>
      </w:r>
      <w:r w:rsidRPr="006A60E8">
        <w:rPr>
          <w:rFonts w:ascii="Times New Roman" w:eastAsia="Times New Roman" w:hAnsi="Times New Roman" w:cs="Times New Roman"/>
          <w:sz w:val="24"/>
          <w:szCs w:val="24"/>
          <w:lang w:eastAsia="sk-SK"/>
        </w:rPr>
        <w:t xml:space="preserve">útvarmi ministerstva, </w:t>
      </w:r>
    </w:p>
    <w:p w14:paraId="7FC2EEE6" w14:textId="77777777" w:rsidR="00575BDF" w:rsidRPr="006A60E8" w:rsidRDefault="00C06D76" w:rsidP="0081413C">
      <w:pPr>
        <w:pStyle w:val="Odsekzoznamu"/>
        <w:numPr>
          <w:ilvl w:val="0"/>
          <w:numId w:val="11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koordinuje úlohy a spoluprácu v rámci regionálnych zoskupení, najmä Vyšehradskej skupiny (V4), Slavkovského formátu (S3) a iných,  </w:t>
      </w:r>
    </w:p>
    <w:p w14:paraId="7FC2EEE7" w14:textId="77777777" w:rsidR="00575BDF" w:rsidRPr="006A60E8" w:rsidRDefault="00C06D76" w:rsidP="0081413C">
      <w:pPr>
        <w:pStyle w:val="Odsekzoznamu"/>
        <w:numPr>
          <w:ilvl w:val="0"/>
          <w:numId w:val="11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tvorbu štátnej politiky v oblasti pôsobnosti ministerstva vo vzťahu k </w:t>
      </w:r>
      <w:r w:rsidR="00F50F80" w:rsidRPr="006A60E8">
        <w:rPr>
          <w:rFonts w:ascii="Times New Roman" w:eastAsia="Times New Roman" w:hAnsi="Times New Roman" w:cs="Times New Roman"/>
          <w:sz w:val="24"/>
          <w:szCs w:val="24"/>
          <w:lang w:eastAsia="sk-SK"/>
        </w:rPr>
        <w:t> bilaterálnym a multilaterálnym</w:t>
      </w:r>
      <w:r w:rsidR="00575BDF" w:rsidRPr="006A60E8">
        <w:rPr>
          <w:rFonts w:ascii="Times New Roman" w:eastAsia="Times New Roman" w:hAnsi="Times New Roman" w:cs="Times New Roman"/>
          <w:sz w:val="24"/>
          <w:szCs w:val="24"/>
          <w:lang w:eastAsia="sk-SK"/>
        </w:rPr>
        <w:t xml:space="preserve"> medzinárodným vzťahom,</w:t>
      </w:r>
    </w:p>
    <w:p w14:paraId="7FC2EEE8" w14:textId="77777777" w:rsidR="00575BDF" w:rsidRPr="006A60E8" w:rsidRDefault="00C06D76" w:rsidP="0081413C">
      <w:pPr>
        <w:pStyle w:val="Odsekzoznamu"/>
        <w:numPr>
          <w:ilvl w:val="0"/>
          <w:numId w:val="11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prípravu materiálov v pôsobnosti ministerstva pre potreby </w:t>
      </w:r>
      <w:r w:rsidR="00E75C0C" w:rsidRPr="006A60E8">
        <w:rPr>
          <w:rFonts w:ascii="Times New Roman" w:eastAsia="Times New Roman" w:hAnsi="Times New Roman" w:cs="Times New Roman"/>
          <w:sz w:val="24"/>
          <w:szCs w:val="24"/>
          <w:lang w:eastAsia="sk-SK"/>
        </w:rPr>
        <w:t xml:space="preserve">ústredných orgánov štátnej správy </w:t>
      </w:r>
      <w:r w:rsidRPr="006A60E8">
        <w:rPr>
          <w:rFonts w:ascii="Times New Roman" w:eastAsia="Times New Roman" w:hAnsi="Times New Roman" w:cs="Times New Roman"/>
          <w:sz w:val="24"/>
          <w:szCs w:val="24"/>
          <w:lang w:eastAsia="sk-SK"/>
        </w:rPr>
        <w:t>a ústavných činiteľov S</w:t>
      </w:r>
      <w:r w:rsidR="00F50F80" w:rsidRPr="006A60E8">
        <w:rPr>
          <w:rFonts w:ascii="Times New Roman" w:eastAsia="Times New Roman" w:hAnsi="Times New Roman" w:cs="Times New Roman"/>
          <w:sz w:val="24"/>
          <w:szCs w:val="24"/>
          <w:lang w:eastAsia="sk-SK"/>
        </w:rPr>
        <w:t>lovenskej republiky</w:t>
      </w:r>
      <w:r w:rsidRPr="006A60E8">
        <w:rPr>
          <w:rFonts w:ascii="Times New Roman" w:eastAsia="Times New Roman" w:hAnsi="Times New Roman" w:cs="Times New Roman"/>
          <w:sz w:val="24"/>
          <w:szCs w:val="24"/>
          <w:lang w:eastAsia="sk-SK"/>
        </w:rPr>
        <w:t>,</w:t>
      </w:r>
    </w:p>
    <w:p w14:paraId="7FC2EEE9" w14:textId="77777777" w:rsidR="00575BDF" w:rsidRPr="006A60E8" w:rsidRDefault="00C06D76" w:rsidP="0081413C">
      <w:pPr>
        <w:pStyle w:val="Odsekzoznamu"/>
        <w:numPr>
          <w:ilvl w:val="0"/>
          <w:numId w:val="11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pripravuje súhrnné stanoviská k materiálom medzinárodného charakteru, komplexné návrhy medzinárodnej korešpondencie a materiály k zahraničnej problematike, </w:t>
      </w:r>
    </w:p>
    <w:p w14:paraId="7FC2EEEA" w14:textId="77777777" w:rsidR="004E772A" w:rsidRPr="006A60E8" w:rsidRDefault="00C06D76" w:rsidP="0081413C">
      <w:pPr>
        <w:pStyle w:val="Odsekzoznamu"/>
        <w:numPr>
          <w:ilvl w:val="0"/>
          <w:numId w:val="11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s</w:t>
      </w:r>
      <w:r w:rsidR="00F50F80"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M</w:t>
      </w:r>
      <w:r w:rsidR="00F50F80" w:rsidRPr="006A60E8">
        <w:rPr>
          <w:rFonts w:ascii="Times New Roman" w:eastAsia="Times New Roman" w:hAnsi="Times New Roman" w:cs="Times New Roman"/>
          <w:sz w:val="24"/>
          <w:szCs w:val="24"/>
          <w:lang w:eastAsia="sk-SK"/>
        </w:rPr>
        <w:t xml:space="preserve">inisterstvom zahraničných vecí a európskych záležitostí </w:t>
      </w:r>
      <w:r w:rsidRPr="006A60E8">
        <w:rPr>
          <w:rFonts w:ascii="Times New Roman" w:eastAsia="Times New Roman" w:hAnsi="Times New Roman" w:cs="Times New Roman"/>
          <w:sz w:val="24"/>
          <w:szCs w:val="24"/>
          <w:lang w:eastAsia="sk-SK"/>
        </w:rPr>
        <w:t xml:space="preserve"> S</w:t>
      </w:r>
      <w:r w:rsidR="00F50F80" w:rsidRPr="006A60E8">
        <w:rPr>
          <w:rFonts w:ascii="Times New Roman" w:eastAsia="Times New Roman" w:hAnsi="Times New Roman" w:cs="Times New Roman"/>
          <w:sz w:val="24"/>
          <w:szCs w:val="24"/>
          <w:lang w:eastAsia="sk-SK"/>
        </w:rPr>
        <w:t>lovenskej republiky</w:t>
      </w:r>
      <w:r w:rsidRPr="006A60E8">
        <w:rPr>
          <w:rFonts w:ascii="Times New Roman" w:eastAsia="Times New Roman" w:hAnsi="Times New Roman" w:cs="Times New Roman"/>
          <w:sz w:val="24"/>
          <w:szCs w:val="24"/>
          <w:lang w:eastAsia="sk-SK"/>
        </w:rPr>
        <w:t xml:space="preserve">, </w:t>
      </w:r>
      <w:r w:rsidR="00F50F80" w:rsidRPr="006A60E8">
        <w:rPr>
          <w:rFonts w:ascii="Times New Roman" w:eastAsia="Times New Roman" w:hAnsi="Times New Roman" w:cs="Times New Roman"/>
          <w:sz w:val="24"/>
          <w:szCs w:val="24"/>
          <w:lang w:eastAsia="sk-SK"/>
        </w:rPr>
        <w:t xml:space="preserve">so </w:t>
      </w:r>
      <w:r w:rsidRPr="006A60E8">
        <w:rPr>
          <w:rFonts w:ascii="Times New Roman" w:eastAsia="Times New Roman" w:hAnsi="Times New Roman" w:cs="Times New Roman"/>
          <w:sz w:val="24"/>
          <w:szCs w:val="24"/>
          <w:lang w:eastAsia="sk-SK"/>
        </w:rPr>
        <w:t xml:space="preserve">zastupiteľskými úradmi a ostatnými ústrednými orgánmi štátnej správy, </w:t>
      </w:r>
    </w:p>
    <w:p w14:paraId="7FC2EEEB" w14:textId="77777777" w:rsidR="004E772A" w:rsidRPr="006A60E8" w:rsidRDefault="004E772A" w:rsidP="00EC098D">
      <w:pPr>
        <w:pStyle w:val="Odsekzoznamu"/>
        <w:spacing w:after="0" w:line="240" w:lineRule="auto"/>
        <w:ind w:left="993"/>
        <w:jc w:val="both"/>
        <w:rPr>
          <w:rFonts w:ascii="Times New Roman" w:eastAsia="Times New Roman" w:hAnsi="Times New Roman" w:cs="Times New Roman"/>
          <w:sz w:val="24"/>
          <w:szCs w:val="24"/>
          <w:lang w:eastAsia="sk-SK"/>
        </w:rPr>
      </w:pPr>
    </w:p>
    <w:p w14:paraId="7FC2EEEC" w14:textId="624213C8" w:rsidR="00C06D76" w:rsidRPr="006A60E8" w:rsidRDefault="00C06D76" w:rsidP="0081413C">
      <w:pPr>
        <w:pStyle w:val="Odsekzoznamu"/>
        <w:numPr>
          <w:ilvl w:val="0"/>
          <w:numId w:val="11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koordinuje </w:t>
      </w:r>
    </w:p>
    <w:p w14:paraId="7FC2EEED" w14:textId="77777777" w:rsidR="00575BDF" w:rsidRPr="006A60E8" w:rsidRDefault="00C06D76" w:rsidP="0081413C">
      <w:pPr>
        <w:pStyle w:val="Odsekzoznamu"/>
        <w:numPr>
          <w:ilvl w:val="3"/>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spoluprácu so zahraničnými partnermi na bilaterálnej a multilaterálnej úrovni v rámci pôsobnosti ministerstva, </w:t>
      </w:r>
    </w:p>
    <w:p w14:paraId="7FC2EEEE" w14:textId="77777777" w:rsidR="00575BDF" w:rsidRPr="006A60E8" w:rsidRDefault="00C06D76" w:rsidP="0081413C">
      <w:pPr>
        <w:pStyle w:val="Odsekzoznamu"/>
        <w:numPr>
          <w:ilvl w:val="3"/>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 spolupráci s</w:t>
      </w:r>
      <w:r w:rsidR="00F50F80"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príslušnými</w:t>
      </w:r>
      <w:r w:rsidR="00F50F80" w:rsidRPr="006A60E8">
        <w:rPr>
          <w:rFonts w:ascii="Times New Roman" w:eastAsia="Times New Roman" w:hAnsi="Times New Roman" w:cs="Times New Roman"/>
          <w:sz w:val="24"/>
          <w:szCs w:val="24"/>
          <w:lang w:eastAsia="sk-SK"/>
        </w:rPr>
        <w:t xml:space="preserve"> organizačnými</w:t>
      </w:r>
      <w:r w:rsidRPr="006A60E8">
        <w:rPr>
          <w:rFonts w:ascii="Times New Roman" w:eastAsia="Times New Roman" w:hAnsi="Times New Roman" w:cs="Times New Roman"/>
          <w:sz w:val="24"/>
          <w:szCs w:val="24"/>
          <w:lang w:eastAsia="sk-SK"/>
        </w:rPr>
        <w:t xml:space="preserve"> útvarmi ministerstva plnenie úloh vyplývajúcich z medzinárodných aktivít ministerstva, </w:t>
      </w:r>
    </w:p>
    <w:p w14:paraId="7FC2EEEF" w14:textId="77777777" w:rsidR="00575BDF" w:rsidRPr="006A60E8" w:rsidRDefault="00C06D76" w:rsidP="0081413C">
      <w:pPr>
        <w:pStyle w:val="Odsekzoznamu"/>
        <w:numPr>
          <w:ilvl w:val="3"/>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spoluprácu so zahraničnými partnermi a zainteresovanými orgánmi štátnej správy v súčinnosti s príslušnými</w:t>
      </w:r>
      <w:r w:rsidR="00F50F80" w:rsidRPr="006A60E8">
        <w:rPr>
          <w:rFonts w:ascii="Times New Roman" w:eastAsia="Times New Roman" w:hAnsi="Times New Roman" w:cs="Times New Roman"/>
          <w:sz w:val="24"/>
          <w:szCs w:val="24"/>
          <w:lang w:eastAsia="sk-SK"/>
        </w:rPr>
        <w:t xml:space="preserve"> organizačnými</w:t>
      </w:r>
      <w:r w:rsidRPr="006A60E8">
        <w:rPr>
          <w:rFonts w:ascii="Times New Roman" w:eastAsia="Times New Roman" w:hAnsi="Times New Roman" w:cs="Times New Roman"/>
          <w:sz w:val="24"/>
          <w:szCs w:val="24"/>
          <w:lang w:eastAsia="sk-SK"/>
        </w:rPr>
        <w:t xml:space="preserve"> útvarmi ministerstva týkajúcu sa prípravy, prerokúvania, schvaľovania, uzatvárania, zverejňovania a archivácie medzinárodných zmlúv, ako aj vypovedanie a revíziu medzinárodných zmlúv v rozsahu pôsobnosti ministerstva, </w:t>
      </w:r>
    </w:p>
    <w:p w14:paraId="7FC2EEF0" w14:textId="77777777" w:rsidR="00575BDF" w:rsidRPr="006A60E8" w:rsidRDefault="00C06D76" w:rsidP="0081413C">
      <w:pPr>
        <w:pStyle w:val="Odsekzoznamu"/>
        <w:numPr>
          <w:ilvl w:val="3"/>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zabezpeče</w:t>
      </w:r>
      <w:r w:rsidR="00F50F80" w:rsidRPr="006A60E8">
        <w:rPr>
          <w:rFonts w:ascii="Times New Roman" w:eastAsia="Times New Roman" w:hAnsi="Times New Roman" w:cs="Times New Roman"/>
          <w:sz w:val="24"/>
          <w:szCs w:val="24"/>
          <w:lang w:eastAsia="sk-SK"/>
        </w:rPr>
        <w:t>nie</w:t>
      </w:r>
      <w:r w:rsidRPr="006A60E8">
        <w:rPr>
          <w:rFonts w:ascii="Times New Roman" w:eastAsia="Times New Roman" w:hAnsi="Times New Roman" w:cs="Times New Roman"/>
          <w:sz w:val="24"/>
          <w:szCs w:val="24"/>
          <w:lang w:eastAsia="sk-SK"/>
        </w:rPr>
        <w:t xml:space="preserve"> zahraničn</w:t>
      </w:r>
      <w:r w:rsidR="00F50F80" w:rsidRPr="006A60E8">
        <w:rPr>
          <w:rFonts w:ascii="Times New Roman" w:eastAsia="Times New Roman" w:hAnsi="Times New Roman" w:cs="Times New Roman"/>
          <w:sz w:val="24"/>
          <w:szCs w:val="24"/>
          <w:lang w:eastAsia="sk-SK"/>
        </w:rPr>
        <w:t>ých</w:t>
      </w:r>
      <w:r w:rsidRPr="006A60E8">
        <w:rPr>
          <w:rFonts w:ascii="Times New Roman" w:eastAsia="Times New Roman" w:hAnsi="Times New Roman" w:cs="Times New Roman"/>
          <w:sz w:val="24"/>
          <w:szCs w:val="24"/>
          <w:lang w:eastAsia="sk-SK"/>
        </w:rPr>
        <w:t xml:space="preserve"> pracovn</w:t>
      </w:r>
      <w:r w:rsidR="00F50F80" w:rsidRPr="006A60E8">
        <w:rPr>
          <w:rFonts w:ascii="Times New Roman" w:eastAsia="Times New Roman" w:hAnsi="Times New Roman" w:cs="Times New Roman"/>
          <w:sz w:val="24"/>
          <w:szCs w:val="24"/>
          <w:lang w:eastAsia="sk-SK"/>
        </w:rPr>
        <w:t>ých</w:t>
      </w:r>
      <w:r w:rsidRPr="006A60E8">
        <w:rPr>
          <w:rFonts w:ascii="Times New Roman" w:eastAsia="Times New Roman" w:hAnsi="Times New Roman" w:cs="Times New Roman"/>
          <w:sz w:val="24"/>
          <w:szCs w:val="24"/>
          <w:lang w:eastAsia="sk-SK"/>
        </w:rPr>
        <w:t xml:space="preserve"> c</w:t>
      </w:r>
      <w:r w:rsidR="00F50F80" w:rsidRPr="006A60E8">
        <w:rPr>
          <w:rFonts w:ascii="Times New Roman" w:eastAsia="Times New Roman" w:hAnsi="Times New Roman" w:cs="Times New Roman"/>
          <w:sz w:val="24"/>
          <w:szCs w:val="24"/>
          <w:lang w:eastAsia="sk-SK"/>
        </w:rPr>
        <w:t>i</w:t>
      </w:r>
      <w:r w:rsidRPr="006A60E8">
        <w:rPr>
          <w:rFonts w:ascii="Times New Roman" w:eastAsia="Times New Roman" w:hAnsi="Times New Roman" w:cs="Times New Roman"/>
          <w:sz w:val="24"/>
          <w:szCs w:val="24"/>
          <w:lang w:eastAsia="sk-SK"/>
        </w:rPr>
        <w:t>est (prípadne tuzemské) ministra, štátn</w:t>
      </w:r>
      <w:r w:rsidR="00D67C9B" w:rsidRPr="006A60E8">
        <w:rPr>
          <w:rFonts w:ascii="Times New Roman" w:eastAsia="Times New Roman" w:hAnsi="Times New Roman" w:cs="Times New Roman"/>
          <w:sz w:val="24"/>
          <w:szCs w:val="24"/>
          <w:lang w:eastAsia="sk-SK"/>
        </w:rPr>
        <w:t>eho</w:t>
      </w:r>
      <w:r w:rsidRPr="006A60E8">
        <w:rPr>
          <w:rFonts w:ascii="Times New Roman" w:eastAsia="Times New Roman" w:hAnsi="Times New Roman" w:cs="Times New Roman"/>
          <w:sz w:val="24"/>
          <w:szCs w:val="24"/>
          <w:lang w:eastAsia="sk-SK"/>
        </w:rPr>
        <w:t xml:space="preserve"> tajomník</w:t>
      </w:r>
      <w:r w:rsidR="00D67C9B" w:rsidRPr="006A60E8">
        <w:rPr>
          <w:rFonts w:ascii="Times New Roman" w:eastAsia="Times New Roman" w:hAnsi="Times New Roman" w:cs="Times New Roman"/>
          <w:sz w:val="24"/>
          <w:szCs w:val="24"/>
          <w:lang w:eastAsia="sk-SK"/>
        </w:rPr>
        <w:t>a 1, štátneho tajomníka 2</w:t>
      </w:r>
      <w:r w:rsidRPr="006A60E8">
        <w:rPr>
          <w:rFonts w:ascii="Times New Roman" w:eastAsia="Times New Roman" w:hAnsi="Times New Roman" w:cs="Times New Roman"/>
          <w:sz w:val="24"/>
          <w:szCs w:val="24"/>
          <w:lang w:eastAsia="sk-SK"/>
        </w:rPr>
        <w:t xml:space="preserve"> a generálneho tajomníka </w:t>
      </w:r>
      <w:r w:rsidR="00F50F80" w:rsidRPr="006A60E8">
        <w:rPr>
          <w:rFonts w:ascii="Times New Roman" w:eastAsia="Times New Roman" w:hAnsi="Times New Roman" w:cs="Times New Roman"/>
          <w:sz w:val="24"/>
          <w:szCs w:val="24"/>
          <w:lang w:eastAsia="sk-SK"/>
        </w:rPr>
        <w:t xml:space="preserve">služobného úradu </w:t>
      </w:r>
      <w:r w:rsidRPr="006A60E8">
        <w:rPr>
          <w:rFonts w:ascii="Times New Roman" w:eastAsia="Times New Roman" w:hAnsi="Times New Roman" w:cs="Times New Roman"/>
          <w:sz w:val="24"/>
          <w:szCs w:val="24"/>
          <w:lang w:eastAsia="sk-SK"/>
        </w:rPr>
        <w:t>z organizačného, protokolárneho a</w:t>
      </w:r>
      <w:r w:rsidR="00F50F80"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vecného</w:t>
      </w:r>
      <w:r w:rsidR="00F50F80" w:rsidRPr="006A60E8">
        <w:rPr>
          <w:rFonts w:ascii="Times New Roman" w:eastAsia="Times New Roman" w:hAnsi="Times New Roman" w:cs="Times New Roman"/>
          <w:sz w:val="24"/>
          <w:szCs w:val="24"/>
          <w:lang w:eastAsia="sk-SK"/>
        </w:rPr>
        <w:t xml:space="preserve"> hľadiska</w:t>
      </w:r>
      <w:r w:rsidRPr="006A60E8">
        <w:rPr>
          <w:rFonts w:ascii="Times New Roman" w:eastAsia="Times New Roman" w:hAnsi="Times New Roman" w:cs="Times New Roman"/>
          <w:sz w:val="24"/>
          <w:szCs w:val="24"/>
          <w:lang w:eastAsia="sk-SK"/>
        </w:rPr>
        <w:t xml:space="preserve">, </w:t>
      </w:r>
    </w:p>
    <w:p w14:paraId="7FC2EEF1" w14:textId="77777777" w:rsidR="00575BDF" w:rsidRPr="006A60E8" w:rsidRDefault="00C06D76" w:rsidP="0081413C">
      <w:pPr>
        <w:pStyle w:val="Odsekzoznamu"/>
        <w:numPr>
          <w:ilvl w:val="3"/>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zodpovedá za protokolárne, organizačné a vecné zabezpečenie tuzemských a zahraničných návštev a delegácií u vedúc</w:t>
      </w:r>
      <w:r w:rsidR="00575BDF" w:rsidRPr="006A60E8">
        <w:rPr>
          <w:rFonts w:ascii="Times New Roman" w:eastAsia="Times New Roman" w:hAnsi="Times New Roman" w:cs="Times New Roman"/>
          <w:sz w:val="24"/>
          <w:szCs w:val="24"/>
          <w:lang w:eastAsia="sk-SK"/>
        </w:rPr>
        <w:t>ich predstaviteľov ministerstva</w:t>
      </w:r>
      <w:r w:rsidR="00E75C0C" w:rsidRPr="006A60E8">
        <w:rPr>
          <w:rFonts w:ascii="Times New Roman" w:eastAsia="Times New Roman" w:hAnsi="Times New Roman" w:cs="Times New Roman"/>
          <w:sz w:val="24"/>
          <w:szCs w:val="24"/>
          <w:lang w:eastAsia="sk-SK"/>
        </w:rPr>
        <w:t>,</w:t>
      </w:r>
    </w:p>
    <w:p w14:paraId="7FC2EEF2" w14:textId="77777777" w:rsidR="00C06D76" w:rsidRPr="006A60E8" w:rsidRDefault="00C06D76" w:rsidP="0081413C">
      <w:pPr>
        <w:pStyle w:val="Odsekzoznamu"/>
        <w:numPr>
          <w:ilvl w:val="3"/>
          <w:numId w:val="13"/>
        </w:numPr>
        <w:tabs>
          <w:tab w:val="clear" w:pos="644"/>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organizuje pracovné a spoločenské podujatia ministra vyplývajúce z jeho funkcie člena vlády.</w:t>
      </w:r>
    </w:p>
    <w:p w14:paraId="1D1BA1D0" w14:textId="77777777" w:rsidR="0094626A" w:rsidRPr="006A60E8" w:rsidRDefault="0094626A" w:rsidP="42719748">
      <w:pPr>
        <w:spacing w:after="0" w:line="240" w:lineRule="auto"/>
        <w:jc w:val="both"/>
        <w:rPr>
          <w:rFonts w:ascii="Times New Roman" w:eastAsia="Times New Roman" w:hAnsi="Times New Roman" w:cs="Times New Roman"/>
          <w:b/>
          <w:bCs/>
          <w:sz w:val="24"/>
          <w:szCs w:val="24"/>
          <w:lang w:eastAsia="sk-SK"/>
        </w:rPr>
      </w:pPr>
    </w:p>
    <w:p w14:paraId="7FC2EF44" w14:textId="77777777" w:rsidR="00467E85" w:rsidRPr="006A60E8" w:rsidRDefault="73694E38" w:rsidP="771DAD24">
      <w:pPr>
        <w:pStyle w:val="Odsekzoznamu"/>
        <w:numPr>
          <w:ilvl w:val="1"/>
          <w:numId w:val="13"/>
        </w:numPr>
        <w:spacing w:after="0" w:line="240" w:lineRule="auto"/>
        <w:ind w:left="567" w:hanging="567"/>
        <w:jc w:val="both"/>
        <w:rPr>
          <w:rFonts w:ascii="Times New Roman" w:eastAsia="Times New Roman" w:hAnsi="Times New Roman" w:cs="Times New Roman"/>
          <w:b/>
          <w:bCs/>
          <w:sz w:val="24"/>
          <w:szCs w:val="24"/>
          <w:lang w:eastAsia="sk-SK"/>
        </w:rPr>
      </w:pPr>
      <w:r w:rsidRPr="42719748">
        <w:rPr>
          <w:rFonts w:ascii="Times New Roman" w:eastAsia="Times New Roman" w:hAnsi="Times New Roman" w:cs="Times New Roman"/>
          <w:b/>
          <w:bCs/>
          <w:sz w:val="24"/>
          <w:szCs w:val="24"/>
          <w:lang w:eastAsia="sk-SK"/>
        </w:rPr>
        <w:t xml:space="preserve">Oddelenie vládnej a parlamentnej agendy </w:t>
      </w:r>
    </w:p>
    <w:p w14:paraId="7FC2EF45" w14:textId="52E250E4" w:rsidR="00575BDF" w:rsidRPr="006A60E8" w:rsidRDefault="00726340"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organizačne </w:t>
      </w:r>
      <w:r w:rsidR="35D32BBD" w:rsidRPr="42719748">
        <w:rPr>
          <w:rFonts w:ascii="Times New Roman" w:eastAsia="Times New Roman" w:hAnsi="Times New Roman" w:cs="Times New Roman"/>
          <w:sz w:val="24"/>
          <w:szCs w:val="24"/>
          <w:lang w:eastAsia="sk-SK"/>
        </w:rPr>
        <w:t>zabezpečuje</w:t>
      </w:r>
      <w:r>
        <w:rPr>
          <w:rFonts w:ascii="Times New Roman" w:eastAsia="Times New Roman" w:hAnsi="Times New Roman" w:cs="Times New Roman"/>
          <w:sz w:val="24"/>
          <w:szCs w:val="24"/>
          <w:lang w:eastAsia="sk-SK"/>
        </w:rPr>
        <w:t>, koordinuje a vypracováva úlohy</w:t>
      </w:r>
      <w:r w:rsidR="35D32BBD" w:rsidRPr="42719748">
        <w:rPr>
          <w:rFonts w:ascii="Times New Roman" w:eastAsia="Times New Roman" w:hAnsi="Times New Roman" w:cs="Times New Roman"/>
          <w:sz w:val="24"/>
          <w:szCs w:val="24"/>
          <w:lang w:eastAsia="sk-SK"/>
        </w:rPr>
        <w:t xml:space="preserve">, ktoré pre ministra vyplývajú z funkcie člena vlády, z rokovaní vlády a jej poradných orgánov, z rokovaní </w:t>
      </w:r>
      <w:r>
        <w:rPr>
          <w:rFonts w:ascii="Times New Roman" w:eastAsia="Times New Roman" w:hAnsi="Times New Roman" w:cs="Times New Roman"/>
          <w:sz w:val="24"/>
          <w:szCs w:val="24"/>
          <w:lang w:eastAsia="sk-SK"/>
        </w:rPr>
        <w:t>N</w:t>
      </w:r>
      <w:r w:rsidR="35D32BBD" w:rsidRPr="42719748">
        <w:rPr>
          <w:rFonts w:ascii="Times New Roman" w:eastAsia="Times New Roman" w:hAnsi="Times New Roman" w:cs="Times New Roman"/>
          <w:sz w:val="24"/>
          <w:szCs w:val="24"/>
          <w:lang w:eastAsia="sk-SK"/>
        </w:rPr>
        <w:t>árodnej rady a jej výborov, ako aj úlohy vyplývajúce z pokynov ministra pri riadení ministerstva,</w:t>
      </w:r>
    </w:p>
    <w:p w14:paraId="7FC2EF46" w14:textId="4F461A23"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v spolupráci s vecne príslušnými organizačnými útvarmi ministerstva zabezpečuje prípravu a doručovanie materiálov predkladaných ministrom na rokovanie vlády a jej poradných orgánov a na rokovanie </w:t>
      </w:r>
      <w:r w:rsidR="00726340">
        <w:rPr>
          <w:rFonts w:ascii="Times New Roman" w:eastAsia="Times New Roman" w:hAnsi="Times New Roman" w:cs="Times New Roman"/>
          <w:sz w:val="24"/>
          <w:szCs w:val="24"/>
          <w:lang w:eastAsia="sk-SK"/>
        </w:rPr>
        <w:t>N</w:t>
      </w:r>
      <w:r w:rsidRPr="42719748">
        <w:rPr>
          <w:rFonts w:ascii="Times New Roman" w:eastAsia="Times New Roman" w:hAnsi="Times New Roman" w:cs="Times New Roman"/>
          <w:sz w:val="24"/>
          <w:szCs w:val="24"/>
          <w:lang w:eastAsia="sk-SK"/>
        </w:rPr>
        <w:t>árodnej rady a jej výborov,</w:t>
      </w:r>
    </w:p>
    <w:p w14:paraId="7FC2EF47" w14:textId="4F658C5A"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vypracúva, zabezpečuje a koordinuje stanoviská pre ministra k materiálom predkladaným na rokovanie vlády  a jej poradných orgánov a na rokovanie </w:t>
      </w:r>
      <w:r w:rsidR="00726340">
        <w:rPr>
          <w:rFonts w:ascii="Times New Roman" w:eastAsia="Times New Roman" w:hAnsi="Times New Roman" w:cs="Times New Roman"/>
          <w:sz w:val="24"/>
          <w:szCs w:val="24"/>
          <w:lang w:eastAsia="sk-SK"/>
        </w:rPr>
        <w:t>N</w:t>
      </w:r>
      <w:r w:rsidRPr="42719748">
        <w:rPr>
          <w:rFonts w:ascii="Times New Roman" w:eastAsia="Times New Roman" w:hAnsi="Times New Roman" w:cs="Times New Roman"/>
          <w:sz w:val="24"/>
          <w:szCs w:val="24"/>
          <w:lang w:eastAsia="sk-SK"/>
        </w:rPr>
        <w:t>árodnej rady a jej výborov,</w:t>
      </w:r>
    </w:p>
    <w:p w14:paraId="7FC2EF48" w14:textId="1C6528F5"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lastRenderedPageBreak/>
        <w:t xml:space="preserve">realizuje rozpis úloh ukladaných ministrovi v uzneseniach vlády, </w:t>
      </w:r>
      <w:r w:rsidR="00990E68">
        <w:rPr>
          <w:rFonts w:ascii="Times New Roman" w:eastAsia="Times New Roman" w:hAnsi="Times New Roman" w:cs="Times New Roman"/>
          <w:sz w:val="24"/>
          <w:szCs w:val="24"/>
          <w:lang w:eastAsia="sk-SK"/>
        </w:rPr>
        <w:t xml:space="preserve">určuje gestorov plnenia úloh, </w:t>
      </w:r>
      <w:r w:rsidRPr="42719748">
        <w:rPr>
          <w:rFonts w:ascii="Times New Roman" w:eastAsia="Times New Roman" w:hAnsi="Times New Roman" w:cs="Times New Roman"/>
          <w:sz w:val="24"/>
          <w:szCs w:val="24"/>
          <w:lang w:eastAsia="sk-SK"/>
        </w:rPr>
        <w:t>vedie evidenciu týchto úloh a kontroluje ich plnenie,</w:t>
      </w:r>
    </w:p>
    <w:p w14:paraId="7FC2EF49" w14:textId="032AE471"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spracováva </w:t>
      </w:r>
      <w:r w:rsidR="00990E68">
        <w:rPr>
          <w:rFonts w:ascii="Times New Roman" w:eastAsia="Times New Roman" w:hAnsi="Times New Roman" w:cs="Times New Roman"/>
          <w:sz w:val="24"/>
          <w:szCs w:val="24"/>
          <w:lang w:eastAsia="sk-SK"/>
        </w:rPr>
        <w:t xml:space="preserve">pre sekciu kontroly Úradu vlády Slovenskej republiky </w:t>
      </w:r>
      <w:r w:rsidRPr="42719748">
        <w:rPr>
          <w:rFonts w:ascii="Times New Roman" w:eastAsia="Times New Roman" w:hAnsi="Times New Roman" w:cs="Times New Roman"/>
          <w:sz w:val="24"/>
          <w:szCs w:val="24"/>
          <w:lang w:eastAsia="sk-SK"/>
        </w:rPr>
        <w:t>štvrťročné hlásenia o plnení úloh z uznesení vlády uložených ministrovi,</w:t>
      </w:r>
    </w:p>
    <w:p w14:paraId="7FC2EF4A" w14:textId="206519BF" w:rsidR="00575BDF" w:rsidRPr="006A60E8" w:rsidRDefault="44AC5353"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spracováva prehľad o plnení plánu práce vlády</w:t>
      </w:r>
      <w:r w:rsidR="0019372A">
        <w:rPr>
          <w:rFonts w:ascii="Times New Roman" w:eastAsia="Times New Roman" w:hAnsi="Times New Roman" w:cs="Times New Roman"/>
          <w:sz w:val="24"/>
          <w:szCs w:val="24"/>
          <w:lang w:eastAsia="sk-SK"/>
        </w:rPr>
        <w:t xml:space="preserve"> </w:t>
      </w:r>
      <w:r w:rsidRPr="42719748">
        <w:rPr>
          <w:rFonts w:ascii="Times New Roman" w:eastAsia="Times New Roman" w:hAnsi="Times New Roman" w:cs="Times New Roman"/>
          <w:sz w:val="24"/>
          <w:szCs w:val="24"/>
          <w:lang w:eastAsia="sk-SK"/>
        </w:rPr>
        <w:t>za ministerstvo v príslušnom období,</w:t>
      </w:r>
    </w:p>
    <w:p w14:paraId="7FC2EF4B" w14:textId="7437C838"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organizačne a technicky zabezpečuje porady vedenia ministerstva v súlade s</w:t>
      </w:r>
      <w:r w:rsidR="0019372A">
        <w:rPr>
          <w:rFonts w:ascii="Times New Roman" w:eastAsia="Times New Roman" w:hAnsi="Times New Roman" w:cs="Times New Roman"/>
          <w:sz w:val="24"/>
          <w:szCs w:val="24"/>
          <w:lang w:eastAsia="sk-SK"/>
        </w:rPr>
        <w:t> P</w:t>
      </w:r>
      <w:r w:rsidRPr="42719748">
        <w:rPr>
          <w:rFonts w:ascii="Times New Roman" w:eastAsia="Times New Roman" w:hAnsi="Times New Roman" w:cs="Times New Roman"/>
          <w:sz w:val="24"/>
          <w:szCs w:val="24"/>
          <w:lang w:eastAsia="sk-SK"/>
        </w:rPr>
        <w:t xml:space="preserve">lánom práce porady vedenia ministerstva, vydáva záznamy z týchto rokovaní a kontroluje plnenie </w:t>
      </w:r>
      <w:r w:rsidR="0019372A">
        <w:rPr>
          <w:rFonts w:ascii="Times New Roman" w:eastAsia="Times New Roman" w:hAnsi="Times New Roman" w:cs="Times New Roman"/>
          <w:sz w:val="24"/>
          <w:szCs w:val="24"/>
          <w:lang w:eastAsia="sk-SK"/>
        </w:rPr>
        <w:t>uznesení</w:t>
      </w:r>
      <w:r w:rsidRPr="42719748">
        <w:rPr>
          <w:rFonts w:ascii="Times New Roman" w:eastAsia="Times New Roman" w:hAnsi="Times New Roman" w:cs="Times New Roman"/>
          <w:sz w:val="24"/>
          <w:szCs w:val="24"/>
          <w:lang w:eastAsia="sk-SK"/>
        </w:rPr>
        <w:t xml:space="preserve"> porady vedenia ministerstva,</w:t>
      </w:r>
    </w:p>
    <w:p w14:paraId="7FC2EF4C" w14:textId="1B08F3D3"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zostavuje </w:t>
      </w:r>
      <w:r w:rsidR="0019372A">
        <w:rPr>
          <w:rFonts w:ascii="Times New Roman" w:eastAsia="Times New Roman" w:hAnsi="Times New Roman" w:cs="Times New Roman"/>
          <w:sz w:val="24"/>
          <w:szCs w:val="24"/>
          <w:lang w:eastAsia="sk-SK"/>
        </w:rPr>
        <w:t>P</w:t>
      </w:r>
      <w:r w:rsidRPr="42719748">
        <w:rPr>
          <w:rFonts w:ascii="Times New Roman" w:eastAsia="Times New Roman" w:hAnsi="Times New Roman" w:cs="Times New Roman"/>
          <w:sz w:val="24"/>
          <w:szCs w:val="24"/>
          <w:lang w:eastAsia="sk-SK"/>
        </w:rPr>
        <w:t>lán práce porady vedenia ministerstva na príslušný rok v spolupráci s vecne príslušnými organizačnými útvarmi ministerstva,</w:t>
      </w:r>
    </w:p>
    <w:p w14:paraId="7FC2EF4D" w14:textId="417E9349"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pripravuje podklady pre </w:t>
      </w:r>
      <w:r w:rsidR="0019372A">
        <w:rPr>
          <w:rFonts w:ascii="Times New Roman" w:eastAsia="Times New Roman" w:hAnsi="Times New Roman" w:cs="Times New Roman"/>
          <w:sz w:val="24"/>
          <w:szCs w:val="24"/>
          <w:lang w:eastAsia="sk-SK"/>
        </w:rPr>
        <w:t>P</w:t>
      </w:r>
      <w:r w:rsidRPr="42719748">
        <w:rPr>
          <w:rFonts w:ascii="Times New Roman" w:eastAsia="Times New Roman" w:hAnsi="Times New Roman" w:cs="Times New Roman"/>
          <w:sz w:val="24"/>
          <w:szCs w:val="24"/>
          <w:lang w:eastAsia="sk-SK"/>
        </w:rPr>
        <w:t>lán práce vlády na príslušný rok v spolupráci s vecne príslušnými organizačnými útvarmi ministerstva,</w:t>
      </w:r>
    </w:p>
    <w:p w14:paraId="7FC2EF4E" w14:textId="2FE522C0"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zabezpečuje pred podpisom ministra kontrolu náležitostí materiálu, ktorý predkladá ministerstvo na rokovanie vlády a do jej poradných orgánov, na rokovanie </w:t>
      </w:r>
      <w:r w:rsidR="0019372A">
        <w:rPr>
          <w:rFonts w:ascii="Times New Roman" w:eastAsia="Times New Roman" w:hAnsi="Times New Roman" w:cs="Times New Roman"/>
          <w:sz w:val="24"/>
          <w:szCs w:val="24"/>
          <w:lang w:eastAsia="sk-SK"/>
        </w:rPr>
        <w:t>N</w:t>
      </w:r>
      <w:r w:rsidRPr="42719748">
        <w:rPr>
          <w:rFonts w:ascii="Times New Roman" w:eastAsia="Times New Roman" w:hAnsi="Times New Roman" w:cs="Times New Roman"/>
          <w:sz w:val="24"/>
          <w:szCs w:val="24"/>
          <w:lang w:eastAsia="sk-SK"/>
        </w:rPr>
        <w:t>árodnej rady a jej výborov,</w:t>
      </w:r>
    </w:p>
    <w:p w14:paraId="7FC2EF4F" w14:textId="31052011" w:rsidR="00575BDF" w:rsidRPr="006A60E8" w:rsidRDefault="06B3529A" w:rsidP="771DAD24">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zabezpečuje v rám</w:t>
      </w:r>
      <w:r w:rsidR="17B1352A" w:rsidRPr="42719748">
        <w:rPr>
          <w:rFonts w:ascii="Times New Roman" w:eastAsia="Times New Roman" w:hAnsi="Times New Roman" w:cs="Times New Roman"/>
          <w:sz w:val="24"/>
          <w:szCs w:val="24"/>
          <w:lang w:eastAsia="sk-SK"/>
        </w:rPr>
        <w:t>ci svojej pôsobnosti styk s útvarmi Úradu vlády Slovenskej republiky,</w:t>
      </w:r>
    </w:p>
    <w:p w14:paraId="7FC2EF50" w14:textId="0472E151"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zúčastňuje sa v </w:t>
      </w:r>
      <w:r w:rsidR="0019372A">
        <w:rPr>
          <w:rFonts w:ascii="Times New Roman" w:eastAsia="Times New Roman" w:hAnsi="Times New Roman" w:cs="Times New Roman"/>
          <w:sz w:val="24"/>
          <w:szCs w:val="24"/>
          <w:lang w:eastAsia="sk-SK"/>
        </w:rPr>
        <w:t>N</w:t>
      </w:r>
      <w:r w:rsidRPr="42719748">
        <w:rPr>
          <w:rFonts w:ascii="Times New Roman" w:eastAsia="Times New Roman" w:hAnsi="Times New Roman" w:cs="Times New Roman"/>
          <w:sz w:val="24"/>
          <w:szCs w:val="24"/>
          <w:lang w:eastAsia="sk-SK"/>
        </w:rPr>
        <w:t>árodnej rade na hodine otázok s cieľom operatívneho spracovania informácií o vyžrebovaných otázkach pre ministra,</w:t>
      </w:r>
    </w:p>
    <w:p w14:paraId="7FC2EF51" w14:textId="157C7AE5"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zabezpečuje a koordinuje spracovanie odpovedí na </w:t>
      </w:r>
      <w:r w:rsidR="00A45DC6">
        <w:rPr>
          <w:rFonts w:ascii="Times New Roman" w:eastAsia="Times New Roman" w:hAnsi="Times New Roman" w:cs="Times New Roman"/>
          <w:sz w:val="24"/>
          <w:szCs w:val="24"/>
          <w:lang w:eastAsia="sk-SK"/>
        </w:rPr>
        <w:t xml:space="preserve">hodinu otázok v Národnej rade a na </w:t>
      </w:r>
      <w:r w:rsidRPr="42719748">
        <w:rPr>
          <w:rFonts w:ascii="Times New Roman" w:eastAsia="Times New Roman" w:hAnsi="Times New Roman" w:cs="Times New Roman"/>
          <w:sz w:val="24"/>
          <w:szCs w:val="24"/>
          <w:lang w:eastAsia="sk-SK"/>
        </w:rPr>
        <w:t>interpelácie poslancov adresované ministrovi a ich vybavenie,</w:t>
      </w:r>
    </w:p>
    <w:p w14:paraId="7FC2EF52" w14:textId="463A916E"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organizačne zabezpečuje prípravu účasti predstaviteľov ministerstva vo výboroch </w:t>
      </w:r>
      <w:r w:rsidR="00A45DC6">
        <w:rPr>
          <w:rFonts w:ascii="Times New Roman" w:eastAsia="Times New Roman" w:hAnsi="Times New Roman" w:cs="Times New Roman"/>
          <w:sz w:val="24"/>
          <w:szCs w:val="24"/>
          <w:lang w:eastAsia="sk-SK"/>
        </w:rPr>
        <w:t>N</w:t>
      </w:r>
      <w:r w:rsidRPr="42719748">
        <w:rPr>
          <w:rFonts w:ascii="Times New Roman" w:eastAsia="Times New Roman" w:hAnsi="Times New Roman" w:cs="Times New Roman"/>
          <w:sz w:val="24"/>
          <w:szCs w:val="24"/>
          <w:lang w:eastAsia="sk-SK"/>
        </w:rPr>
        <w:t>árodnej rady,</w:t>
      </w:r>
    </w:p>
    <w:p w14:paraId="7FC2EF53" w14:textId="4FE9FADB" w:rsidR="00575BDF"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zabezpečuje a usmerňuje plnenie úloh ministerstva vo vzťahu k </w:t>
      </w:r>
      <w:r w:rsidR="007711BC">
        <w:rPr>
          <w:rFonts w:ascii="Times New Roman" w:eastAsia="Times New Roman" w:hAnsi="Times New Roman" w:cs="Times New Roman"/>
          <w:sz w:val="24"/>
          <w:szCs w:val="24"/>
          <w:lang w:eastAsia="sk-SK"/>
        </w:rPr>
        <w:t>P</w:t>
      </w:r>
      <w:r w:rsidRPr="42719748">
        <w:rPr>
          <w:rFonts w:ascii="Times New Roman" w:eastAsia="Times New Roman" w:hAnsi="Times New Roman" w:cs="Times New Roman"/>
          <w:sz w:val="24"/>
          <w:szCs w:val="24"/>
          <w:lang w:eastAsia="sk-SK"/>
        </w:rPr>
        <w:t>lánu práce Hospodárskej a sociálnej rady</w:t>
      </w:r>
      <w:r w:rsidR="41C49700" w:rsidRPr="42719748">
        <w:rPr>
          <w:rFonts w:ascii="Times New Roman" w:eastAsia="Times New Roman" w:hAnsi="Times New Roman" w:cs="Times New Roman"/>
          <w:sz w:val="24"/>
          <w:szCs w:val="24"/>
          <w:lang w:eastAsia="sk-SK"/>
        </w:rPr>
        <w:t xml:space="preserve"> Slovenskej republiky</w:t>
      </w:r>
      <w:r w:rsidRPr="42719748">
        <w:rPr>
          <w:rFonts w:ascii="Times New Roman" w:eastAsia="Times New Roman" w:hAnsi="Times New Roman" w:cs="Times New Roman"/>
          <w:sz w:val="24"/>
          <w:szCs w:val="24"/>
          <w:lang w:eastAsia="sk-SK"/>
        </w:rPr>
        <w:t>,</w:t>
      </w:r>
    </w:p>
    <w:p w14:paraId="7FC2EF54" w14:textId="438537B0" w:rsidR="00575BDF" w:rsidRPr="006A60E8" w:rsidRDefault="00467E85"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a koordinuje prípravu stanovísk pre ministra k materiálom na rokovanie Hospodárskej a sociálnej rady</w:t>
      </w:r>
      <w:r w:rsidR="004769D8">
        <w:rPr>
          <w:rFonts w:ascii="Times New Roman" w:eastAsia="Times New Roman" w:hAnsi="Times New Roman" w:cs="Times New Roman"/>
          <w:sz w:val="24"/>
          <w:szCs w:val="24"/>
          <w:lang w:eastAsia="sk-SK"/>
        </w:rPr>
        <w:t xml:space="preserve"> Slovenskej republiky</w:t>
      </w:r>
      <w:r w:rsidRPr="006A60E8">
        <w:rPr>
          <w:rFonts w:ascii="Times New Roman" w:eastAsia="Times New Roman" w:hAnsi="Times New Roman" w:cs="Times New Roman"/>
          <w:sz w:val="24"/>
          <w:szCs w:val="24"/>
          <w:lang w:eastAsia="sk-SK"/>
        </w:rPr>
        <w:t>,</w:t>
      </w:r>
    </w:p>
    <w:p w14:paraId="7FC2EF55" w14:textId="491AD8F7" w:rsidR="00BA0165" w:rsidRPr="006A60E8" w:rsidRDefault="06B3529A" w:rsidP="0081413C">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vedie evidenciu nelegislatívnych materiálov prijatých v rámci medzirezortného pripomienkového konania za ministerstvo</w:t>
      </w:r>
      <w:r w:rsidR="79457CE5" w:rsidRPr="42719748">
        <w:rPr>
          <w:rFonts w:ascii="Times New Roman" w:eastAsia="Times New Roman" w:hAnsi="Times New Roman" w:cs="Times New Roman"/>
          <w:sz w:val="24"/>
          <w:szCs w:val="24"/>
          <w:lang w:eastAsia="sk-SK"/>
        </w:rPr>
        <w:t xml:space="preserve"> a určuje ich gestora, ktorého vecnej pôsobnosti sa nelegislatívny materiál týka</w:t>
      </w:r>
      <w:r w:rsidR="13743E06" w:rsidRPr="42719748">
        <w:rPr>
          <w:rFonts w:ascii="Times New Roman" w:eastAsia="Times New Roman" w:hAnsi="Times New Roman" w:cs="Times New Roman"/>
          <w:sz w:val="24"/>
          <w:szCs w:val="24"/>
          <w:lang w:eastAsia="sk-SK"/>
        </w:rPr>
        <w:t>,</w:t>
      </w:r>
    </w:p>
    <w:p w14:paraId="48D244DB" w14:textId="476D406C" w:rsidR="13743E06" w:rsidRDefault="13743E06" w:rsidP="42719748">
      <w:pPr>
        <w:pStyle w:val="Odsekzoznamu"/>
        <w:numPr>
          <w:ilvl w:val="0"/>
          <w:numId w:val="124"/>
        </w:numPr>
        <w:spacing w:after="0" w:line="240" w:lineRule="auto"/>
        <w:ind w:left="1134" w:hanging="283"/>
        <w:jc w:val="both"/>
        <w:rPr>
          <w:rFonts w:ascii="Times New Roman" w:eastAsia="Times New Roman" w:hAnsi="Times New Roman" w:cs="Times New Roman"/>
          <w:color w:val="000000" w:themeColor="text1"/>
          <w:sz w:val="24"/>
          <w:szCs w:val="24"/>
        </w:rPr>
      </w:pPr>
      <w:r w:rsidRPr="42719748">
        <w:rPr>
          <w:rFonts w:ascii="Times New Roman" w:eastAsia="Times New Roman" w:hAnsi="Times New Roman" w:cs="Times New Roman"/>
          <w:color w:val="000000" w:themeColor="text1"/>
          <w:sz w:val="24"/>
          <w:szCs w:val="24"/>
        </w:rPr>
        <w:t>zabezpečuje a spolupracuje pri vypracovaní rokovacieho poriadku vedenia ministerstva</w:t>
      </w:r>
      <w:r w:rsidR="007711BC">
        <w:rPr>
          <w:rFonts w:ascii="Times New Roman" w:eastAsia="Times New Roman" w:hAnsi="Times New Roman" w:cs="Times New Roman"/>
          <w:color w:val="000000" w:themeColor="text1"/>
          <w:sz w:val="24"/>
          <w:szCs w:val="24"/>
        </w:rPr>
        <w:t>,</w:t>
      </w:r>
      <w:r w:rsidRPr="42719748">
        <w:rPr>
          <w:rFonts w:ascii="Times New Roman" w:eastAsia="Times New Roman" w:hAnsi="Times New Roman" w:cs="Times New Roman"/>
          <w:color w:val="000000" w:themeColor="text1"/>
          <w:sz w:val="24"/>
          <w:szCs w:val="24"/>
        </w:rPr>
        <w:t xml:space="preserve"> </w:t>
      </w:r>
    </w:p>
    <w:p w14:paraId="049DB99B" w14:textId="46021160" w:rsidR="42719748" w:rsidRPr="00D00AF6" w:rsidRDefault="13743E06" w:rsidP="00D00AF6">
      <w:pPr>
        <w:pStyle w:val="Odsekzoznamu"/>
        <w:numPr>
          <w:ilvl w:val="0"/>
          <w:numId w:val="124"/>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color w:val="000000" w:themeColor="text1"/>
          <w:sz w:val="24"/>
          <w:szCs w:val="24"/>
        </w:rPr>
        <w:t xml:space="preserve">spolupracuje so </w:t>
      </w:r>
      <w:r w:rsidR="007711BC">
        <w:rPr>
          <w:rFonts w:ascii="Times New Roman" w:eastAsia="Times New Roman" w:hAnsi="Times New Roman" w:cs="Times New Roman"/>
          <w:color w:val="000000" w:themeColor="text1"/>
          <w:sz w:val="24"/>
          <w:szCs w:val="24"/>
        </w:rPr>
        <w:t>s</w:t>
      </w:r>
      <w:r w:rsidRPr="42719748">
        <w:rPr>
          <w:rFonts w:ascii="Times New Roman" w:eastAsia="Times New Roman" w:hAnsi="Times New Roman" w:cs="Times New Roman"/>
          <w:color w:val="000000" w:themeColor="text1"/>
          <w:sz w:val="24"/>
          <w:szCs w:val="24"/>
        </w:rPr>
        <w:t>ekciou kontroly Úradu vlády S</w:t>
      </w:r>
      <w:r w:rsidR="00F6154F">
        <w:rPr>
          <w:rFonts w:ascii="Times New Roman" w:eastAsia="Times New Roman" w:hAnsi="Times New Roman" w:cs="Times New Roman"/>
          <w:color w:val="000000" w:themeColor="text1"/>
          <w:sz w:val="24"/>
          <w:szCs w:val="24"/>
        </w:rPr>
        <w:t>lovenskej republiky</w:t>
      </w:r>
      <w:r w:rsidRPr="42719748">
        <w:rPr>
          <w:rFonts w:ascii="Times New Roman" w:eastAsia="Times New Roman" w:hAnsi="Times New Roman" w:cs="Times New Roman"/>
          <w:color w:val="000000" w:themeColor="text1"/>
          <w:sz w:val="24"/>
          <w:szCs w:val="24"/>
        </w:rPr>
        <w:t xml:space="preserve"> pri kontrole vyhodnocovania plnenia úloh z uznesení vlády, ktoré boli uložené ministrovi.</w:t>
      </w:r>
    </w:p>
    <w:p w14:paraId="7FC2EF56" w14:textId="77777777" w:rsidR="006F3421" w:rsidRDefault="006F3421" w:rsidP="00EC098D">
      <w:pPr>
        <w:spacing w:after="0" w:line="240" w:lineRule="auto"/>
        <w:jc w:val="both"/>
        <w:rPr>
          <w:rFonts w:ascii="Times New Roman" w:eastAsia="Times New Roman" w:hAnsi="Times New Roman" w:cs="Times New Roman"/>
          <w:bCs/>
          <w:sz w:val="24"/>
          <w:szCs w:val="24"/>
          <w:lang w:eastAsia="sk-SK"/>
        </w:rPr>
      </w:pPr>
    </w:p>
    <w:p w14:paraId="461E995B" w14:textId="2F51CD2C" w:rsidR="00B47961" w:rsidRPr="00D00AF6" w:rsidRDefault="00B47961" w:rsidP="00D00AF6">
      <w:pPr>
        <w:spacing w:after="0" w:line="240" w:lineRule="auto"/>
        <w:jc w:val="center"/>
        <w:rPr>
          <w:rFonts w:ascii="Times New Roman" w:eastAsia="Times New Roman" w:hAnsi="Times New Roman" w:cs="Times New Roman"/>
          <w:b/>
          <w:sz w:val="24"/>
          <w:szCs w:val="24"/>
          <w:lang w:eastAsia="sk-SK"/>
        </w:rPr>
      </w:pPr>
      <w:r w:rsidRPr="00D00AF6">
        <w:rPr>
          <w:rFonts w:ascii="Times New Roman" w:eastAsia="Times New Roman" w:hAnsi="Times New Roman" w:cs="Times New Roman"/>
          <w:b/>
          <w:sz w:val="24"/>
          <w:szCs w:val="24"/>
          <w:lang w:eastAsia="sk-SK"/>
        </w:rPr>
        <w:t>Článok 2</w:t>
      </w:r>
      <w:r w:rsidR="00F1423D">
        <w:rPr>
          <w:rFonts w:ascii="Times New Roman" w:eastAsia="Times New Roman" w:hAnsi="Times New Roman" w:cs="Times New Roman"/>
          <w:b/>
          <w:sz w:val="24"/>
          <w:szCs w:val="24"/>
          <w:lang w:eastAsia="sk-SK"/>
        </w:rPr>
        <w:t>2</w:t>
      </w:r>
    </w:p>
    <w:p w14:paraId="691FD016" w14:textId="66DF9538" w:rsidR="00B47961" w:rsidRDefault="00B47961" w:rsidP="00D00AF6">
      <w:pPr>
        <w:spacing w:after="0" w:line="240" w:lineRule="auto"/>
        <w:jc w:val="center"/>
        <w:rPr>
          <w:rFonts w:ascii="Times New Roman" w:eastAsia="Times New Roman" w:hAnsi="Times New Roman" w:cs="Times New Roman"/>
          <w:b/>
          <w:sz w:val="24"/>
          <w:szCs w:val="24"/>
          <w:lang w:eastAsia="sk-SK"/>
        </w:rPr>
      </w:pPr>
      <w:r w:rsidRPr="00B47961">
        <w:rPr>
          <w:rFonts w:ascii="Times New Roman" w:eastAsia="Times New Roman" w:hAnsi="Times New Roman" w:cs="Times New Roman"/>
          <w:b/>
          <w:sz w:val="24"/>
          <w:szCs w:val="24"/>
          <w:lang w:eastAsia="sk-SK"/>
        </w:rPr>
        <w:t xml:space="preserve">Útvar krízového manažmentu </w:t>
      </w:r>
    </w:p>
    <w:p w14:paraId="57700AB7" w14:textId="77777777" w:rsidR="00B47961" w:rsidRPr="00B47961" w:rsidRDefault="00B47961" w:rsidP="00D00AF6">
      <w:pPr>
        <w:spacing w:after="0" w:line="240" w:lineRule="auto"/>
        <w:ind w:left="1495"/>
        <w:jc w:val="center"/>
        <w:rPr>
          <w:rFonts w:ascii="Times New Roman" w:eastAsia="Times New Roman" w:hAnsi="Times New Roman" w:cs="Times New Roman"/>
          <w:b/>
          <w:sz w:val="24"/>
          <w:szCs w:val="24"/>
          <w:lang w:eastAsia="sk-SK"/>
        </w:rPr>
      </w:pPr>
    </w:p>
    <w:p w14:paraId="0D9363DA" w14:textId="69CE6BE5" w:rsidR="00235C63" w:rsidRDefault="00235C63" w:rsidP="00235C63">
      <w:pPr>
        <w:pStyle w:val="Odsekzoznamu"/>
        <w:numPr>
          <w:ilvl w:val="1"/>
          <w:numId w:val="90"/>
        </w:numPr>
        <w:tabs>
          <w:tab w:val="clear" w:pos="720"/>
          <w:tab w:val="num" w:pos="0"/>
        </w:tabs>
        <w:spacing w:after="0" w:line="240" w:lineRule="auto"/>
        <w:ind w:left="567" w:hanging="567"/>
        <w:jc w:val="both"/>
        <w:rPr>
          <w:rFonts w:ascii="Times New Roman" w:eastAsia="Times New Roman" w:hAnsi="Times New Roman" w:cs="Times New Roman"/>
          <w:bCs/>
          <w:sz w:val="24"/>
          <w:szCs w:val="24"/>
          <w:lang w:eastAsia="sk-SK"/>
        </w:rPr>
      </w:pPr>
      <w:r w:rsidRPr="00235C63">
        <w:rPr>
          <w:rFonts w:ascii="Times New Roman" w:eastAsia="Times New Roman" w:hAnsi="Times New Roman" w:cs="Times New Roman"/>
          <w:bCs/>
          <w:sz w:val="24"/>
          <w:szCs w:val="24"/>
          <w:lang w:eastAsia="sk-SK"/>
        </w:rPr>
        <w:t xml:space="preserve">Útvar </w:t>
      </w:r>
      <w:r w:rsidR="00B47961" w:rsidRPr="00D00AF6">
        <w:rPr>
          <w:rFonts w:ascii="Times New Roman" w:eastAsia="Times New Roman" w:hAnsi="Times New Roman" w:cs="Times New Roman"/>
          <w:bCs/>
          <w:sz w:val="24"/>
          <w:szCs w:val="24"/>
          <w:lang w:eastAsia="sk-SK"/>
        </w:rPr>
        <w:t xml:space="preserve">krízového </w:t>
      </w:r>
      <w:r>
        <w:rPr>
          <w:rFonts w:ascii="Times New Roman" w:eastAsia="Times New Roman" w:hAnsi="Times New Roman" w:cs="Times New Roman"/>
          <w:bCs/>
          <w:sz w:val="24"/>
          <w:szCs w:val="24"/>
          <w:lang w:eastAsia="sk-SK"/>
        </w:rPr>
        <w:t>manažmentu</w:t>
      </w:r>
      <w:r w:rsidR="00B47961" w:rsidRPr="00D00AF6">
        <w:rPr>
          <w:rFonts w:ascii="Times New Roman" w:eastAsia="Times New Roman" w:hAnsi="Times New Roman" w:cs="Times New Roman"/>
          <w:bCs/>
          <w:sz w:val="24"/>
          <w:szCs w:val="24"/>
          <w:lang w:eastAsia="sk-SK"/>
        </w:rPr>
        <w:t xml:space="preserve"> </w:t>
      </w:r>
      <w:r w:rsidRPr="00235C63">
        <w:rPr>
          <w:rFonts w:ascii="Times New Roman" w:eastAsia="Times New Roman" w:hAnsi="Times New Roman" w:cs="Times New Roman"/>
          <w:bCs/>
          <w:sz w:val="24"/>
          <w:szCs w:val="24"/>
          <w:lang w:eastAsia="sk-SK"/>
        </w:rPr>
        <w:t>je organizačne začlenený do priamej riadiacej pôsobnosti ministra.</w:t>
      </w:r>
    </w:p>
    <w:p w14:paraId="294BB297" w14:textId="1F897028" w:rsidR="00235C63" w:rsidRPr="00235C63" w:rsidRDefault="00235C63" w:rsidP="00D00AF6">
      <w:pPr>
        <w:pStyle w:val="Odsekzoznamu"/>
        <w:numPr>
          <w:ilvl w:val="1"/>
          <w:numId w:val="90"/>
        </w:numPr>
        <w:tabs>
          <w:tab w:val="clear" w:pos="720"/>
          <w:tab w:val="num" w:pos="0"/>
        </w:tabs>
        <w:spacing w:after="0" w:line="240" w:lineRule="auto"/>
        <w:ind w:left="567" w:hanging="567"/>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Útvar krízového manažmentu </w:t>
      </w:r>
      <w:r w:rsidRPr="00235C63">
        <w:rPr>
          <w:rFonts w:ascii="Times New Roman" w:eastAsia="Times New Roman" w:hAnsi="Times New Roman" w:cs="Times New Roman"/>
          <w:bCs/>
          <w:sz w:val="24"/>
          <w:szCs w:val="24"/>
          <w:lang w:eastAsia="sk-SK"/>
        </w:rPr>
        <w:t>plní a zabezpečuje činnosti v oblasti</w:t>
      </w:r>
    </w:p>
    <w:p w14:paraId="57A4422E" w14:textId="77777777" w:rsidR="00235C63" w:rsidRDefault="00B47961" w:rsidP="00235C63">
      <w:pPr>
        <w:pStyle w:val="Odsekzoznamu"/>
        <w:numPr>
          <w:ilvl w:val="2"/>
          <w:numId w:val="13"/>
        </w:numPr>
        <w:spacing w:after="0" w:line="240" w:lineRule="auto"/>
        <w:ind w:left="1276" w:hanging="425"/>
        <w:jc w:val="both"/>
        <w:rPr>
          <w:rFonts w:ascii="Times New Roman" w:eastAsia="Times New Roman" w:hAnsi="Times New Roman" w:cs="Times New Roman"/>
          <w:bCs/>
          <w:sz w:val="24"/>
          <w:szCs w:val="24"/>
          <w:lang w:eastAsia="sk-SK"/>
        </w:rPr>
      </w:pPr>
      <w:r w:rsidRPr="00D00AF6">
        <w:rPr>
          <w:rFonts w:ascii="Times New Roman" w:eastAsia="Times New Roman" w:hAnsi="Times New Roman" w:cs="Times New Roman"/>
          <w:bCs/>
          <w:sz w:val="24"/>
          <w:szCs w:val="24"/>
          <w:lang w:eastAsia="sk-SK"/>
        </w:rPr>
        <w:t>podľa ústavného zákona č. 227/2002 Z. z. o bezpečnosti štátu v čase vojny, vojnového stavu, výnimočného stavu a núdzového stavu v znení neskorších  predpisov (ďalej  len „zákon o bezpečnosti štátu“),  zákona č. 387/2002 Z. z. o riadení štátu v krízových situáciách mimo času vojny a vojnového stavu v znení neskorších predpisov (ďalej len „zákon o riadení štátu v krízových situáciách“),</w:t>
      </w:r>
    </w:p>
    <w:p w14:paraId="119B9E4C" w14:textId="00805E09" w:rsidR="00B47961" w:rsidRPr="00D00AF6" w:rsidRDefault="00B47961" w:rsidP="00D00AF6">
      <w:pPr>
        <w:pStyle w:val="Odsekzoznamu"/>
        <w:numPr>
          <w:ilvl w:val="2"/>
          <w:numId w:val="13"/>
        </w:numPr>
        <w:spacing w:after="0" w:line="240" w:lineRule="auto"/>
        <w:ind w:left="1276" w:hanging="425"/>
        <w:jc w:val="both"/>
        <w:rPr>
          <w:rFonts w:ascii="Times New Roman" w:eastAsia="Times New Roman" w:hAnsi="Times New Roman" w:cs="Times New Roman"/>
          <w:bCs/>
          <w:sz w:val="24"/>
          <w:szCs w:val="24"/>
          <w:lang w:eastAsia="sk-SK"/>
        </w:rPr>
      </w:pPr>
      <w:r w:rsidRPr="00D00AF6">
        <w:rPr>
          <w:rFonts w:ascii="Times New Roman" w:eastAsia="Times New Roman" w:hAnsi="Times New Roman" w:cs="Times New Roman"/>
          <w:bCs/>
          <w:sz w:val="24"/>
          <w:szCs w:val="24"/>
          <w:lang w:eastAsia="sk-SK"/>
        </w:rPr>
        <w:t xml:space="preserve">obrany a bezpečnosti podľa zákona č. 319/2002 Z. z. o obrane Slovenskej republiky v znení neskorších predpisov (ďalej len „zákon o obrane“) a zákona č. 110/2004 Z. z. o fungovaní Bezpečnostnej rady Slovenskej republiky v čase </w:t>
      </w:r>
      <w:r w:rsidRPr="00D00AF6">
        <w:rPr>
          <w:rFonts w:ascii="Times New Roman" w:eastAsia="Times New Roman" w:hAnsi="Times New Roman" w:cs="Times New Roman"/>
          <w:bCs/>
          <w:sz w:val="24"/>
          <w:szCs w:val="24"/>
          <w:lang w:eastAsia="sk-SK"/>
        </w:rPr>
        <w:lastRenderedPageBreak/>
        <w:t>mieru v znení neskorších predpisov (ďalej len „zákon o fungovaní Bezpečnostnej rady“).</w:t>
      </w:r>
    </w:p>
    <w:p w14:paraId="1A147E36" w14:textId="586158EE" w:rsidR="00B47961" w:rsidRPr="00D00AF6" w:rsidRDefault="00B47961" w:rsidP="00D00AF6">
      <w:pPr>
        <w:pStyle w:val="Odsekzoznamu"/>
        <w:numPr>
          <w:ilvl w:val="1"/>
          <w:numId w:val="90"/>
        </w:numPr>
        <w:tabs>
          <w:tab w:val="clear" w:pos="720"/>
          <w:tab w:val="num" w:pos="0"/>
        </w:tabs>
        <w:spacing w:after="0" w:line="240" w:lineRule="auto"/>
        <w:ind w:left="567" w:hanging="567"/>
        <w:jc w:val="both"/>
        <w:rPr>
          <w:rFonts w:ascii="Times New Roman" w:eastAsia="Times New Roman" w:hAnsi="Times New Roman" w:cs="Times New Roman"/>
          <w:bCs/>
          <w:sz w:val="24"/>
          <w:szCs w:val="24"/>
          <w:lang w:eastAsia="sk-SK"/>
        </w:rPr>
      </w:pPr>
      <w:r w:rsidRPr="00D00AF6">
        <w:rPr>
          <w:rFonts w:ascii="Times New Roman" w:eastAsia="Times New Roman" w:hAnsi="Times New Roman" w:cs="Times New Roman"/>
          <w:bCs/>
          <w:sz w:val="24"/>
          <w:szCs w:val="24"/>
          <w:lang w:eastAsia="sk-SK"/>
        </w:rPr>
        <w:t xml:space="preserve">V oblasti krízového riadenia </w:t>
      </w:r>
      <w:r w:rsidR="00D80AF4">
        <w:rPr>
          <w:rFonts w:ascii="Times New Roman" w:eastAsia="Times New Roman" w:hAnsi="Times New Roman" w:cs="Times New Roman"/>
          <w:bCs/>
          <w:sz w:val="24"/>
          <w:szCs w:val="24"/>
          <w:lang w:eastAsia="sk-SK"/>
        </w:rPr>
        <w:t>ú</w:t>
      </w:r>
      <w:r w:rsidRPr="00D00AF6">
        <w:rPr>
          <w:rFonts w:ascii="Times New Roman" w:eastAsia="Times New Roman" w:hAnsi="Times New Roman" w:cs="Times New Roman"/>
          <w:bCs/>
          <w:sz w:val="24"/>
          <w:szCs w:val="24"/>
          <w:lang w:eastAsia="sk-SK"/>
        </w:rPr>
        <w:t>tvar krízového manažmentu podľa zákona o bezpečnosti štátu, zákona o riadení štátu v krízových situáciách najmä</w:t>
      </w:r>
    </w:p>
    <w:p w14:paraId="17B311B8" w14:textId="77777777" w:rsidR="00D002B2" w:rsidRDefault="00B47961" w:rsidP="00D002B2">
      <w:pPr>
        <w:numPr>
          <w:ilvl w:val="0"/>
          <w:numId w:val="85"/>
        </w:numPr>
        <w:tabs>
          <w:tab w:val="clear" w:pos="1440"/>
          <w:tab w:val="num" w:pos="851"/>
        </w:tabs>
        <w:spacing w:after="0" w:line="240" w:lineRule="auto"/>
        <w:ind w:left="1276" w:hanging="425"/>
        <w:jc w:val="both"/>
        <w:rPr>
          <w:rFonts w:ascii="Times New Roman" w:eastAsia="Times New Roman" w:hAnsi="Times New Roman" w:cs="Times New Roman"/>
          <w:bCs/>
          <w:sz w:val="24"/>
          <w:szCs w:val="24"/>
          <w:lang w:eastAsia="sk-SK"/>
        </w:rPr>
      </w:pPr>
      <w:r w:rsidRPr="00B47961">
        <w:rPr>
          <w:rFonts w:ascii="Times New Roman" w:eastAsia="Times New Roman" w:hAnsi="Times New Roman" w:cs="Times New Roman"/>
          <w:bCs/>
          <w:sz w:val="24"/>
          <w:szCs w:val="24"/>
          <w:lang w:eastAsia="sk-SK"/>
        </w:rPr>
        <w:t>zabezpečuje zriadenie a funkčnosť krízového štábu ministerstva,</w:t>
      </w:r>
    </w:p>
    <w:p w14:paraId="11965369" w14:textId="77777777" w:rsidR="00D002B2" w:rsidRDefault="00B47961" w:rsidP="00D002B2">
      <w:pPr>
        <w:numPr>
          <w:ilvl w:val="0"/>
          <w:numId w:val="85"/>
        </w:numPr>
        <w:tabs>
          <w:tab w:val="clear" w:pos="1440"/>
          <w:tab w:val="num" w:pos="851"/>
        </w:tabs>
        <w:spacing w:after="0" w:line="240" w:lineRule="auto"/>
        <w:ind w:left="1276" w:hanging="425"/>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 xml:space="preserve">plní úlohu sekretariátu krízového štábu ministerstva, </w:t>
      </w:r>
    </w:p>
    <w:p w14:paraId="553D11C0" w14:textId="77777777" w:rsidR="00D002B2" w:rsidRDefault="00B47961" w:rsidP="00D002B2">
      <w:pPr>
        <w:numPr>
          <w:ilvl w:val="0"/>
          <w:numId w:val="85"/>
        </w:numPr>
        <w:tabs>
          <w:tab w:val="clear" w:pos="1440"/>
          <w:tab w:val="num" w:pos="851"/>
        </w:tabs>
        <w:spacing w:after="0" w:line="240" w:lineRule="auto"/>
        <w:ind w:left="1276" w:hanging="425"/>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 xml:space="preserve">vypracúva štatút krízového štábu ministerstva, </w:t>
      </w:r>
    </w:p>
    <w:p w14:paraId="3F386913" w14:textId="77777777" w:rsidR="00D002B2" w:rsidRDefault="00B47961" w:rsidP="00D002B2">
      <w:pPr>
        <w:numPr>
          <w:ilvl w:val="0"/>
          <w:numId w:val="85"/>
        </w:numPr>
        <w:tabs>
          <w:tab w:val="clear" w:pos="1440"/>
          <w:tab w:val="num" w:pos="851"/>
        </w:tabs>
        <w:spacing w:after="0" w:line="240" w:lineRule="auto"/>
        <w:ind w:left="1276" w:hanging="425"/>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poskytuje na vyžiadanie podklady iným orgánom krízového riadenia,</w:t>
      </w:r>
    </w:p>
    <w:p w14:paraId="178CD219" w14:textId="77777777" w:rsidR="0037172C" w:rsidRDefault="00B47961">
      <w:pPr>
        <w:numPr>
          <w:ilvl w:val="0"/>
          <w:numId w:val="85"/>
        </w:numPr>
        <w:tabs>
          <w:tab w:val="clear" w:pos="1440"/>
          <w:tab w:val="num" w:pos="851"/>
        </w:tabs>
        <w:spacing w:after="0" w:line="240" w:lineRule="auto"/>
        <w:ind w:left="1276" w:hanging="425"/>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zúčastňuje sa na príprave materiálov a predkladá pripomienky k materiálom predkladaným v rámci rozhodovacieho procesu pri príprave štátu na riešenie krízových situácií</w:t>
      </w:r>
      <w:r w:rsidR="0037172C">
        <w:rPr>
          <w:rFonts w:ascii="Times New Roman" w:eastAsia="Times New Roman" w:hAnsi="Times New Roman" w:cs="Times New Roman"/>
          <w:bCs/>
          <w:sz w:val="24"/>
          <w:szCs w:val="24"/>
          <w:lang w:eastAsia="sk-SK"/>
        </w:rPr>
        <w:t>,</w:t>
      </w:r>
    </w:p>
    <w:p w14:paraId="6721D5F7" w14:textId="3DBB6683" w:rsidR="00B47961" w:rsidRPr="00D002B2" w:rsidRDefault="00421225" w:rsidP="00D00AF6">
      <w:pPr>
        <w:numPr>
          <w:ilvl w:val="0"/>
          <w:numId w:val="85"/>
        </w:numPr>
        <w:tabs>
          <w:tab w:val="clear" w:pos="1440"/>
          <w:tab w:val="num" w:pos="851"/>
        </w:tabs>
        <w:spacing w:after="0" w:line="240" w:lineRule="auto"/>
        <w:ind w:left="1276"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aktualizuje plány vyrozumenia.</w:t>
      </w:r>
      <w:r w:rsidR="00B47961" w:rsidRPr="00D002B2">
        <w:rPr>
          <w:rFonts w:ascii="Times New Roman" w:eastAsia="Times New Roman" w:hAnsi="Times New Roman" w:cs="Times New Roman"/>
          <w:bCs/>
          <w:sz w:val="24"/>
          <w:szCs w:val="24"/>
          <w:lang w:eastAsia="sk-SK"/>
        </w:rPr>
        <w:t xml:space="preserve"> </w:t>
      </w:r>
    </w:p>
    <w:p w14:paraId="181A61B7" w14:textId="299D801F" w:rsidR="00B47961" w:rsidRPr="00B47961" w:rsidRDefault="00B47961" w:rsidP="00D00AF6">
      <w:pPr>
        <w:numPr>
          <w:ilvl w:val="1"/>
          <w:numId w:val="90"/>
        </w:numPr>
        <w:tabs>
          <w:tab w:val="clear" w:pos="720"/>
          <w:tab w:val="num" w:pos="0"/>
        </w:tabs>
        <w:spacing w:after="0" w:line="240" w:lineRule="auto"/>
        <w:ind w:left="567" w:hanging="567"/>
        <w:jc w:val="both"/>
        <w:rPr>
          <w:rFonts w:ascii="Times New Roman" w:eastAsia="Times New Roman" w:hAnsi="Times New Roman" w:cs="Times New Roman"/>
          <w:bCs/>
          <w:sz w:val="24"/>
          <w:szCs w:val="24"/>
          <w:lang w:eastAsia="sk-SK"/>
        </w:rPr>
      </w:pPr>
      <w:r w:rsidRPr="00B47961">
        <w:rPr>
          <w:rFonts w:ascii="Times New Roman" w:eastAsia="Times New Roman" w:hAnsi="Times New Roman" w:cs="Times New Roman"/>
          <w:bCs/>
          <w:sz w:val="24"/>
          <w:szCs w:val="24"/>
          <w:lang w:eastAsia="sk-SK"/>
        </w:rPr>
        <w:t xml:space="preserve">V oblasti obrany a bezpečnosti </w:t>
      </w:r>
      <w:r w:rsidR="00872453">
        <w:rPr>
          <w:rFonts w:ascii="Times New Roman" w:eastAsia="Times New Roman" w:hAnsi="Times New Roman" w:cs="Times New Roman"/>
          <w:bCs/>
          <w:sz w:val="24"/>
          <w:szCs w:val="24"/>
          <w:lang w:eastAsia="sk-SK"/>
        </w:rPr>
        <w:t>ú</w:t>
      </w:r>
      <w:r w:rsidRPr="00B47961">
        <w:rPr>
          <w:rFonts w:ascii="Times New Roman" w:eastAsia="Times New Roman" w:hAnsi="Times New Roman" w:cs="Times New Roman"/>
          <w:bCs/>
          <w:sz w:val="24"/>
          <w:szCs w:val="24"/>
          <w:lang w:eastAsia="sk-SK"/>
        </w:rPr>
        <w:t xml:space="preserve">tvar krízového manažmentu podľa zákona o obrane Slovenskej republiky a zákona o fungovaní Bezpečnostnej rady </w:t>
      </w:r>
    </w:p>
    <w:p w14:paraId="47235C0F" w14:textId="77777777" w:rsidR="00B47961" w:rsidRPr="00B47961" w:rsidRDefault="00B47961" w:rsidP="00D00AF6">
      <w:pPr>
        <w:numPr>
          <w:ilvl w:val="0"/>
          <w:numId w:val="88"/>
        </w:numPr>
        <w:spacing w:after="0" w:line="240" w:lineRule="auto"/>
        <w:ind w:left="1134" w:hanging="283"/>
        <w:jc w:val="both"/>
        <w:rPr>
          <w:rFonts w:ascii="Times New Roman" w:eastAsia="Times New Roman" w:hAnsi="Times New Roman" w:cs="Times New Roman"/>
          <w:bCs/>
          <w:sz w:val="24"/>
          <w:szCs w:val="24"/>
          <w:lang w:eastAsia="sk-SK"/>
        </w:rPr>
      </w:pPr>
      <w:r w:rsidRPr="00B47961">
        <w:rPr>
          <w:rFonts w:ascii="Times New Roman" w:eastAsia="Times New Roman" w:hAnsi="Times New Roman" w:cs="Times New Roman"/>
          <w:bCs/>
          <w:sz w:val="24"/>
          <w:szCs w:val="24"/>
          <w:lang w:eastAsia="sk-SK"/>
        </w:rPr>
        <w:t xml:space="preserve">zabezpečuje </w:t>
      </w:r>
    </w:p>
    <w:p w14:paraId="63F65BBC" w14:textId="77777777" w:rsidR="00D002B2" w:rsidRDefault="00B47961" w:rsidP="00D002B2">
      <w:pPr>
        <w:numPr>
          <w:ilvl w:val="0"/>
          <w:numId w:val="86"/>
        </w:numPr>
        <w:tabs>
          <w:tab w:val="clear" w:pos="2340"/>
          <w:tab w:val="num" w:pos="1418"/>
        </w:tabs>
        <w:spacing w:after="0" w:line="240" w:lineRule="auto"/>
        <w:ind w:left="1418" w:hanging="284"/>
        <w:jc w:val="both"/>
        <w:rPr>
          <w:rFonts w:ascii="Times New Roman" w:eastAsia="Times New Roman" w:hAnsi="Times New Roman" w:cs="Times New Roman"/>
          <w:bCs/>
          <w:sz w:val="24"/>
          <w:szCs w:val="24"/>
          <w:lang w:eastAsia="sk-SK"/>
        </w:rPr>
      </w:pPr>
      <w:r w:rsidRPr="00B47961">
        <w:rPr>
          <w:rFonts w:ascii="Times New Roman" w:eastAsia="Times New Roman" w:hAnsi="Times New Roman" w:cs="Times New Roman"/>
          <w:bCs/>
          <w:sz w:val="24"/>
          <w:szCs w:val="24"/>
          <w:lang w:eastAsia="sk-SK"/>
        </w:rPr>
        <w:t>plnenie úloh ministerstva v súlade s Bezpečnostnou stratégiou Slovenskej republiky a Obrannou stratégiou Slovenskej republiky,</w:t>
      </w:r>
    </w:p>
    <w:p w14:paraId="623B96E3" w14:textId="77777777" w:rsidR="00D002B2" w:rsidRDefault="00B47961" w:rsidP="00D002B2">
      <w:pPr>
        <w:numPr>
          <w:ilvl w:val="0"/>
          <w:numId w:val="86"/>
        </w:numPr>
        <w:tabs>
          <w:tab w:val="clear" w:pos="2340"/>
          <w:tab w:val="num" w:pos="1418"/>
        </w:tabs>
        <w:spacing w:after="0" w:line="240" w:lineRule="auto"/>
        <w:ind w:left="1418" w:hanging="284"/>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 xml:space="preserve">plnenie hlavných úloh ministerstva v oblasti obrany a bezpečnosti prijatých Bezpečnostnou radou Slovenskej republiky a vládou na príslušné obdobie, </w:t>
      </w:r>
    </w:p>
    <w:p w14:paraId="323C9F3A" w14:textId="77777777" w:rsidR="00D002B2" w:rsidRDefault="00B47961" w:rsidP="00D002B2">
      <w:pPr>
        <w:numPr>
          <w:ilvl w:val="0"/>
          <w:numId w:val="86"/>
        </w:numPr>
        <w:tabs>
          <w:tab w:val="clear" w:pos="2340"/>
          <w:tab w:val="num" w:pos="1418"/>
        </w:tabs>
        <w:spacing w:after="0" w:line="240" w:lineRule="auto"/>
        <w:ind w:left="1418" w:hanging="284"/>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 xml:space="preserve">plnenie úloh ministerstva ako súčinnostného ústredného orgánu štátnej správy v oblasti plnenia požiadaviek Severoatlantickej aliancie, </w:t>
      </w:r>
    </w:p>
    <w:p w14:paraId="18394548" w14:textId="77777777" w:rsidR="00D002B2" w:rsidRDefault="00B47961" w:rsidP="00D002B2">
      <w:pPr>
        <w:numPr>
          <w:ilvl w:val="0"/>
          <w:numId w:val="86"/>
        </w:numPr>
        <w:tabs>
          <w:tab w:val="clear" w:pos="2340"/>
          <w:tab w:val="num" w:pos="1418"/>
        </w:tabs>
        <w:spacing w:after="0" w:line="240" w:lineRule="auto"/>
        <w:ind w:left="1418" w:hanging="284"/>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 xml:space="preserve">súčinnosť ministerstva pri vypracúvaní a posudzovaní materiálov predkladaných Ministerstvom obrany Slovenskej republiky a Bezpečnostnou radou Slovenskej republiky, </w:t>
      </w:r>
    </w:p>
    <w:p w14:paraId="3017CCF2" w14:textId="73C6445B" w:rsidR="00B47961" w:rsidRPr="00D002B2" w:rsidRDefault="00B47961" w:rsidP="00D00AF6">
      <w:pPr>
        <w:numPr>
          <w:ilvl w:val="0"/>
          <w:numId w:val="86"/>
        </w:numPr>
        <w:tabs>
          <w:tab w:val="clear" w:pos="2340"/>
          <w:tab w:val="num" w:pos="1418"/>
        </w:tabs>
        <w:spacing w:after="0" w:line="240" w:lineRule="auto"/>
        <w:ind w:left="1418" w:hanging="284"/>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 xml:space="preserve">plnenie úloh ministerstva v oblasti civilného núdzového plánovania, </w:t>
      </w:r>
    </w:p>
    <w:p w14:paraId="1C1E2A52" w14:textId="77777777" w:rsidR="00B47961" w:rsidRPr="00B47961" w:rsidRDefault="00B47961" w:rsidP="00D00AF6">
      <w:pPr>
        <w:numPr>
          <w:ilvl w:val="0"/>
          <w:numId w:val="88"/>
        </w:numPr>
        <w:spacing w:after="0" w:line="240" w:lineRule="auto"/>
        <w:ind w:left="1134" w:hanging="283"/>
        <w:jc w:val="both"/>
        <w:rPr>
          <w:rFonts w:ascii="Times New Roman" w:eastAsia="Times New Roman" w:hAnsi="Times New Roman" w:cs="Times New Roman"/>
          <w:bCs/>
          <w:sz w:val="24"/>
          <w:szCs w:val="24"/>
          <w:lang w:eastAsia="sk-SK"/>
        </w:rPr>
      </w:pPr>
      <w:r w:rsidRPr="00B47961">
        <w:rPr>
          <w:rFonts w:ascii="Times New Roman" w:eastAsia="Times New Roman" w:hAnsi="Times New Roman" w:cs="Times New Roman"/>
          <w:bCs/>
          <w:sz w:val="24"/>
          <w:szCs w:val="24"/>
          <w:lang w:eastAsia="sk-SK"/>
        </w:rPr>
        <w:t xml:space="preserve">vypracúva </w:t>
      </w:r>
    </w:p>
    <w:p w14:paraId="71BC1586" w14:textId="77777777" w:rsidR="00D002B2" w:rsidRDefault="00B47961" w:rsidP="00D002B2">
      <w:pPr>
        <w:numPr>
          <w:ilvl w:val="0"/>
          <w:numId w:val="87"/>
        </w:numPr>
        <w:tabs>
          <w:tab w:val="clear" w:pos="2340"/>
          <w:tab w:val="num" w:pos="1134"/>
        </w:tabs>
        <w:spacing w:after="0" w:line="240" w:lineRule="auto"/>
        <w:ind w:left="1418" w:hanging="284"/>
        <w:jc w:val="both"/>
        <w:rPr>
          <w:rFonts w:ascii="Times New Roman" w:eastAsia="Times New Roman" w:hAnsi="Times New Roman" w:cs="Times New Roman"/>
          <w:bCs/>
          <w:sz w:val="24"/>
          <w:szCs w:val="24"/>
          <w:lang w:eastAsia="sk-SK"/>
        </w:rPr>
      </w:pPr>
      <w:r w:rsidRPr="00B47961">
        <w:rPr>
          <w:rFonts w:ascii="Times New Roman" w:eastAsia="Times New Roman" w:hAnsi="Times New Roman" w:cs="Times New Roman"/>
          <w:bCs/>
          <w:sz w:val="24"/>
          <w:szCs w:val="24"/>
          <w:lang w:eastAsia="sk-SK"/>
        </w:rPr>
        <w:t xml:space="preserve">koncepčné a metodické materiály týkajúce sa obrany a bezpečnosti, </w:t>
      </w:r>
    </w:p>
    <w:p w14:paraId="59892CEE" w14:textId="34170232" w:rsidR="00B47961" w:rsidRPr="00D002B2" w:rsidRDefault="00B47961" w:rsidP="00D00AF6">
      <w:pPr>
        <w:numPr>
          <w:ilvl w:val="0"/>
          <w:numId w:val="87"/>
        </w:numPr>
        <w:tabs>
          <w:tab w:val="clear" w:pos="2340"/>
          <w:tab w:val="num" w:pos="1134"/>
        </w:tabs>
        <w:spacing w:after="0" w:line="240" w:lineRule="auto"/>
        <w:ind w:left="1418" w:hanging="284"/>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 xml:space="preserve">podklady pre všeobecne záväzné právne predpisy a normy v oblasti obrany a bezpečnosti, </w:t>
      </w:r>
    </w:p>
    <w:p w14:paraId="435B0129" w14:textId="77777777" w:rsidR="00D002B2" w:rsidRDefault="00B47961" w:rsidP="00D002B2">
      <w:pPr>
        <w:numPr>
          <w:ilvl w:val="1"/>
          <w:numId w:val="89"/>
        </w:numPr>
        <w:tabs>
          <w:tab w:val="clear" w:pos="720"/>
          <w:tab w:val="num" w:pos="1134"/>
        </w:tabs>
        <w:spacing w:after="0" w:line="240" w:lineRule="auto"/>
        <w:ind w:left="1134" w:hanging="283"/>
        <w:jc w:val="both"/>
        <w:rPr>
          <w:rFonts w:ascii="Times New Roman" w:eastAsia="Times New Roman" w:hAnsi="Times New Roman" w:cs="Times New Roman"/>
          <w:bCs/>
          <w:sz w:val="24"/>
          <w:szCs w:val="24"/>
          <w:lang w:eastAsia="sk-SK"/>
        </w:rPr>
      </w:pPr>
      <w:r w:rsidRPr="00B47961">
        <w:rPr>
          <w:rFonts w:ascii="Times New Roman" w:eastAsia="Times New Roman" w:hAnsi="Times New Roman" w:cs="Times New Roman"/>
          <w:bCs/>
          <w:sz w:val="24"/>
          <w:szCs w:val="24"/>
          <w:lang w:eastAsia="sk-SK"/>
        </w:rPr>
        <w:t xml:space="preserve">metodicky usmerňuje a koordinuje plnenie úloh obrany a bezpečnosti v organizáciách v pôsobnosti ministerstva, </w:t>
      </w:r>
    </w:p>
    <w:p w14:paraId="17A55208" w14:textId="27ADFDC6" w:rsidR="00B47961" w:rsidRDefault="00B47961">
      <w:pPr>
        <w:numPr>
          <w:ilvl w:val="1"/>
          <w:numId w:val="89"/>
        </w:numPr>
        <w:tabs>
          <w:tab w:val="clear" w:pos="720"/>
          <w:tab w:val="num" w:pos="1134"/>
        </w:tabs>
        <w:spacing w:after="0" w:line="240" w:lineRule="auto"/>
        <w:ind w:left="1134" w:hanging="283"/>
        <w:jc w:val="both"/>
        <w:rPr>
          <w:rFonts w:ascii="Times New Roman" w:eastAsia="Times New Roman" w:hAnsi="Times New Roman" w:cs="Times New Roman"/>
          <w:bCs/>
          <w:sz w:val="24"/>
          <w:szCs w:val="24"/>
          <w:lang w:eastAsia="sk-SK"/>
        </w:rPr>
      </w:pPr>
      <w:r w:rsidRPr="00D002B2">
        <w:rPr>
          <w:rFonts w:ascii="Times New Roman" w:eastAsia="Times New Roman" w:hAnsi="Times New Roman" w:cs="Times New Roman"/>
          <w:bCs/>
          <w:sz w:val="24"/>
          <w:szCs w:val="24"/>
          <w:lang w:eastAsia="sk-SK"/>
        </w:rPr>
        <w:t>vykonáva kontroly stavu vypracovanej dokumentácie na úseku obrany a bezpečnosti a pripravenosti na plnenie úloh v čase krízovej situácie v organizáciách v pôsobnosti ministerstva na základe poverenia ministra</w:t>
      </w:r>
      <w:r w:rsidR="00991DAE">
        <w:rPr>
          <w:rFonts w:ascii="Times New Roman" w:eastAsia="Times New Roman" w:hAnsi="Times New Roman" w:cs="Times New Roman"/>
          <w:bCs/>
          <w:sz w:val="24"/>
          <w:szCs w:val="24"/>
          <w:lang w:eastAsia="sk-SK"/>
        </w:rPr>
        <w:t>.</w:t>
      </w:r>
      <w:r w:rsidRPr="00D002B2">
        <w:rPr>
          <w:rFonts w:ascii="Times New Roman" w:eastAsia="Times New Roman" w:hAnsi="Times New Roman" w:cs="Times New Roman"/>
          <w:bCs/>
          <w:sz w:val="24"/>
          <w:szCs w:val="24"/>
          <w:lang w:eastAsia="sk-SK"/>
        </w:rPr>
        <w:t xml:space="preserve"> </w:t>
      </w:r>
    </w:p>
    <w:p w14:paraId="452D0053" w14:textId="7DBA16C0" w:rsidR="00C86F05" w:rsidRPr="00C86F05" w:rsidRDefault="00C86F05" w:rsidP="00D00AF6">
      <w:pPr>
        <w:numPr>
          <w:ilvl w:val="1"/>
          <w:numId w:val="90"/>
        </w:numPr>
        <w:tabs>
          <w:tab w:val="clear" w:pos="720"/>
          <w:tab w:val="num" w:pos="0"/>
        </w:tabs>
        <w:spacing w:after="0" w:line="240" w:lineRule="auto"/>
        <w:ind w:left="567" w:hanging="567"/>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Pr="00C86F05">
        <w:rPr>
          <w:rFonts w:ascii="Times New Roman" w:eastAsia="Times New Roman" w:hAnsi="Times New Roman" w:cs="Times New Roman"/>
          <w:bCs/>
          <w:sz w:val="24"/>
          <w:szCs w:val="24"/>
          <w:lang w:eastAsia="sk-SK"/>
        </w:rPr>
        <w:t xml:space="preserve"> oblasti civilnej ochrany (ďalej len „CO“) </w:t>
      </w:r>
      <w:r w:rsidR="00872453">
        <w:rPr>
          <w:rFonts w:ascii="Times New Roman" w:eastAsia="Times New Roman" w:hAnsi="Times New Roman" w:cs="Times New Roman"/>
          <w:bCs/>
          <w:sz w:val="24"/>
          <w:szCs w:val="24"/>
          <w:lang w:eastAsia="sk-SK"/>
        </w:rPr>
        <w:t>ú</w:t>
      </w:r>
      <w:r w:rsidRPr="00C86F05">
        <w:rPr>
          <w:rFonts w:ascii="Times New Roman" w:eastAsia="Times New Roman" w:hAnsi="Times New Roman" w:cs="Times New Roman"/>
          <w:bCs/>
          <w:sz w:val="24"/>
          <w:szCs w:val="24"/>
          <w:lang w:eastAsia="sk-SK"/>
        </w:rPr>
        <w:t>tvar krízového manažmentu plní všetky úlohy a povinnosti podľa zákona Národnej rady S</w:t>
      </w:r>
      <w:r w:rsidR="00F6154F">
        <w:rPr>
          <w:rFonts w:ascii="Times New Roman" w:eastAsia="Times New Roman" w:hAnsi="Times New Roman" w:cs="Times New Roman"/>
          <w:bCs/>
          <w:sz w:val="24"/>
          <w:szCs w:val="24"/>
          <w:lang w:eastAsia="sk-SK"/>
        </w:rPr>
        <w:t>lovenskej republiky</w:t>
      </w:r>
      <w:r w:rsidRPr="00C86F05">
        <w:rPr>
          <w:rFonts w:ascii="Times New Roman" w:eastAsia="Times New Roman" w:hAnsi="Times New Roman" w:cs="Times New Roman"/>
          <w:bCs/>
          <w:sz w:val="24"/>
          <w:szCs w:val="24"/>
          <w:lang w:eastAsia="sk-SK"/>
        </w:rPr>
        <w:t xml:space="preserve"> č. 42/1994 Z. z. o civilnej ochrane obyvateľstva v znení neskorších predpisov, najmä </w:t>
      </w:r>
    </w:p>
    <w:p w14:paraId="6A724B56" w14:textId="4DA330C9" w:rsidR="00C86F05" w:rsidRPr="00C86F05" w:rsidRDefault="00C86F05" w:rsidP="00D00AF6">
      <w:pPr>
        <w:numPr>
          <w:ilvl w:val="1"/>
          <w:numId w:val="164"/>
        </w:numPr>
        <w:spacing w:after="0" w:line="240" w:lineRule="auto"/>
        <w:ind w:left="1134" w:hanging="283"/>
        <w:contextualSpacing/>
        <w:jc w:val="both"/>
        <w:rPr>
          <w:rFonts w:ascii="Times New Roman" w:eastAsia="Times New Roman" w:hAnsi="Times New Roman" w:cs="Times New Roman"/>
          <w:bCs/>
          <w:sz w:val="24"/>
          <w:szCs w:val="24"/>
          <w:lang w:eastAsia="sk-SK"/>
        </w:rPr>
      </w:pPr>
      <w:r w:rsidRPr="00C86F05">
        <w:rPr>
          <w:rFonts w:ascii="Times New Roman" w:eastAsia="Times New Roman" w:hAnsi="Times New Roman" w:cs="Times New Roman"/>
          <w:bCs/>
          <w:sz w:val="24"/>
          <w:szCs w:val="24"/>
          <w:lang w:eastAsia="sk-SK"/>
        </w:rPr>
        <w:t>úlohy a opatrenia CO podľa §</w:t>
      </w:r>
      <w:r w:rsidR="00B451AD">
        <w:rPr>
          <w:rFonts w:ascii="Times New Roman" w:eastAsia="Times New Roman" w:hAnsi="Times New Roman" w:cs="Times New Roman"/>
          <w:bCs/>
          <w:sz w:val="24"/>
          <w:szCs w:val="24"/>
          <w:lang w:eastAsia="sk-SK"/>
        </w:rPr>
        <w:t xml:space="preserve"> </w:t>
      </w:r>
      <w:r w:rsidRPr="00C86F05">
        <w:rPr>
          <w:rFonts w:ascii="Times New Roman" w:eastAsia="Times New Roman" w:hAnsi="Times New Roman" w:cs="Times New Roman"/>
          <w:bCs/>
          <w:sz w:val="24"/>
          <w:szCs w:val="24"/>
          <w:lang w:eastAsia="sk-SK"/>
        </w:rPr>
        <w:t>6 ods. 1 zákona o CO,</w:t>
      </w:r>
    </w:p>
    <w:p w14:paraId="3DC1249E" w14:textId="77777777" w:rsidR="00C86F05" w:rsidRPr="00C86F05" w:rsidRDefault="00C86F05" w:rsidP="00D00AF6">
      <w:pPr>
        <w:numPr>
          <w:ilvl w:val="1"/>
          <w:numId w:val="164"/>
        </w:numPr>
        <w:spacing w:after="0" w:line="240" w:lineRule="auto"/>
        <w:ind w:left="1134" w:hanging="283"/>
        <w:contextualSpacing/>
        <w:jc w:val="both"/>
        <w:rPr>
          <w:rFonts w:ascii="Times New Roman" w:eastAsia="Times New Roman" w:hAnsi="Times New Roman" w:cs="Times New Roman"/>
          <w:bCs/>
          <w:sz w:val="24"/>
          <w:szCs w:val="24"/>
          <w:lang w:eastAsia="sk-SK"/>
        </w:rPr>
      </w:pPr>
      <w:r w:rsidRPr="00C86F05">
        <w:rPr>
          <w:rFonts w:ascii="Times New Roman" w:eastAsia="Times New Roman" w:hAnsi="Times New Roman" w:cs="Times New Roman"/>
          <w:bCs/>
          <w:sz w:val="24"/>
          <w:szCs w:val="24"/>
          <w:lang w:eastAsia="sk-SK"/>
        </w:rPr>
        <w:t xml:space="preserve">vykonáva odbornú prípravu členov štábu CO a osôb zaradených do odborných jednotiek CO na vykonávanie záchranných prác, </w:t>
      </w:r>
    </w:p>
    <w:p w14:paraId="35A69D56" w14:textId="77777777" w:rsidR="00C86F05" w:rsidRPr="00C86F05" w:rsidRDefault="00C86F05" w:rsidP="00D00AF6">
      <w:pPr>
        <w:numPr>
          <w:ilvl w:val="1"/>
          <w:numId w:val="164"/>
        </w:numPr>
        <w:spacing w:after="0" w:line="240" w:lineRule="auto"/>
        <w:ind w:left="1134" w:hanging="283"/>
        <w:contextualSpacing/>
        <w:jc w:val="both"/>
        <w:rPr>
          <w:rFonts w:ascii="Times New Roman" w:eastAsia="Times New Roman" w:hAnsi="Times New Roman" w:cs="Times New Roman"/>
          <w:bCs/>
          <w:sz w:val="24"/>
          <w:szCs w:val="24"/>
          <w:lang w:eastAsia="sk-SK"/>
        </w:rPr>
      </w:pPr>
      <w:r w:rsidRPr="00C86F05">
        <w:rPr>
          <w:rFonts w:ascii="Times New Roman" w:eastAsia="Times New Roman" w:hAnsi="Times New Roman" w:cs="Times New Roman"/>
          <w:bCs/>
          <w:sz w:val="24"/>
          <w:szCs w:val="24"/>
          <w:lang w:eastAsia="sk-SK"/>
        </w:rPr>
        <w:t xml:space="preserve">vypracováva a pravidelne aktualizuje Plán ochrany zamestnancov ministerstva </w:t>
      </w:r>
      <w:r w:rsidRPr="00C86F05">
        <w:rPr>
          <w:rFonts w:ascii="Times New Roman" w:eastAsia="Times New Roman" w:hAnsi="Times New Roman" w:cs="Times New Roman"/>
          <w:bCs/>
          <w:sz w:val="24"/>
          <w:szCs w:val="24"/>
          <w:lang w:eastAsia="sk-SK"/>
        </w:rPr>
        <w:br/>
        <w:t xml:space="preserve">a osôb prevzatých do starostlivosti, </w:t>
      </w:r>
    </w:p>
    <w:p w14:paraId="53EEC136" w14:textId="6707CB71" w:rsidR="00C86F05" w:rsidRPr="00C86F05" w:rsidRDefault="00C86F05" w:rsidP="00D00AF6">
      <w:pPr>
        <w:numPr>
          <w:ilvl w:val="1"/>
          <w:numId w:val="164"/>
        </w:numPr>
        <w:spacing w:after="0" w:line="240" w:lineRule="auto"/>
        <w:ind w:left="1134" w:hanging="283"/>
        <w:contextualSpacing/>
        <w:jc w:val="both"/>
        <w:rPr>
          <w:rFonts w:ascii="Times New Roman" w:eastAsia="Times New Roman" w:hAnsi="Times New Roman" w:cs="Times New Roman"/>
          <w:bCs/>
          <w:sz w:val="24"/>
          <w:szCs w:val="24"/>
          <w:lang w:eastAsia="sk-SK"/>
        </w:rPr>
      </w:pPr>
      <w:r w:rsidRPr="00C86F05">
        <w:rPr>
          <w:rFonts w:ascii="Times New Roman" w:eastAsia="Times New Roman" w:hAnsi="Times New Roman" w:cs="Times New Roman"/>
          <w:bCs/>
          <w:sz w:val="24"/>
          <w:szCs w:val="24"/>
          <w:lang w:eastAsia="sk-SK"/>
        </w:rPr>
        <w:t>spolupracuje s Ministerstvom vnútra S</w:t>
      </w:r>
      <w:r w:rsidR="00F6154F">
        <w:rPr>
          <w:rFonts w:ascii="Times New Roman" w:eastAsia="Times New Roman" w:hAnsi="Times New Roman" w:cs="Times New Roman"/>
          <w:bCs/>
          <w:sz w:val="24"/>
          <w:szCs w:val="24"/>
          <w:lang w:eastAsia="sk-SK"/>
        </w:rPr>
        <w:t>lovenskej republiky</w:t>
      </w:r>
      <w:r w:rsidRPr="00C86F05">
        <w:rPr>
          <w:rFonts w:ascii="Times New Roman" w:eastAsia="Times New Roman" w:hAnsi="Times New Roman" w:cs="Times New Roman"/>
          <w:bCs/>
          <w:sz w:val="24"/>
          <w:szCs w:val="24"/>
          <w:lang w:eastAsia="sk-SK"/>
        </w:rPr>
        <w:t xml:space="preserve"> pri riešení ochrany obyvateľstva, </w:t>
      </w:r>
    </w:p>
    <w:p w14:paraId="09770DB6" w14:textId="77777777" w:rsidR="00C86F05" w:rsidRPr="00C86F05" w:rsidRDefault="00C86F05" w:rsidP="00D00AF6">
      <w:pPr>
        <w:numPr>
          <w:ilvl w:val="1"/>
          <w:numId w:val="164"/>
        </w:numPr>
        <w:spacing w:after="0" w:line="240" w:lineRule="auto"/>
        <w:ind w:left="1134" w:hanging="283"/>
        <w:contextualSpacing/>
        <w:jc w:val="both"/>
        <w:rPr>
          <w:rFonts w:ascii="Times New Roman" w:eastAsia="Times New Roman" w:hAnsi="Times New Roman" w:cs="Times New Roman"/>
          <w:bCs/>
          <w:sz w:val="24"/>
          <w:szCs w:val="24"/>
          <w:lang w:eastAsia="sk-SK"/>
        </w:rPr>
      </w:pPr>
      <w:r w:rsidRPr="00C86F05">
        <w:rPr>
          <w:rFonts w:ascii="Times New Roman" w:eastAsia="Times New Roman" w:hAnsi="Times New Roman" w:cs="Times New Roman"/>
          <w:bCs/>
          <w:sz w:val="24"/>
          <w:szCs w:val="24"/>
          <w:lang w:eastAsia="sk-SK"/>
        </w:rPr>
        <w:t xml:space="preserve">zabezpečuje školenia zamestnancov ministerstva v oblasti CO, </w:t>
      </w:r>
    </w:p>
    <w:p w14:paraId="3755B178" w14:textId="77777777" w:rsidR="00C86F05" w:rsidRPr="00C86F05" w:rsidRDefault="00C86F05" w:rsidP="00D00AF6">
      <w:pPr>
        <w:numPr>
          <w:ilvl w:val="1"/>
          <w:numId w:val="164"/>
        </w:numPr>
        <w:spacing w:after="0" w:line="240" w:lineRule="auto"/>
        <w:ind w:left="1134" w:hanging="283"/>
        <w:contextualSpacing/>
        <w:jc w:val="both"/>
        <w:rPr>
          <w:rFonts w:ascii="Times New Roman" w:eastAsia="Times New Roman" w:hAnsi="Times New Roman" w:cs="Times New Roman"/>
          <w:bCs/>
          <w:sz w:val="24"/>
          <w:szCs w:val="24"/>
          <w:lang w:eastAsia="sk-SK"/>
        </w:rPr>
      </w:pPr>
      <w:r w:rsidRPr="00C86F05">
        <w:rPr>
          <w:rFonts w:ascii="Times New Roman" w:eastAsia="Times New Roman" w:hAnsi="Times New Roman" w:cs="Times New Roman"/>
          <w:bCs/>
          <w:sz w:val="24"/>
          <w:szCs w:val="24"/>
          <w:lang w:eastAsia="sk-SK"/>
        </w:rPr>
        <w:t>zriaďuje štáb CO a zabezpečuje vytvorenie jednotiek CO.</w:t>
      </w:r>
    </w:p>
    <w:p w14:paraId="57D15F76" w14:textId="77777777" w:rsidR="00B47961" w:rsidRDefault="00B47961" w:rsidP="00EC098D">
      <w:pPr>
        <w:spacing w:after="0" w:line="240" w:lineRule="auto"/>
        <w:jc w:val="both"/>
        <w:rPr>
          <w:rFonts w:ascii="Times New Roman" w:eastAsia="Times New Roman" w:hAnsi="Times New Roman" w:cs="Times New Roman"/>
          <w:bCs/>
          <w:sz w:val="24"/>
          <w:szCs w:val="24"/>
          <w:lang w:eastAsia="sk-SK"/>
        </w:rPr>
      </w:pPr>
    </w:p>
    <w:p w14:paraId="627F2D02" w14:textId="77777777" w:rsidR="00E4169A" w:rsidRDefault="00E4169A" w:rsidP="00EC098D">
      <w:pPr>
        <w:spacing w:after="0" w:line="240" w:lineRule="auto"/>
        <w:jc w:val="both"/>
        <w:rPr>
          <w:rFonts w:ascii="Times New Roman" w:eastAsia="Times New Roman" w:hAnsi="Times New Roman" w:cs="Times New Roman"/>
          <w:bCs/>
          <w:sz w:val="24"/>
          <w:szCs w:val="24"/>
          <w:lang w:eastAsia="sk-SK"/>
        </w:rPr>
      </w:pPr>
    </w:p>
    <w:p w14:paraId="6DF760C7" w14:textId="77777777" w:rsidR="006B0293" w:rsidRDefault="006B0293" w:rsidP="00EC098D">
      <w:pPr>
        <w:spacing w:after="0" w:line="240" w:lineRule="auto"/>
        <w:jc w:val="both"/>
        <w:rPr>
          <w:rFonts w:ascii="Times New Roman" w:eastAsia="Times New Roman" w:hAnsi="Times New Roman" w:cs="Times New Roman"/>
          <w:bCs/>
          <w:sz w:val="24"/>
          <w:szCs w:val="24"/>
          <w:lang w:eastAsia="sk-SK"/>
        </w:rPr>
      </w:pPr>
    </w:p>
    <w:p w14:paraId="395E7A9B" w14:textId="77777777" w:rsidR="00E4169A" w:rsidRPr="006A60E8" w:rsidRDefault="00E4169A" w:rsidP="00EC098D">
      <w:pPr>
        <w:spacing w:after="0" w:line="240" w:lineRule="auto"/>
        <w:jc w:val="both"/>
        <w:rPr>
          <w:rFonts w:ascii="Times New Roman" w:eastAsia="Times New Roman" w:hAnsi="Times New Roman" w:cs="Times New Roman"/>
          <w:bCs/>
          <w:sz w:val="24"/>
          <w:szCs w:val="24"/>
          <w:lang w:eastAsia="sk-SK"/>
        </w:rPr>
      </w:pPr>
    </w:p>
    <w:p w14:paraId="7FC2EF57" w14:textId="3114AC75" w:rsidR="006F3421" w:rsidRPr="006A60E8" w:rsidRDefault="006F342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lastRenderedPageBreak/>
        <w:t>Článok 2</w:t>
      </w:r>
      <w:r w:rsidR="00F1423D">
        <w:rPr>
          <w:rFonts w:ascii="Times New Roman" w:eastAsia="Times New Roman" w:hAnsi="Times New Roman" w:cs="Times New Roman"/>
          <w:b/>
          <w:bCs/>
          <w:sz w:val="24"/>
          <w:szCs w:val="24"/>
          <w:lang w:eastAsia="sk-SK"/>
        </w:rPr>
        <w:t>3</w:t>
      </w:r>
    </w:p>
    <w:p w14:paraId="7FC2EF58" w14:textId="77777777" w:rsidR="00AA6DC0" w:rsidRPr="006A60E8" w:rsidRDefault="00D46868"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Útvar vnútorného </w:t>
      </w:r>
      <w:r w:rsidR="00634160" w:rsidRPr="006A60E8">
        <w:rPr>
          <w:rFonts w:ascii="Times New Roman" w:eastAsia="Times New Roman" w:hAnsi="Times New Roman" w:cs="Times New Roman"/>
          <w:b/>
          <w:bCs/>
          <w:sz w:val="24"/>
          <w:szCs w:val="24"/>
          <w:lang w:eastAsia="sk-SK"/>
        </w:rPr>
        <w:t>audítora</w:t>
      </w:r>
    </w:p>
    <w:p w14:paraId="7FC2EF59" w14:textId="77777777" w:rsidR="00AA6DC0" w:rsidRPr="006A60E8" w:rsidRDefault="00AA6DC0" w:rsidP="00EC098D">
      <w:pPr>
        <w:spacing w:after="0" w:line="240" w:lineRule="auto"/>
        <w:rPr>
          <w:rFonts w:ascii="Times New Roman" w:eastAsia="Times New Roman" w:hAnsi="Times New Roman" w:cs="Times New Roman"/>
          <w:b/>
          <w:bCs/>
          <w:sz w:val="24"/>
          <w:szCs w:val="24"/>
          <w:lang w:eastAsia="sk-SK"/>
        </w:rPr>
      </w:pPr>
    </w:p>
    <w:p w14:paraId="7FC2EF5A" w14:textId="77777777" w:rsidR="006A6657" w:rsidRPr="006A60E8" w:rsidRDefault="007470E8" w:rsidP="0081413C">
      <w:pPr>
        <w:pStyle w:val="Odsekzoznamu"/>
        <w:numPr>
          <w:ilvl w:val="3"/>
          <w:numId w:val="89"/>
        </w:numPr>
        <w:tabs>
          <w:tab w:val="clear" w:pos="1440"/>
          <w:tab w:val="num" w:pos="0"/>
        </w:tabs>
        <w:spacing w:after="0" w:line="240" w:lineRule="auto"/>
        <w:ind w:left="567" w:hanging="567"/>
        <w:jc w:val="both"/>
        <w:rPr>
          <w:rFonts w:ascii="Times New Roman" w:eastAsia="Times New Roman" w:hAnsi="Times New Roman" w:cs="Times New Roman"/>
          <w:b/>
          <w:bCs/>
          <w:sz w:val="24"/>
          <w:szCs w:val="24"/>
          <w:lang w:eastAsia="sk-SK"/>
        </w:rPr>
      </w:pPr>
      <w:bookmarkStart w:id="1" w:name="_Hlk175669621"/>
      <w:r w:rsidRPr="006A60E8">
        <w:rPr>
          <w:rFonts w:ascii="Times New Roman" w:eastAsia="Times New Roman" w:hAnsi="Times New Roman" w:cs="Times New Roman"/>
          <w:sz w:val="24"/>
          <w:szCs w:val="24"/>
          <w:lang w:eastAsia="sk-SK"/>
        </w:rPr>
        <w:t xml:space="preserve">Útvar </w:t>
      </w:r>
      <w:r w:rsidR="00767721" w:rsidRPr="006A60E8">
        <w:rPr>
          <w:rFonts w:ascii="Times New Roman" w:eastAsia="Times New Roman" w:hAnsi="Times New Roman" w:cs="Times New Roman"/>
          <w:sz w:val="24"/>
          <w:szCs w:val="24"/>
          <w:lang w:eastAsia="sk-SK"/>
        </w:rPr>
        <w:t xml:space="preserve">vnútorného </w:t>
      </w:r>
      <w:r w:rsidR="00E45D5E" w:rsidRPr="006A60E8">
        <w:rPr>
          <w:rFonts w:ascii="Times New Roman" w:eastAsia="Times New Roman" w:hAnsi="Times New Roman" w:cs="Times New Roman"/>
          <w:sz w:val="24"/>
          <w:szCs w:val="24"/>
          <w:lang w:eastAsia="sk-SK"/>
        </w:rPr>
        <w:t>audítora</w:t>
      </w:r>
      <w:r w:rsidR="00AA6DC0" w:rsidRPr="006A60E8">
        <w:rPr>
          <w:rFonts w:ascii="Times New Roman" w:eastAsia="Times New Roman" w:hAnsi="Times New Roman" w:cs="Times New Roman"/>
          <w:sz w:val="24"/>
          <w:szCs w:val="24"/>
          <w:lang w:eastAsia="sk-SK"/>
        </w:rPr>
        <w:t xml:space="preserve"> je organizačne začlenen</w:t>
      </w:r>
      <w:r w:rsidR="00817A69" w:rsidRPr="006A60E8">
        <w:rPr>
          <w:rFonts w:ascii="Times New Roman" w:eastAsia="Times New Roman" w:hAnsi="Times New Roman" w:cs="Times New Roman"/>
          <w:sz w:val="24"/>
          <w:szCs w:val="24"/>
          <w:lang w:eastAsia="sk-SK"/>
        </w:rPr>
        <w:t>ý</w:t>
      </w:r>
      <w:r w:rsidR="00AA6DC0" w:rsidRPr="006A60E8">
        <w:rPr>
          <w:rFonts w:ascii="Times New Roman" w:eastAsia="Times New Roman" w:hAnsi="Times New Roman" w:cs="Times New Roman"/>
          <w:sz w:val="24"/>
          <w:szCs w:val="24"/>
          <w:lang w:eastAsia="sk-SK"/>
        </w:rPr>
        <w:t xml:space="preserve"> do priamej riadiacej pôsobnosti </w:t>
      </w:r>
      <w:r w:rsidR="006A6657" w:rsidRPr="006A60E8">
        <w:rPr>
          <w:rFonts w:ascii="Times New Roman" w:eastAsia="Times New Roman" w:hAnsi="Times New Roman" w:cs="Times New Roman"/>
          <w:sz w:val="24"/>
          <w:szCs w:val="24"/>
          <w:lang w:eastAsia="sk-SK"/>
        </w:rPr>
        <w:t>ministra</w:t>
      </w:r>
      <w:r w:rsidR="00665664" w:rsidRPr="006A60E8">
        <w:rPr>
          <w:rFonts w:ascii="Times New Roman" w:eastAsia="Times New Roman" w:hAnsi="Times New Roman" w:cs="Times New Roman"/>
          <w:sz w:val="24"/>
          <w:szCs w:val="24"/>
          <w:lang w:eastAsia="sk-SK"/>
        </w:rPr>
        <w:t>.</w:t>
      </w:r>
    </w:p>
    <w:bookmarkEnd w:id="1"/>
    <w:p w14:paraId="7FC2EF5B" w14:textId="45AF75A3" w:rsidR="006A6657" w:rsidRPr="006A60E8" w:rsidRDefault="00767721" w:rsidP="6618EF1D">
      <w:pPr>
        <w:pStyle w:val="Odsekzoznamu"/>
        <w:numPr>
          <w:ilvl w:val="3"/>
          <w:numId w:val="89"/>
        </w:numPr>
        <w:tabs>
          <w:tab w:val="clear" w:pos="1440"/>
        </w:tabs>
        <w:spacing w:after="0" w:line="240" w:lineRule="auto"/>
        <w:ind w:left="567" w:hanging="567"/>
        <w:jc w:val="both"/>
        <w:rPr>
          <w:rFonts w:ascii="Times New Roman" w:eastAsia="Times New Roman" w:hAnsi="Times New Roman" w:cs="Times New Roman"/>
          <w:b/>
          <w:bCs/>
          <w:sz w:val="24"/>
          <w:szCs w:val="24"/>
          <w:lang w:eastAsia="sk-SK"/>
        </w:rPr>
      </w:pPr>
      <w:r w:rsidRPr="6618EF1D">
        <w:rPr>
          <w:rFonts w:ascii="Times New Roman" w:eastAsia="Times New Roman" w:hAnsi="Times New Roman" w:cs="Times New Roman"/>
          <w:sz w:val="24"/>
          <w:szCs w:val="24"/>
          <w:lang w:eastAsia="sk-SK"/>
        </w:rPr>
        <w:t>Útvar vnútorného aud</w:t>
      </w:r>
      <w:r w:rsidR="00E45D5E" w:rsidRPr="6618EF1D">
        <w:rPr>
          <w:rFonts w:ascii="Times New Roman" w:eastAsia="Times New Roman" w:hAnsi="Times New Roman" w:cs="Times New Roman"/>
          <w:sz w:val="24"/>
          <w:szCs w:val="24"/>
          <w:lang w:eastAsia="sk-SK"/>
        </w:rPr>
        <w:t xml:space="preserve">ítora </w:t>
      </w:r>
      <w:r w:rsidR="00CA1E8B" w:rsidRPr="6618EF1D">
        <w:rPr>
          <w:rFonts w:ascii="Times New Roman" w:eastAsia="Times New Roman" w:hAnsi="Times New Roman" w:cs="Times New Roman"/>
          <w:sz w:val="24"/>
          <w:szCs w:val="24"/>
          <w:lang w:eastAsia="sk-SK"/>
        </w:rPr>
        <w:t xml:space="preserve">zabezpečuje výkon vnútorného auditu na základe zákona </w:t>
      </w:r>
      <w:r w:rsidR="00817A69" w:rsidRPr="6618EF1D">
        <w:rPr>
          <w:rFonts w:ascii="Times New Roman" w:eastAsia="Times New Roman" w:hAnsi="Times New Roman" w:cs="Times New Roman"/>
          <w:sz w:val="24"/>
          <w:szCs w:val="24"/>
          <w:lang w:eastAsia="sk-SK"/>
        </w:rPr>
        <w:t xml:space="preserve">o </w:t>
      </w:r>
      <w:r w:rsidR="12A67FA9" w:rsidRPr="6618EF1D">
        <w:rPr>
          <w:rFonts w:ascii="Times New Roman" w:eastAsia="Times New Roman" w:hAnsi="Times New Roman" w:cs="Times New Roman"/>
          <w:sz w:val="24"/>
          <w:szCs w:val="24"/>
          <w:lang w:eastAsia="sk-SK"/>
        </w:rPr>
        <w:t xml:space="preserve">                                               </w:t>
      </w:r>
      <w:r w:rsidR="00CA1E8B" w:rsidRPr="6618EF1D">
        <w:rPr>
          <w:rFonts w:ascii="Times New Roman" w:eastAsia="Times New Roman" w:hAnsi="Times New Roman" w:cs="Times New Roman"/>
          <w:sz w:val="24"/>
          <w:szCs w:val="24"/>
          <w:lang w:eastAsia="sk-SK"/>
        </w:rPr>
        <w:t xml:space="preserve">finančnej kontrole a audite. Audit je </w:t>
      </w:r>
      <w:r w:rsidR="00665664" w:rsidRPr="6618EF1D">
        <w:rPr>
          <w:rFonts w:ascii="Times New Roman" w:eastAsia="Times New Roman" w:hAnsi="Times New Roman" w:cs="Times New Roman"/>
          <w:sz w:val="24"/>
          <w:szCs w:val="24"/>
          <w:lang w:eastAsia="sk-SK"/>
        </w:rPr>
        <w:t xml:space="preserve">súhrn </w:t>
      </w:r>
      <w:r w:rsidR="00CA1E8B" w:rsidRPr="6618EF1D">
        <w:rPr>
          <w:rFonts w:ascii="Times New Roman" w:eastAsia="Times New Roman" w:hAnsi="Times New Roman" w:cs="Times New Roman"/>
          <w:sz w:val="24"/>
          <w:szCs w:val="24"/>
          <w:lang w:eastAsia="sk-SK"/>
        </w:rPr>
        <w:t>nezávisl</w:t>
      </w:r>
      <w:r w:rsidR="00665664" w:rsidRPr="6618EF1D">
        <w:rPr>
          <w:rFonts w:ascii="Times New Roman" w:eastAsia="Times New Roman" w:hAnsi="Times New Roman" w:cs="Times New Roman"/>
          <w:sz w:val="24"/>
          <w:szCs w:val="24"/>
          <w:lang w:eastAsia="sk-SK"/>
        </w:rPr>
        <w:t>ých</w:t>
      </w:r>
      <w:r w:rsidR="00CA1E8B" w:rsidRPr="6618EF1D">
        <w:rPr>
          <w:rFonts w:ascii="Times New Roman" w:eastAsia="Times New Roman" w:hAnsi="Times New Roman" w:cs="Times New Roman"/>
          <w:sz w:val="24"/>
          <w:szCs w:val="24"/>
          <w:lang w:eastAsia="sk-SK"/>
        </w:rPr>
        <w:t>, objektívn</w:t>
      </w:r>
      <w:r w:rsidR="00665664" w:rsidRPr="6618EF1D">
        <w:rPr>
          <w:rFonts w:ascii="Times New Roman" w:eastAsia="Times New Roman" w:hAnsi="Times New Roman" w:cs="Times New Roman"/>
          <w:sz w:val="24"/>
          <w:szCs w:val="24"/>
          <w:lang w:eastAsia="sk-SK"/>
        </w:rPr>
        <w:t>ych</w:t>
      </w:r>
      <w:r w:rsidR="00CA1E8B" w:rsidRPr="6618EF1D">
        <w:rPr>
          <w:rFonts w:ascii="Times New Roman" w:eastAsia="Times New Roman" w:hAnsi="Times New Roman" w:cs="Times New Roman"/>
          <w:sz w:val="24"/>
          <w:szCs w:val="24"/>
          <w:lang w:eastAsia="sk-SK"/>
        </w:rPr>
        <w:t>, overovac</w:t>
      </w:r>
      <w:r w:rsidR="00665664" w:rsidRPr="6618EF1D">
        <w:rPr>
          <w:rFonts w:ascii="Times New Roman" w:eastAsia="Times New Roman" w:hAnsi="Times New Roman" w:cs="Times New Roman"/>
          <w:sz w:val="24"/>
          <w:szCs w:val="24"/>
          <w:lang w:eastAsia="sk-SK"/>
        </w:rPr>
        <w:t>ích</w:t>
      </w:r>
      <w:r w:rsidR="00CA1E8B" w:rsidRPr="6618EF1D">
        <w:rPr>
          <w:rFonts w:ascii="Times New Roman" w:eastAsia="Times New Roman" w:hAnsi="Times New Roman" w:cs="Times New Roman"/>
          <w:sz w:val="24"/>
          <w:szCs w:val="24"/>
          <w:lang w:eastAsia="sk-SK"/>
        </w:rPr>
        <w:t>, hodnotiac</w:t>
      </w:r>
      <w:r w:rsidR="00665664" w:rsidRPr="6618EF1D">
        <w:rPr>
          <w:rFonts w:ascii="Times New Roman" w:eastAsia="Times New Roman" w:hAnsi="Times New Roman" w:cs="Times New Roman"/>
          <w:sz w:val="24"/>
          <w:szCs w:val="24"/>
          <w:lang w:eastAsia="sk-SK"/>
        </w:rPr>
        <w:t>ich</w:t>
      </w:r>
      <w:r w:rsidR="00CA1E8B" w:rsidRPr="6618EF1D">
        <w:rPr>
          <w:rFonts w:ascii="Times New Roman" w:eastAsia="Times New Roman" w:hAnsi="Times New Roman" w:cs="Times New Roman"/>
          <w:sz w:val="24"/>
          <w:szCs w:val="24"/>
          <w:lang w:eastAsia="sk-SK"/>
        </w:rPr>
        <w:t xml:space="preserve">, </w:t>
      </w:r>
      <w:r w:rsidR="006839D5" w:rsidRPr="6618EF1D">
        <w:rPr>
          <w:rFonts w:ascii="Times New Roman" w:eastAsia="Times New Roman" w:hAnsi="Times New Roman" w:cs="Times New Roman"/>
          <w:sz w:val="24"/>
          <w:szCs w:val="24"/>
          <w:lang w:eastAsia="sk-SK"/>
        </w:rPr>
        <w:t>za</w:t>
      </w:r>
      <w:r w:rsidR="00CA1E8B" w:rsidRPr="6618EF1D">
        <w:rPr>
          <w:rFonts w:ascii="Times New Roman" w:eastAsia="Times New Roman" w:hAnsi="Times New Roman" w:cs="Times New Roman"/>
          <w:sz w:val="24"/>
          <w:szCs w:val="24"/>
          <w:lang w:eastAsia="sk-SK"/>
        </w:rPr>
        <w:t>isťovac</w:t>
      </w:r>
      <w:r w:rsidR="006839D5" w:rsidRPr="6618EF1D">
        <w:rPr>
          <w:rFonts w:ascii="Times New Roman" w:eastAsia="Times New Roman" w:hAnsi="Times New Roman" w:cs="Times New Roman"/>
          <w:sz w:val="24"/>
          <w:szCs w:val="24"/>
          <w:lang w:eastAsia="sk-SK"/>
        </w:rPr>
        <w:t>í</w:t>
      </w:r>
      <w:r w:rsidR="00665664" w:rsidRPr="6618EF1D">
        <w:rPr>
          <w:rFonts w:ascii="Times New Roman" w:eastAsia="Times New Roman" w:hAnsi="Times New Roman" w:cs="Times New Roman"/>
          <w:sz w:val="24"/>
          <w:szCs w:val="24"/>
          <w:lang w:eastAsia="sk-SK"/>
        </w:rPr>
        <w:t>ch a</w:t>
      </w:r>
      <w:r w:rsidR="00CA1E8B" w:rsidRPr="6618EF1D">
        <w:rPr>
          <w:rFonts w:ascii="Times New Roman" w:eastAsia="Times New Roman" w:hAnsi="Times New Roman" w:cs="Times New Roman"/>
          <w:sz w:val="24"/>
          <w:szCs w:val="24"/>
          <w:lang w:eastAsia="sk-SK"/>
        </w:rPr>
        <w:t xml:space="preserve"> konzultačn</w:t>
      </w:r>
      <w:r w:rsidR="00665664" w:rsidRPr="6618EF1D">
        <w:rPr>
          <w:rFonts w:ascii="Times New Roman" w:eastAsia="Times New Roman" w:hAnsi="Times New Roman" w:cs="Times New Roman"/>
          <w:sz w:val="24"/>
          <w:szCs w:val="24"/>
          <w:lang w:eastAsia="sk-SK"/>
        </w:rPr>
        <w:t>ých</w:t>
      </w:r>
      <w:r w:rsidR="00CA1E8B" w:rsidRPr="6618EF1D">
        <w:rPr>
          <w:rFonts w:ascii="Times New Roman" w:eastAsia="Times New Roman" w:hAnsi="Times New Roman" w:cs="Times New Roman"/>
          <w:sz w:val="24"/>
          <w:szCs w:val="24"/>
          <w:lang w:eastAsia="sk-SK"/>
        </w:rPr>
        <w:t xml:space="preserve"> činnos</w:t>
      </w:r>
      <w:r w:rsidR="00665664" w:rsidRPr="6618EF1D">
        <w:rPr>
          <w:rFonts w:ascii="Times New Roman" w:eastAsia="Times New Roman" w:hAnsi="Times New Roman" w:cs="Times New Roman"/>
          <w:sz w:val="24"/>
          <w:szCs w:val="24"/>
          <w:lang w:eastAsia="sk-SK"/>
        </w:rPr>
        <w:t>tí</w:t>
      </w:r>
      <w:r w:rsidR="00CA1E8B" w:rsidRPr="6618EF1D">
        <w:rPr>
          <w:rFonts w:ascii="Times New Roman" w:eastAsia="Times New Roman" w:hAnsi="Times New Roman" w:cs="Times New Roman"/>
          <w:sz w:val="24"/>
          <w:szCs w:val="24"/>
          <w:lang w:eastAsia="sk-SK"/>
        </w:rPr>
        <w:t xml:space="preserve"> zameran</w:t>
      </w:r>
      <w:r w:rsidR="00665664" w:rsidRPr="6618EF1D">
        <w:rPr>
          <w:rFonts w:ascii="Times New Roman" w:eastAsia="Times New Roman" w:hAnsi="Times New Roman" w:cs="Times New Roman"/>
          <w:sz w:val="24"/>
          <w:szCs w:val="24"/>
          <w:lang w:eastAsia="sk-SK"/>
        </w:rPr>
        <w:t>ý</w:t>
      </w:r>
      <w:r w:rsidR="00CA1E8B" w:rsidRPr="6618EF1D">
        <w:rPr>
          <w:rFonts w:ascii="Times New Roman" w:eastAsia="Times New Roman" w:hAnsi="Times New Roman" w:cs="Times New Roman"/>
          <w:sz w:val="24"/>
          <w:szCs w:val="24"/>
          <w:lang w:eastAsia="sk-SK"/>
        </w:rPr>
        <w:t xml:space="preserve"> na zdokonaľovanie riadiacich a kontrolných procesov so zohľadnením medzinárodne uznávaných audítorských štandardov.</w:t>
      </w:r>
    </w:p>
    <w:p w14:paraId="7FC2EF5C" w14:textId="6C258FDA" w:rsidR="00CA1E8B" w:rsidRPr="006A60E8" w:rsidRDefault="00767721" w:rsidP="0081413C">
      <w:pPr>
        <w:pStyle w:val="Odsekzoznamu"/>
        <w:numPr>
          <w:ilvl w:val="3"/>
          <w:numId w:val="89"/>
        </w:numPr>
        <w:tabs>
          <w:tab w:val="clear" w:pos="1440"/>
          <w:tab w:val="num" w:pos="0"/>
        </w:tabs>
        <w:spacing w:after="0" w:line="240" w:lineRule="auto"/>
        <w:ind w:left="567" w:hanging="567"/>
        <w:jc w:val="both"/>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sz w:val="24"/>
          <w:szCs w:val="24"/>
          <w:lang w:eastAsia="sk-SK"/>
        </w:rPr>
        <w:t>Útvar vnútorného aud</w:t>
      </w:r>
      <w:r w:rsidR="00E45D5E" w:rsidRPr="006A60E8">
        <w:rPr>
          <w:rFonts w:ascii="Times New Roman" w:eastAsia="Times New Roman" w:hAnsi="Times New Roman" w:cs="Times New Roman"/>
          <w:sz w:val="24"/>
          <w:szCs w:val="24"/>
          <w:lang w:eastAsia="sk-SK"/>
        </w:rPr>
        <w:t>ítora</w:t>
      </w:r>
      <w:r w:rsidR="00330837" w:rsidRPr="006A60E8">
        <w:rPr>
          <w:rFonts w:ascii="Times New Roman" w:eastAsia="Times New Roman" w:hAnsi="Times New Roman" w:cs="Times New Roman"/>
          <w:sz w:val="24"/>
          <w:szCs w:val="24"/>
          <w:lang w:eastAsia="sk-SK"/>
        </w:rPr>
        <w:t xml:space="preserve"> </w:t>
      </w:r>
      <w:r w:rsidR="00CA1E8B" w:rsidRPr="006A60E8">
        <w:rPr>
          <w:rFonts w:ascii="Times New Roman" w:eastAsia="Times New Roman" w:hAnsi="Times New Roman" w:cs="Times New Roman"/>
          <w:sz w:val="24"/>
          <w:szCs w:val="24"/>
          <w:lang w:eastAsia="sk-SK"/>
        </w:rPr>
        <w:t>vykonáva vnútorný audit, ktorého cieľom je</w:t>
      </w:r>
    </w:p>
    <w:p w14:paraId="7FC2EF5D"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pomáhať plniť ciele, úlohy a zámery ministerstva</w:t>
      </w:r>
      <w:r w:rsidR="00817A69" w:rsidRPr="006A60E8">
        <w:rPr>
          <w:rFonts w:ascii="Times New Roman" w:eastAsia="Times New Roman" w:hAnsi="Times New Roman" w:cs="Times New Roman"/>
          <w:sz w:val="24"/>
          <w:szCs w:val="24"/>
          <w:lang w:eastAsia="sk-SK"/>
        </w:rPr>
        <w:t>,</w:t>
      </w:r>
    </w:p>
    <w:p w14:paraId="7FC2EF5E"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prinášať systematický metodický prístup k zlepšovaniu efektívnosti finančného r</w:t>
      </w:r>
      <w:r w:rsidR="006A6657" w:rsidRPr="006A60E8">
        <w:rPr>
          <w:rFonts w:ascii="Times New Roman" w:eastAsia="Times New Roman" w:hAnsi="Times New Roman" w:cs="Times New Roman"/>
          <w:sz w:val="24"/>
          <w:szCs w:val="24"/>
          <w:lang w:eastAsia="sk-SK"/>
        </w:rPr>
        <w:t>iadenia</w:t>
      </w:r>
      <w:r w:rsidR="00665664" w:rsidRPr="006A60E8">
        <w:rPr>
          <w:rFonts w:ascii="Times New Roman" w:eastAsia="Times New Roman" w:hAnsi="Times New Roman" w:cs="Times New Roman"/>
          <w:sz w:val="24"/>
          <w:szCs w:val="24"/>
          <w:lang w:eastAsia="sk-SK"/>
        </w:rPr>
        <w:t>,</w:t>
      </w:r>
    </w:p>
    <w:p w14:paraId="7FC2EF5F"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a hodnotiť systém riadenia rizík, identifikovať a hodnotiť možné riziká súvisiace s finančným riadením a inými činnosťami,</w:t>
      </w:r>
    </w:p>
    <w:p w14:paraId="7FC2EF60"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konzultovať a hodnotiť primeranosť nastavenia a efektívnu funkčnosť riadiaceho a kontrolného systému a jeho mechanizmov u povinnej osoby</w:t>
      </w:r>
      <w:r w:rsidR="00665664" w:rsidRPr="006A60E8">
        <w:rPr>
          <w:rFonts w:ascii="Times New Roman" w:eastAsia="Times New Roman" w:hAnsi="Times New Roman" w:cs="Times New Roman"/>
          <w:sz w:val="24"/>
          <w:szCs w:val="24"/>
          <w:lang w:eastAsia="sk-SK"/>
        </w:rPr>
        <w:t xml:space="preserve"> podľa § 2 písm. h) zákona o finančnej kontrole a audite</w:t>
      </w:r>
      <w:r w:rsidRPr="006A60E8">
        <w:rPr>
          <w:rFonts w:ascii="Times New Roman" w:eastAsia="Times New Roman" w:hAnsi="Times New Roman" w:cs="Times New Roman"/>
          <w:sz w:val="24"/>
          <w:szCs w:val="24"/>
          <w:lang w:eastAsia="sk-SK"/>
        </w:rPr>
        <w:t>,</w:t>
      </w:r>
    </w:p>
    <w:p w14:paraId="7FC2EF61" w14:textId="6FFE0CB8"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a hodnotiť dodržiavanie osobitných predpisov (napr. zákon č. 523/2004 Z. z. o rozpočtových pravidlách verejnej správy a o zmene a doplnení niektorých zákonov v znení neskorších predpisov, zákon o verejnom obstarávaní</w:t>
      </w:r>
      <w:r w:rsidR="004769D8">
        <w:rPr>
          <w:rFonts w:ascii="Times New Roman" w:eastAsia="Times New Roman" w:hAnsi="Times New Roman" w:cs="Times New Roman"/>
          <w:sz w:val="24"/>
          <w:szCs w:val="24"/>
          <w:lang w:eastAsia="sk-SK"/>
        </w:rPr>
        <w:t>,</w:t>
      </w:r>
      <w:r w:rsidR="00330837"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zákon č.</w:t>
      </w:r>
      <w:r w:rsidR="004769D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528/2008 Z. z. o pomoci a podpore poskytovanej z fondov Európskeho spoločenstva v znení neskorších predpisov), medzinárodných zmlúv</w:t>
      </w:r>
      <w:r w:rsidR="00665664" w:rsidRPr="006A60E8">
        <w:rPr>
          <w:rFonts w:ascii="Times New Roman" w:eastAsia="Times New Roman" w:hAnsi="Times New Roman" w:cs="Times New Roman"/>
          <w:sz w:val="24"/>
          <w:szCs w:val="24"/>
          <w:lang w:eastAsia="sk-SK"/>
        </w:rPr>
        <w:t xml:space="preserve"> a iných medzinárodných dokumentov</w:t>
      </w:r>
      <w:r w:rsidRPr="006A60E8">
        <w:rPr>
          <w:rFonts w:ascii="Times New Roman" w:eastAsia="Times New Roman" w:hAnsi="Times New Roman" w:cs="Times New Roman"/>
          <w:sz w:val="24"/>
          <w:szCs w:val="24"/>
          <w:lang w:eastAsia="sk-SK"/>
        </w:rPr>
        <w:t xml:space="preserve">, ktorými je Slovenská republika viazaná a na základe ktorých sa Slovenskej republike poskytujú finančné prostriedky zo zahraničia, uzatvorených zmlúv, rozhodnutí vydaných na základe osobitných predpisov alebo vnútorných riadiacich aktov </w:t>
      </w:r>
      <w:r w:rsidR="00665664"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pri finančnom riadení a iných činnostiach,</w:t>
      </w:r>
    </w:p>
    <w:p w14:paraId="7FC2EF62"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a hodnotiť hospodárnosť, efektívnosť, účinnosť a účelnosť pri hospodárení s verejnými financiami</w:t>
      </w:r>
      <w:r w:rsidR="00665664" w:rsidRPr="006A60E8">
        <w:rPr>
          <w:rFonts w:ascii="Times New Roman" w:eastAsia="Times New Roman" w:hAnsi="Times New Roman" w:cs="Times New Roman"/>
          <w:sz w:val="24"/>
          <w:szCs w:val="24"/>
          <w:lang w:eastAsia="sk-SK"/>
        </w:rPr>
        <w:t>,</w:t>
      </w:r>
    </w:p>
    <w:p w14:paraId="7FC2EF63"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a hodnotiť splnenie podmienok na poskytnutie verejných financií a dodržiavanie podmienok ich použitia,</w:t>
      </w:r>
    </w:p>
    <w:p w14:paraId="7FC2EF64"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správnosť a preukázateľnosť vykonávania finančnej operácie alebo jej časti,</w:t>
      </w:r>
    </w:p>
    <w:p w14:paraId="7FC2EF65"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a hodnotiť spoľahlivosť výkazníctva a dostupnosť, správnosť a úplnosť informácií o finančných operáciách alebo ich častiach,</w:t>
      </w:r>
    </w:p>
    <w:p w14:paraId="7FC2EF66"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a hodnotiť úroveň správy a ochrany majetku štátu</w:t>
      </w:r>
      <w:r w:rsidR="00817A69" w:rsidRPr="006A60E8">
        <w:rPr>
          <w:rFonts w:ascii="Times New Roman" w:eastAsia="Times New Roman" w:hAnsi="Times New Roman" w:cs="Times New Roman"/>
          <w:sz w:val="24"/>
          <w:szCs w:val="24"/>
          <w:lang w:eastAsia="sk-SK"/>
        </w:rPr>
        <w:t>,</w:t>
      </w:r>
    </w:p>
    <w:p w14:paraId="7FC2EF67"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plnenie opatrení prijatých na nápravu nedostatkov zistených vnútorným auditom a na odstránenie príčin ich vzniku</w:t>
      </w:r>
      <w:r w:rsidR="00817A69" w:rsidRPr="006A60E8">
        <w:rPr>
          <w:rFonts w:ascii="Times New Roman" w:eastAsia="Times New Roman" w:hAnsi="Times New Roman" w:cs="Times New Roman"/>
          <w:sz w:val="24"/>
          <w:szCs w:val="24"/>
          <w:lang w:eastAsia="sk-SK"/>
        </w:rPr>
        <w:t>,</w:t>
      </w:r>
    </w:p>
    <w:p w14:paraId="7FC2EF68" w14:textId="77777777" w:rsidR="006A6657"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navrhovať odporúčania na zlepšenie riadenia rizík a finančného riadenia,</w:t>
      </w:r>
    </w:p>
    <w:p w14:paraId="7FC2EF69" w14:textId="77777777" w:rsidR="00CA1E8B" w:rsidRPr="006A60E8" w:rsidRDefault="00CA1E8B" w:rsidP="0081413C">
      <w:pPr>
        <w:numPr>
          <w:ilvl w:val="0"/>
          <w:numId w:val="9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overovať a hodnotiť ďalšie skutočnosti súvisiace s finančným riadením.  </w:t>
      </w:r>
    </w:p>
    <w:p w14:paraId="7FC2EF6A" w14:textId="162B6BFB" w:rsidR="00CA1E8B" w:rsidRPr="006A60E8" w:rsidRDefault="00767721" w:rsidP="0081413C">
      <w:pPr>
        <w:pStyle w:val="Odsekzoznamu"/>
        <w:numPr>
          <w:ilvl w:val="3"/>
          <w:numId w:val="89"/>
        </w:numPr>
        <w:tabs>
          <w:tab w:val="clear" w:pos="1440"/>
          <w:tab w:val="left"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Útvar vnútorného aud</w:t>
      </w:r>
      <w:r w:rsidR="00E45D5E" w:rsidRPr="006A60E8">
        <w:rPr>
          <w:rFonts w:ascii="Times New Roman" w:eastAsia="Times New Roman" w:hAnsi="Times New Roman" w:cs="Times New Roman"/>
          <w:sz w:val="24"/>
          <w:szCs w:val="24"/>
          <w:lang w:eastAsia="sk-SK"/>
        </w:rPr>
        <w:t>ítora</w:t>
      </w:r>
      <w:r w:rsidR="00330837" w:rsidRPr="006A60E8">
        <w:rPr>
          <w:rFonts w:ascii="Times New Roman" w:eastAsia="Times New Roman" w:hAnsi="Times New Roman" w:cs="Times New Roman"/>
          <w:sz w:val="24"/>
          <w:szCs w:val="24"/>
          <w:lang w:eastAsia="sk-SK"/>
        </w:rPr>
        <w:t xml:space="preserve"> </w:t>
      </w:r>
      <w:r w:rsidR="00CA1E8B" w:rsidRPr="006A60E8">
        <w:rPr>
          <w:rFonts w:ascii="Times New Roman" w:eastAsia="Times New Roman" w:hAnsi="Times New Roman" w:cs="Times New Roman"/>
          <w:sz w:val="24"/>
          <w:szCs w:val="24"/>
          <w:lang w:eastAsia="sk-SK"/>
        </w:rPr>
        <w:t xml:space="preserve">vykonáva vnútorný audit v </w:t>
      </w:r>
    </w:p>
    <w:p w14:paraId="7FC2EF6B" w14:textId="77777777" w:rsidR="006A6657" w:rsidRPr="006A60E8" w:rsidRDefault="00CA1E8B" w:rsidP="0081413C">
      <w:pPr>
        <w:numPr>
          <w:ilvl w:val="0"/>
          <w:numId w:val="97"/>
        </w:numPr>
        <w:tabs>
          <w:tab w:val="left"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organizačných útvaroch ministerstva, </w:t>
      </w:r>
    </w:p>
    <w:p w14:paraId="7FC2EF6C" w14:textId="77777777" w:rsidR="006A6657" w:rsidRPr="006A60E8" w:rsidRDefault="00CA1E8B" w:rsidP="0081413C">
      <w:pPr>
        <w:numPr>
          <w:ilvl w:val="0"/>
          <w:numId w:val="97"/>
        </w:numPr>
        <w:tabs>
          <w:tab w:val="left"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organizáciách v pôsobnosti ministerstva, </w:t>
      </w:r>
    </w:p>
    <w:p w14:paraId="7FC2EF6D" w14:textId="77777777" w:rsidR="009628B9" w:rsidRPr="006A60E8" w:rsidRDefault="00CA1E8B" w:rsidP="0081413C">
      <w:pPr>
        <w:numPr>
          <w:ilvl w:val="0"/>
          <w:numId w:val="97"/>
        </w:numPr>
        <w:tabs>
          <w:tab w:val="left"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inej osobe, ktorej boli poskytnuté verejné financie orgánom verejnej správy z jeho rozpočtu alebo ktorej boli poskytnuté verejné financie organizáciami podľa písmena b).</w:t>
      </w:r>
    </w:p>
    <w:p w14:paraId="7FC2EF6E" w14:textId="77777777" w:rsidR="006A6657" w:rsidRPr="006A60E8" w:rsidRDefault="00CA1E8B" w:rsidP="0081413C">
      <w:pPr>
        <w:pStyle w:val="Odsekzoznamu"/>
        <w:numPr>
          <w:ilvl w:val="3"/>
          <w:numId w:val="89"/>
        </w:numPr>
        <w:tabs>
          <w:tab w:val="clear" w:pos="144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Vnútorní audítori pri svojej činnosti zohľadňujú medzinárodne uznávané štandardy pre profesionálnu prax vnútorného auditu. </w:t>
      </w:r>
    </w:p>
    <w:p w14:paraId="7FC2EF6F" w14:textId="1ADA3C8D" w:rsidR="00CA1E8B" w:rsidRPr="006A60E8" w:rsidRDefault="00F04695" w:rsidP="0081413C">
      <w:pPr>
        <w:pStyle w:val="Odsekzoznamu"/>
        <w:numPr>
          <w:ilvl w:val="3"/>
          <w:numId w:val="89"/>
        </w:numPr>
        <w:tabs>
          <w:tab w:val="clear" w:pos="1440"/>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Útvar vnútorného aud</w:t>
      </w:r>
      <w:r w:rsidR="00E45D5E" w:rsidRPr="006A60E8">
        <w:rPr>
          <w:rFonts w:ascii="Times New Roman" w:eastAsia="Times New Roman" w:hAnsi="Times New Roman" w:cs="Times New Roman"/>
          <w:sz w:val="24"/>
          <w:szCs w:val="24"/>
          <w:lang w:eastAsia="sk-SK"/>
        </w:rPr>
        <w:t>ítora</w:t>
      </w:r>
      <w:r w:rsidR="00330837" w:rsidRPr="006A60E8">
        <w:rPr>
          <w:rFonts w:ascii="Times New Roman" w:eastAsia="Times New Roman" w:hAnsi="Times New Roman" w:cs="Times New Roman"/>
          <w:sz w:val="24"/>
          <w:szCs w:val="24"/>
          <w:lang w:eastAsia="sk-SK"/>
        </w:rPr>
        <w:t xml:space="preserve"> </w:t>
      </w:r>
      <w:r w:rsidR="00CA1E8B" w:rsidRPr="006A60E8">
        <w:rPr>
          <w:rFonts w:ascii="Times New Roman" w:eastAsia="Times New Roman" w:hAnsi="Times New Roman" w:cs="Times New Roman"/>
          <w:sz w:val="24"/>
          <w:szCs w:val="24"/>
          <w:lang w:eastAsia="sk-SK"/>
        </w:rPr>
        <w:t xml:space="preserve">v rámci výkonu vnútorného auditu </w:t>
      </w:r>
    </w:p>
    <w:p w14:paraId="7FC2EF70" w14:textId="77777777" w:rsidR="00CA1E8B" w:rsidRPr="006A60E8" w:rsidRDefault="00CA1E8B" w:rsidP="0081413C">
      <w:pPr>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vypracováva</w:t>
      </w:r>
    </w:p>
    <w:p w14:paraId="7FC2EF71" w14:textId="77777777"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štatút vnútorného auditu so zadefinovaním postavenia, cieľov a činností </w:t>
      </w:r>
      <w:r w:rsidR="00665664" w:rsidRPr="006A60E8">
        <w:rPr>
          <w:rFonts w:ascii="Times New Roman" w:eastAsia="Times New Roman" w:hAnsi="Times New Roman" w:cs="Times New Roman"/>
          <w:sz w:val="24"/>
          <w:szCs w:val="24"/>
          <w:lang w:eastAsia="sk-SK"/>
        </w:rPr>
        <w:t>útva</w:t>
      </w:r>
      <w:r w:rsidRPr="006A60E8">
        <w:rPr>
          <w:rFonts w:ascii="Times New Roman" w:eastAsia="Times New Roman" w:hAnsi="Times New Roman" w:cs="Times New Roman"/>
          <w:sz w:val="24"/>
          <w:szCs w:val="24"/>
          <w:lang w:eastAsia="sk-SK"/>
        </w:rPr>
        <w:t>ru vnútorného aud</w:t>
      </w:r>
      <w:r w:rsidR="00E45D5E" w:rsidRPr="006A60E8">
        <w:rPr>
          <w:rFonts w:ascii="Times New Roman" w:eastAsia="Times New Roman" w:hAnsi="Times New Roman" w:cs="Times New Roman"/>
          <w:sz w:val="24"/>
          <w:szCs w:val="24"/>
          <w:lang w:eastAsia="sk-SK"/>
        </w:rPr>
        <w:t>ítora</w:t>
      </w:r>
      <w:r w:rsidRPr="006A60E8">
        <w:rPr>
          <w:rFonts w:ascii="Times New Roman" w:eastAsia="Times New Roman" w:hAnsi="Times New Roman" w:cs="Times New Roman"/>
          <w:sz w:val="24"/>
          <w:szCs w:val="24"/>
          <w:lang w:eastAsia="sk-SK"/>
        </w:rPr>
        <w:t xml:space="preserve"> a jeho vzťahy s organizačnými útvarmi </w:t>
      </w:r>
      <w:r w:rsidR="00665664"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a organizáciami v pôsobnosti ministerstva,</w:t>
      </w:r>
    </w:p>
    <w:p w14:paraId="7FC2EF72" w14:textId="77777777"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strednodobý plán vnútorného auditu, ktorý obsahuje najmä priority vnútorného auditu, čas potrebný na vykonanie a frekvenciu vnútorných auditov spravidla na obdobie troch rokov,</w:t>
      </w:r>
    </w:p>
    <w:p w14:paraId="7FC2EF73" w14:textId="77777777"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ročný plán jednotlivých vnútorných auditov, ktorý vychádza zo strednodobého plánu a spresňuje rozsah a cieľ vnútorných auditov, časové rozvrhnutie, personálne zabezpečenie a ďalšie činnosti, ktoré súvisia so zabezpečením vykonávania vnútorného auditu so zohľadnením návrhov a odporúčaní ministra,</w:t>
      </w:r>
    </w:p>
    <w:p w14:paraId="7FC2EF74" w14:textId="77777777"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program vnútorného auditu pre každý vnútorný audit, ktorý predkladá pred začatím vnútorného auditu ministrovi na schválenie,</w:t>
      </w:r>
    </w:p>
    <w:p w14:paraId="7FC2EF75" w14:textId="4151A1D3"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 správy z vykonaného vnútorného auditu a prekladá ho povinnej osobe</w:t>
      </w:r>
      <w:r w:rsidR="00330837" w:rsidRPr="006A60E8">
        <w:rPr>
          <w:rFonts w:ascii="Times New Roman" w:eastAsia="Times New Roman" w:hAnsi="Times New Roman" w:cs="Times New Roman"/>
          <w:sz w:val="24"/>
          <w:szCs w:val="24"/>
          <w:lang w:eastAsia="sk-SK"/>
        </w:rPr>
        <w:t xml:space="preserve"> </w:t>
      </w:r>
      <w:r w:rsidR="00665664" w:rsidRPr="006A60E8">
        <w:rPr>
          <w:rFonts w:ascii="Times New Roman" w:eastAsia="Times New Roman" w:hAnsi="Times New Roman" w:cs="Times New Roman"/>
          <w:sz w:val="24"/>
          <w:szCs w:val="24"/>
          <w:lang w:eastAsia="sk-SK"/>
        </w:rPr>
        <w:t>podľa § 2 písm. h) zákona o finančnej kontrole</w:t>
      </w:r>
      <w:r w:rsidRPr="006A60E8">
        <w:rPr>
          <w:rFonts w:ascii="Times New Roman" w:eastAsia="Times New Roman" w:hAnsi="Times New Roman" w:cs="Times New Roman"/>
          <w:sz w:val="24"/>
          <w:szCs w:val="24"/>
          <w:lang w:eastAsia="sk-SK"/>
        </w:rPr>
        <w:t xml:space="preserve"> na vyjadrenie, najmä k zisteným nedostatkom a navrhovaným odporúčaniam, </w:t>
      </w:r>
    </w:p>
    <w:p w14:paraId="7FC2EF76" w14:textId="77777777"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správu z vykonaného vnútorného auditu a predkladá ho povinnej osobe </w:t>
      </w:r>
      <w:r w:rsidR="00665664" w:rsidRPr="006A60E8">
        <w:rPr>
          <w:rFonts w:ascii="Times New Roman" w:eastAsia="Times New Roman" w:hAnsi="Times New Roman" w:cs="Times New Roman"/>
          <w:sz w:val="24"/>
          <w:szCs w:val="24"/>
          <w:lang w:eastAsia="sk-SK"/>
        </w:rPr>
        <w:t xml:space="preserve">podľa § 2 písm. h) zákona o finančnej kontrole </w:t>
      </w:r>
      <w:r w:rsidRPr="006A60E8">
        <w:rPr>
          <w:rFonts w:ascii="Times New Roman" w:eastAsia="Times New Roman" w:hAnsi="Times New Roman" w:cs="Times New Roman"/>
          <w:sz w:val="24"/>
          <w:szCs w:val="24"/>
          <w:lang w:eastAsia="sk-SK"/>
        </w:rPr>
        <w:t>a ministrovi,</w:t>
      </w:r>
    </w:p>
    <w:p w14:paraId="7FC2EF77" w14:textId="77777777"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oznámenie z podozrenia zo spáchania trestného činu, priestupku alebo spáchania iného správneho deliktu a predkladá ho </w:t>
      </w:r>
      <w:r w:rsidR="00997EF7" w:rsidRPr="006A60E8">
        <w:rPr>
          <w:rFonts w:ascii="Times New Roman" w:eastAsia="Times New Roman" w:hAnsi="Times New Roman" w:cs="Times New Roman"/>
          <w:sz w:val="24"/>
          <w:szCs w:val="24"/>
          <w:lang w:eastAsia="sk-SK"/>
        </w:rPr>
        <w:t xml:space="preserve">za účelom podania trestného oznámenia alebo podania o spáchaní priestupku alebo iného správneho deliktu sekcii práva, majetkových práv a verejného obstarávania, </w:t>
      </w:r>
    </w:p>
    <w:p w14:paraId="7FC2EF78" w14:textId="77777777" w:rsidR="006A6657"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ročnú správu o vykonaných vnútorných auditoch za predchádzajúci rok a po schválení ministrom ju predkladá do konca februára príslušného roku ministerstvu financií a </w:t>
      </w:r>
      <w:r w:rsidR="00665664" w:rsidRPr="006A60E8">
        <w:rPr>
          <w:rFonts w:ascii="Times New Roman" w:eastAsia="Times New Roman" w:hAnsi="Times New Roman" w:cs="Times New Roman"/>
          <w:sz w:val="24"/>
          <w:szCs w:val="24"/>
          <w:lang w:eastAsia="sk-SK"/>
        </w:rPr>
        <w:t>v</w:t>
      </w:r>
      <w:r w:rsidRPr="006A60E8">
        <w:rPr>
          <w:rFonts w:ascii="Times New Roman" w:eastAsia="Times New Roman" w:hAnsi="Times New Roman" w:cs="Times New Roman"/>
          <w:sz w:val="24"/>
          <w:szCs w:val="24"/>
          <w:lang w:eastAsia="sk-SK"/>
        </w:rPr>
        <w:t>ýboru pre vnútorný audit a vládny audit,</w:t>
      </w:r>
    </w:p>
    <w:p w14:paraId="7FC2EF79" w14:textId="77777777" w:rsidR="00CA1E8B" w:rsidRPr="006A60E8" w:rsidRDefault="00CA1E8B" w:rsidP="0081413C">
      <w:pPr>
        <w:numPr>
          <w:ilvl w:val="1"/>
          <w:numId w:val="7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objektívne hodnotenie rizík vyplývajúce z určených úloh a cieľov </w:t>
      </w:r>
      <w:r w:rsidR="00665664"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 ktoré je východiskom pre vypracovanie strednodobého plánu vnútorného auditu a ročného plánu jednotlivých vnútorných auditov (ďalej len „plány vnútorného auditu“),</w:t>
      </w:r>
    </w:p>
    <w:p w14:paraId="7FC2EF7A" w14:textId="77777777" w:rsidR="00CA1E8B" w:rsidRPr="006A60E8" w:rsidRDefault="00CA1E8B" w:rsidP="00EC098D">
      <w:pPr>
        <w:spacing w:after="0" w:line="240" w:lineRule="auto"/>
        <w:jc w:val="both"/>
        <w:rPr>
          <w:rFonts w:ascii="Times New Roman" w:eastAsia="Times New Roman" w:hAnsi="Times New Roman" w:cs="Times New Roman"/>
          <w:sz w:val="24"/>
          <w:szCs w:val="24"/>
          <w:lang w:eastAsia="sk-SK"/>
        </w:rPr>
      </w:pPr>
    </w:p>
    <w:p w14:paraId="7FC2EF7B" w14:textId="77777777" w:rsidR="006A6657" w:rsidRPr="006A60E8" w:rsidRDefault="00CA1E8B" w:rsidP="0081413C">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prerokováva prípravu plánov vnútorného auditu s ministrom,</w:t>
      </w:r>
    </w:p>
    <w:p w14:paraId="7FC2EF7C" w14:textId="77777777" w:rsidR="006A6657" w:rsidRPr="006A60E8" w:rsidRDefault="00CA1E8B" w:rsidP="0081413C">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zasiela plány vnútorného auditu schválené ministrom Najvyššiemu kontrolnému úradu a ministerstvu financií najneskôr do 31</w:t>
      </w:r>
      <w:r w:rsidR="006A6657" w:rsidRPr="006A60E8">
        <w:rPr>
          <w:rFonts w:ascii="Times New Roman" w:eastAsia="Times New Roman" w:hAnsi="Times New Roman" w:cs="Times New Roman"/>
          <w:sz w:val="24"/>
          <w:szCs w:val="24"/>
          <w:lang w:eastAsia="sk-SK"/>
        </w:rPr>
        <w:t>. januára plánovacieho obdobia,</w:t>
      </w:r>
    </w:p>
    <w:p w14:paraId="7FC2EF7D" w14:textId="77777777" w:rsidR="006A6657" w:rsidRPr="006A60E8" w:rsidRDefault="00CA1E8B" w:rsidP="0081413C">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oboznamuje povinnú osobu </w:t>
      </w:r>
      <w:r w:rsidR="00BA5868" w:rsidRPr="006A60E8">
        <w:rPr>
          <w:rFonts w:ascii="Times New Roman" w:eastAsia="Times New Roman" w:hAnsi="Times New Roman" w:cs="Times New Roman"/>
          <w:sz w:val="24"/>
          <w:szCs w:val="24"/>
          <w:lang w:eastAsia="sk-SK"/>
        </w:rPr>
        <w:t xml:space="preserve">podľa § 2 písm. h) zákona o finančnej kontrole </w:t>
      </w:r>
      <w:r w:rsidRPr="006A60E8">
        <w:rPr>
          <w:rFonts w:ascii="Times New Roman" w:eastAsia="Times New Roman" w:hAnsi="Times New Roman" w:cs="Times New Roman"/>
          <w:sz w:val="24"/>
          <w:szCs w:val="24"/>
          <w:lang w:eastAsia="sk-SK"/>
        </w:rPr>
        <w:t xml:space="preserve">s návrhom správy vnútorného auditu a vyžaduje od </w:t>
      </w:r>
      <w:r w:rsidR="00BA5868" w:rsidRPr="006A60E8">
        <w:rPr>
          <w:rFonts w:ascii="Times New Roman" w:eastAsia="Times New Roman" w:hAnsi="Times New Roman" w:cs="Times New Roman"/>
          <w:sz w:val="24"/>
          <w:szCs w:val="24"/>
          <w:lang w:eastAsia="sk-SK"/>
        </w:rPr>
        <w:t xml:space="preserve">tejto </w:t>
      </w:r>
      <w:r w:rsidRPr="006A60E8">
        <w:rPr>
          <w:rFonts w:ascii="Times New Roman" w:eastAsia="Times New Roman" w:hAnsi="Times New Roman" w:cs="Times New Roman"/>
          <w:sz w:val="24"/>
          <w:szCs w:val="24"/>
          <w:lang w:eastAsia="sk-SK"/>
        </w:rPr>
        <w:t>povinnej osoby predložiť v určenej lehote písomné námietky k zisteným nedost</w:t>
      </w:r>
      <w:r w:rsidR="006A6657" w:rsidRPr="006A60E8">
        <w:rPr>
          <w:rFonts w:ascii="Times New Roman" w:eastAsia="Times New Roman" w:hAnsi="Times New Roman" w:cs="Times New Roman"/>
          <w:sz w:val="24"/>
          <w:szCs w:val="24"/>
          <w:lang w:eastAsia="sk-SK"/>
        </w:rPr>
        <w:t>atkom a navrhnutým odporúčaniam</w:t>
      </w:r>
      <w:r w:rsidR="005A1E56" w:rsidRPr="006A60E8">
        <w:rPr>
          <w:rFonts w:ascii="Times New Roman" w:eastAsia="Times New Roman" w:hAnsi="Times New Roman" w:cs="Times New Roman"/>
          <w:sz w:val="24"/>
          <w:szCs w:val="24"/>
          <w:lang w:eastAsia="sk-SK"/>
        </w:rPr>
        <w:t>,</w:t>
      </w:r>
    </w:p>
    <w:p w14:paraId="7FC2EF7E" w14:textId="77777777" w:rsidR="006A6657" w:rsidRPr="006A60E8" w:rsidRDefault="00CA1E8B" w:rsidP="0081413C">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preveruje opodstatnenosť námietok k zisteným nedostatkom a navrhnutým odporúčaniam,</w:t>
      </w:r>
    </w:p>
    <w:p w14:paraId="7FC2EF7F" w14:textId="2C4C952B" w:rsidR="006A6657" w:rsidRPr="006A60E8" w:rsidRDefault="210DB2D0" w:rsidP="0081413C">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zohľadňuje opodstatnené námietky v správe a neopodstatnené námietky spolu  s ich odôvodnením oznamuje povinnej osobe</w:t>
      </w:r>
      <w:r w:rsidR="1E471DBF" w:rsidRPr="42719748">
        <w:rPr>
          <w:rFonts w:ascii="Times New Roman" w:eastAsia="Times New Roman" w:hAnsi="Times New Roman" w:cs="Times New Roman"/>
          <w:sz w:val="24"/>
          <w:szCs w:val="24"/>
          <w:lang w:eastAsia="sk-SK"/>
        </w:rPr>
        <w:t xml:space="preserve"> podľa § 2 písm. h) zákona o finančnej kontrole</w:t>
      </w:r>
      <w:r w:rsidRPr="42719748">
        <w:rPr>
          <w:rFonts w:ascii="Times New Roman" w:eastAsia="Times New Roman" w:hAnsi="Times New Roman" w:cs="Times New Roman"/>
          <w:sz w:val="24"/>
          <w:szCs w:val="24"/>
          <w:lang w:eastAsia="sk-SK"/>
        </w:rPr>
        <w:t xml:space="preserve"> v správe, </w:t>
      </w:r>
    </w:p>
    <w:p w14:paraId="7FC2EF81" w14:textId="2B8B211D" w:rsidR="00CA1E8B" w:rsidRPr="00F23786" w:rsidRDefault="00CA1E8B" w:rsidP="00F23786">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zhromažďuje a vedie príslušnú pracovnú dokumentáciu ku každému vnútornému auditu</w:t>
      </w:r>
      <w:r w:rsidR="00BA5868" w:rsidRPr="006A60E8">
        <w:rPr>
          <w:rFonts w:ascii="Times New Roman" w:eastAsia="Times New Roman" w:hAnsi="Times New Roman" w:cs="Times New Roman"/>
          <w:sz w:val="24"/>
          <w:szCs w:val="24"/>
          <w:lang w:eastAsia="sk-SK"/>
        </w:rPr>
        <w:t>,</w:t>
      </w:r>
    </w:p>
    <w:p w14:paraId="7FC2EF82" w14:textId="77777777" w:rsidR="00CA1E8B" w:rsidRPr="006A60E8" w:rsidRDefault="00CA1E8B" w:rsidP="0081413C">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 zabezpečuje</w:t>
      </w:r>
    </w:p>
    <w:p w14:paraId="7FC2EF83" w14:textId="77777777" w:rsidR="006A6657" w:rsidRPr="006A60E8" w:rsidRDefault="00CA1E8B" w:rsidP="0081413C">
      <w:pPr>
        <w:numPr>
          <w:ilvl w:val="1"/>
          <w:numId w:val="80"/>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registratúru a ochranu dokumentov súvisiacich s výkonom vnútorných auditov,</w:t>
      </w:r>
    </w:p>
    <w:p w14:paraId="7FC2EF84" w14:textId="77777777" w:rsidR="006A6657" w:rsidRPr="006A60E8" w:rsidRDefault="00CA1E8B" w:rsidP="0081413C">
      <w:pPr>
        <w:numPr>
          <w:ilvl w:val="1"/>
          <w:numId w:val="80"/>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odborné vzdelávanie vnútorných audítorov v záujme priebežného získavania, obnovovania, udržiavania a prehlbovania teoretických vedomostí a odborných schopností,</w:t>
      </w:r>
    </w:p>
    <w:p w14:paraId="7FC2EF85" w14:textId="77777777" w:rsidR="00CA1E8B" w:rsidRPr="006A60E8" w:rsidRDefault="00CA1E8B" w:rsidP="0081413C">
      <w:pPr>
        <w:numPr>
          <w:ilvl w:val="1"/>
          <w:numId w:val="80"/>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povinné absolvovanie odborného vzdelávania vnútorných audítorov, ktoré organizuje ministerstvo financií, </w:t>
      </w:r>
    </w:p>
    <w:p w14:paraId="7FC2EF86" w14:textId="77777777" w:rsidR="00CA1E8B" w:rsidRPr="006A60E8" w:rsidRDefault="00CA1E8B" w:rsidP="00EC098D">
      <w:pPr>
        <w:spacing w:after="0" w:line="240" w:lineRule="auto"/>
        <w:jc w:val="both"/>
        <w:rPr>
          <w:rFonts w:ascii="Times New Roman" w:eastAsia="Times New Roman" w:hAnsi="Times New Roman" w:cs="Times New Roman"/>
          <w:sz w:val="24"/>
          <w:szCs w:val="24"/>
          <w:lang w:eastAsia="sk-SK"/>
        </w:rPr>
      </w:pPr>
    </w:p>
    <w:p w14:paraId="7FC2EF87" w14:textId="77777777" w:rsidR="006A6657" w:rsidRPr="006A60E8" w:rsidRDefault="00CA1E8B" w:rsidP="0081413C">
      <w:pPr>
        <w:pStyle w:val="Odsekzoznamu"/>
        <w:numPr>
          <w:ilvl w:val="0"/>
          <w:numId w:val="9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overuje plnenie prijatých opatrení na odstránenie nedostatkov a príčin ich vzniku u povinnej osoby</w:t>
      </w:r>
      <w:r w:rsidR="00BA5868" w:rsidRPr="006A60E8">
        <w:rPr>
          <w:rFonts w:ascii="Times New Roman" w:eastAsia="Times New Roman" w:hAnsi="Times New Roman" w:cs="Times New Roman"/>
          <w:sz w:val="24"/>
          <w:szCs w:val="24"/>
          <w:lang w:eastAsia="sk-SK"/>
        </w:rPr>
        <w:t xml:space="preserve"> podľa § 2 písm. h) zákona o finančnej kontrole</w:t>
      </w:r>
      <w:r w:rsidRPr="006A60E8">
        <w:rPr>
          <w:rFonts w:ascii="Times New Roman" w:eastAsia="Times New Roman" w:hAnsi="Times New Roman" w:cs="Times New Roman"/>
          <w:sz w:val="24"/>
          <w:szCs w:val="24"/>
          <w:lang w:eastAsia="sk-SK"/>
        </w:rPr>
        <w:t>,</w:t>
      </w:r>
    </w:p>
    <w:p w14:paraId="7FC2EF9E" w14:textId="5F7E8B07" w:rsidR="00E45D5E" w:rsidRPr="00E4169A" w:rsidRDefault="00CA1E8B" w:rsidP="00D00AF6">
      <w:pPr>
        <w:pStyle w:val="Odsekzoznamu"/>
        <w:numPr>
          <w:ilvl w:val="0"/>
          <w:numId w:val="98"/>
        </w:numPr>
        <w:spacing w:after="0" w:line="240" w:lineRule="auto"/>
        <w:ind w:left="1134" w:hanging="283"/>
        <w:jc w:val="both"/>
        <w:rPr>
          <w:lang w:eastAsia="sk-SK"/>
        </w:rPr>
      </w:pPr>
      <w:r w:rsidRPr="006A60E8">
        <w:rPr>
          <w:rFonts w:ascii="Times New Roman" w:eastAsia="Times New Roman" w:hAnsi="Times New Roman" w:cs="Times New Roman"/>
          <w:sz w:val="24"/>
          <w:szCs w:val="24"/>
          <w:lang w:eastAsia="sk-SK"/>
        </w:rPr>
        <w:t xml:space="preserve">v rozsahu svojej pôsobnosti vypracúva stanoviská a pripomienky k </w:t>
      </w:r>
      <w:r w:rsidR="00BA5868" w:rsidRPr="006A60E8">
        <w:rPr>
          <w:rFonts w:ascii="Times New Roman" w:eastAsia="Times New Roman" w:hAnsi="Times New Roman" w:cs="Times New Roman"/>
          <w:sz w:val="24"/>
          <w:szCs w:val="24"/>
          <w:lang w:eastAsia="sk-SK"/>
        </w:rPr>
        <w:t>materiál</w:t>
      </w:r>
      <w:r w:rsidRPr="006A60E8">
        <w:rPr>
          <w:rFonts w:ascii="Times New Roman" w:eastAsia="Times New Roman" w:hAnsi="Times New Roman" w:cs="Times New Roman"/>
          <w:sz w:val="24"/>
          <w:szCs w:val="24"/>
          <w:lang w:eastAsia="sk-SK"/>
        </w:rPr>
        <w:t xml:space="preserve">om </w:t>
      </w:r>
      <w:r w:rsidR="00BA5868" w:rsidRPr="006A60E8">
        <w:rPr>
          <w:rFonts w:ascii="Times New Roman" w:eastAsia="Times New Roman" w:hAnsi="Times New Roman" w:cs="Times New Roman"/>
          <w:sz w:val="24"/>
          <w:szCs w:val="24"/>
          <w:lang w:eastAsia="sk-SK"/>
        </w:rPr>
        <w:t xml:space="preserve">legislatívnej a nelegislatívnej povahy </w:t>
      </w:r>
      <w:r w:rsidRPr="006A60E8">
        <w:rPr>
          <w:rFonts w:ascii="Times New Roman" w:eastAsia="Times New Roman" w:hAnsi="Times New Roman" w:cs="Times New Roman"/>
          <w:sz w:val="24"/>
          <w:szCs w:val="24"/>
          <w:lang w:eastAsia="sk-SK"/>
        </w:rPr>
        <w:t>v rámci vnú</w:t>
      </w:r>
      <w:r w:rsidR="00BA5868" w:rsidRPr="006A60E8">
        <w:rPr>
          <w:rFonts w:ascii="Times New Roman" w:eastAsia="Times New Roman" w:hAnsi="Times New Roman" w:cs="Times New Roman"/>
          <w:sz w:val="24"/>
          <w:szCs w:val="24"/>
          <w:lang w:eastAsia="sk-SK"/>
        </w:rPr>
        <w:t>trorezo</w:t>
      </w:r>
      <w:r w:rsidRPr="006A60E8">
        <w:rPr>
          <w:rFonts w:ascii="Times New Roman" w:eastAsia="Times New Roman" w:hAnsi="Times New Roman" w:cs="Times New Roman"/>
          <w:sz w:val="24"/>
          <w:szCs w:val="24"/>
          <w:lang w:eastAsia="sk-SK"/>
        </w:rPr>
        <w:t>r</w:t>
      </w:r>
      <w:r w:rsidR="00BA5868" w:rsidRPr="006A60E8">
        <w:rPr>
          <w:rFonts w:ascii="Times New Roman" w:eastAsia="Times New Roman" w:hAnsi="Times New Roman" w:cs="Times New Roman"/>
          <w:sz w:val="24"/>
          <w:szCs w:val="24"/>
          <w:lang w:eastAsia="sk-SK"/>
        </w:rPr>
        <w:t>t</w:t>
      </w:r>
      <w:r w:rsidRPr="006A60E8">
        <w:rPr>
          <w:rFonts w:ascii="Times New Roman" w:eastAsia="Times New Roman" w:hAnsi="Times New Roman" w:cs="Times New Roman"/>
          <w:sz w:val="24"/>
          <w:szCs w:val="24"/>
          <w:lang w:eastAsia="sk-SK"/>
        </w:rPr>
        <w:t>ného a medzirezortného pripomienkového konania.</w:t>
      </w:r>
    </w:p>
    <w:p w14:paraId="1FA85C8B" w14:textId="77777777" w:rsidR="00E4169A" w:rsidRPr="00C43018" w:rsidRDefault="00E4169A" w:rsidP="00E4169A">
      <w:pPr>
        <w:pStyle w:val="Odsekzoznamu"/>
        <w:spacing w:after="0" w:line="240" w:lineRule="auto"/>
        <w:ind w:left="1134"/>
        <w:jc w:val="both"/>
        <w:rPr>
          <w:lang w:eastAsia="sk-SK"/>
        </w:rPr>
      </w:pPr>
    </w:p>
    <w:p w14:paraId="7FC2EF9F" w14:textId="14A862C3" w:rsidR="005A245A" w:rsidRPr="006A60E8" w:rsidRDefault="005A245A" w:rsidP="00EC098D">
      <w:pPr>
        <w:spacing w:after="0" w:line="240" w:lineRule="auto"/>
        <w:jc w:val="center"/>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Článok 2</w:t>
      </w:r>
      <w:r w:rsidR="00C43018">
        <w:rPr>
          <w:rFonts w:ascii="Times New Roman" w:eastAsia="Times New Roman" w:hAnsi="Times New Roman" w:cs="Times New Roman"/>
          <w:b/>
          <w:sz w:val="24"/>
          <w:szCs w:val="24"/>
          <w:lang w:eastAsia="sk-SK"/>
        </w:rPr>
        <w:t>4</w:t>
      </w:r>
    </w:p>
    <w:p w14:paraId="7FC2EFA0" w14:textId="77777777" w:rsidR="005A245A" w:rsidRPr="006A60E8" w:rsidRDefault="005A245A" w:rsidP="00EC098D">
      <w:pPr>
        <w:spacing w:after="0" w:line="240" w:lineRule="auto"/>
        <w:jc w:val="center"/>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 xml:space="preserve">Hlavný </w:t>
      </w:r>
      <w:r w:rsidR="008D30E1" w:rsidRPr="006A60E8">
        <w:rPr>
          <w:rFonts w:ascii="Times New Roman" w:eastAsia="Times New Roman" w:hAnsi="Times New Roman" w:cs="Times New Roman"/>
          <w:b/>
          <w:sz w:val="24"/>
          <w:szCs w:val="24"/>
          <w:lang w:eastAsia="sk-SK"/>
        </w:rPr>
        <w:t>k</w:t>
      </w:r>
      <w:r w:rsidRPr="006A60E8">
        <w:rPr>
          <w:rFonts w:ascii="Times New Roman" w:eastAsia="Times New Roman" w:hAnsi="Times New Roman" w:cs="Times New Roman"/>
          <w:b/>
          <w:sz w:val="24"/>
          <w:szCs w:val="24"/>
          <w:lang w:eastAsia="sk-SK"/>
        </w:rPr>
        <w:t>ontrolór športu</w:t>
      </w:r>
    </w:p>
    <w:p w14:paraId="7FC2EFA1" w14:textId="77777777" w:rsidR="005A245A" w:rsidRPr="006A60E8" w:rsidRDefault="005A245A" w:rsidP="00EC098D">
      <w:pPr>
        <w:spacing w:after="0" w:line="240" w:lineRule="auto"/>
        <w:jc w:val="center"/>
        <w:rPr>
          <w:rFonts w:ascii="Times New Roman" w:eastAsia="Times New Roman" w:hAnsi="Times New Roman" w:cs="Times New Roman"/>
          <w:b/>
          <w:sz w:val="24"/>
          <w:szCs w:val="24"/>
          <w:lang w:eastAsia="sk-SK"/>
        </w:rPr>
      </w:pPr>
    </w:p>
    <w:p w14:paraId="49FB0CD6" w14:textId="28221766" w:rsidR="009B2390" w:rsidRPr="009B2390" w:rsidRDefault="005A245A" w:rsidP="009B2390">
      <w:pPr>
        <w:pStyle w:val="Odsekzoznamu"/>
        <w:numPr>
          <w:ilvl w:val="1"/>
          <w:numId w:val="146"/>
        </w:numPr>
        <w:spacing w:after="0" w:line="240" w:lineRule="auto"/>
        <w:ind w:left="567" w:hanging="567"/>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sz w:val="24"/>
          <w:szCs w:val="24"/>
          <w:lang w:eastAsia="sk-SK"/>
        </w:rPr>
        <w:t>Hlavný kontrolór športu</w:t>
      </w:r>
      <w:r w:rsidR="00330837"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 xml:space="preserve">vykonáva odbornú kontrolu v športových organizáciách, ktoré sú prijímateľmi prostriedkov zo štátneho rozpočtu alebo prijímateľmi sponzorského. Hlavný kontrolór športu vykonáva odbornú kontrolu prijímateľov prostriedkov z Fondu na podporu športu. Pri výkone svojej činnosti postupuje hlavný kontrolór športu podľa zákona finančnej kontrole a audite. </w:t>
      </w:r>
    </w:p>
    <w:p w14:paraId="4F8A434E" w14:textId="77777777" w:rsidR="009B2390" w:rsidRPr="009B2390" w:rsidRDefault="005A245A" w:rsidP="009B2390">
      <w:pPr>
        <w:pStyle w:val="Odsekzoznamu"/>
        <w:numPr>
          <w:ilvl w:val="1"/>
          <w:numId w:val="146"/>
        </w:numPr>
        <w:spacing w:after="0" w:line="240" w:lineRule="auto"/>
        <w:ind w:left="567" w:hanging="567"/>
        <w:jc w:val="both"/>
        <w:rPr>
          <w:rFonts w:ascii="Times New Roman" w:eastAsia="Times New Roman" w:hAnsi="Times New Roman" w:cs="Times New Roman"/>
          <w:b/>
          <w:sz w:val="24"/>
          <w:szCs w:val="24"/>
          <w:lang w:eastAsia="sk-SK"/>
        </w:rPr>
      </w:pPr>
      <w:r w:rsidRPr="009B2390">
        <w:rPr>
          <w:rFonts w:ascii="Times New Roman" w:eastAsia="Times New Roman" w:hAnsi="Times New Roman" w:cs="Times New Roman"/>
          <w:sz w:val="24"/>
          <w:szCs w:val="24"/>
          <w:lang w:eastAsia="sk-SK"/>
        </w:rPr>
        <w:t xml:space="preserve">Na výkon kontrolnej činnosti hlavného kontrolóra športu sa vzťahuje </w:t>
      </w:r>
      <w:r w:rsidR="0050361F" w:rsidRPr="009B2390">
        <w:rPr>
          <w:rFonts w:ascii="Times New Roman" w:eastAsia="Times New Roman" w:hAnsi="Times New Roman" w:cs="Times New Roman"/>
          <w:sz w:val="24"/>
          <w:szCs w:val="24"/>
          <w:lang w:eastAsia="sk-SK"/>
        </w:rPr>
        <w:t>zákon o športe</w:t>
      </w:r>
      <w:r w:rsidRPr="009B2390">
        <w:rPr>
          <w:rFonts w:ascii="Times New Roman" w:eastAsia="Times New Roman" w:hAnsi="Times New Roman" w:cs="Times New Roman"/>
          <w:sz w:val="24"/>
          <w:szCs w:val="24"/>
          <w:lang w:eastAsia="sk-SK"/>
        </w:rPr>
        <w:t>.</w:t>
      </w:r>
    </w:p>
    <w:p w14:paraId="7FC2EFA4" w14:textId="6AFEE453" w:rsidR="005A245A" w:rsidRPr="009B2390" w:rsidRDefault="005A245A" w:rsidP="009B2390">
      <w:pPr>
        <w:pStyle w:val="Odsekzoznamu"/>
        <w:numPr>
          <w:ilvl w:val="1"/>
          <w:numId w:val="146"/>
        </w:numPr>
        <w:spacing w:after="0" w:line="240" w:lineRule="auto"/>
        <w:ind w:left="567" w:hanging="567"/>
        <w:jc w:val="both"/>
        <w:rPr>
          <w:rFonts w:ascii="Times New Roman" w:eastAsia="Times New Roman" w:hAnsi="Times New Roman" w:cs="Times New Roman"/>
          <w:b/>
          <w:sz w:val="24"/>
          <w:szCs w:val="24"/>
          <w:lang w:eastAsia="sk-SK"/>
        </w:rPr>
      </w:pPr>
      <w:r w:rsidRPr="009B2390">
        <w:rPr>
          <w:rFonts w:ascii="Times New Roman" w:eastAsia="Times New Roman" w:hAnsi="Times New Roman" w:cs="Times New Roman"/>
          <w:bCs/>
          <w:sz w:val="24"/>
          <w:szCs w:val="24"/>
          <w:lang w:eastAsia="sk-SK"/>
        </w:rPr>
        <w:t xml:space="preserve">Hlavný kontrolór športu </w:t>
      </w:r>
    </w:p>
    <w:p w14:paraId="7FC2EFA5" w14:textId="77777777" w:rsidR="005A245A" w:rsidRPr="006A60E8" w:rsidRDefault="005A245A" w:rsidP="0081413C">
      <w:pPr>
        <w:numPr>
          <w:ilvl w:val="2"/>
          <w:numId w:val="108"/>
        </w:numPr>
        <w:tabs>
          <w:tab w:val="clear" w:pos="783"/>
          <w:tab w:val="num" w:pos="851"/>
        </w:tabs>
        <w:spacing w:after="0" w:line="240" w:lineRule="auto"/>
        <w:ind w:left="1134"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vykonáva</w:t>
      </w:r>
    </w:p>
    <w:p w14:paraId="7FC2EFA6"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hospodárneho, efektívneho, účinného a účelného využívania verejných prostriedkov poskytnutých na športovú činnosť,</w:t>
      </w:r>
    </w:p>
    <w:p w14:paraId="7FC2EFA7"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spôsobu využitia sponzorského poskytnutého na základe zverejnenej zmluvy o sponzorstve v športe,</w:t>
      </w:r>
    </w:p>
    <w:p w14:paraId="7FC2EFA8"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dodržiavania jednotných pravidiel riadenia a koordinácie športových stredísk</w:t>
      </w:r>
      <w:r w:rsidR="0050361F" w:rsidRPr="006A60E8">
        <w:rPr>
          <w:rFonts w:ascii="Times New Roman" w:eastAsia="Times New Roman" w:hAnsi="Times New Roman" w:cs="Times New Roman"/>
          <w:sz w:val="24"/>
          <w:szCs w:val="24"/>
          <w:lang w:eastAsia="sk-SK"/>
        </w:rPr>
        <w:t xml:space="preserve"> v pôsobnosti ministerstva</w:t>
      </w:r>
      <w:r w:rsidRPr="006A60E8">
        <w:rPr>
          <w:rFonts w:ascii="Times New Roman" w:eastAsia="Times New Roman" w:hAnsi="Times New Roman" w:cs="Times New Roman"/>
          <w:sz w:val="24"/>
          <w:szCs w:val="24"/>
          <w:lang w:eastAsia="sk-SK"/>
        </w:rPr>
        <w:t>,</w:t>
      </w:r>
    </w:p>
    <w:p w14:paraId="7FC2EFA9"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súladu stanov podľa</w:t>
      </w:r>
      <w:r w:rsidR="0050361F" w:rsidRPr="006A60E8">
        <w:rPr>
          <w:rFonts w:ascii="Times New Roman" w:eastAsia="Times New Roman" w:hAnsi="Times New Roman" w:cs="Times New Roman"/>
          <w:sz w:val="24"/>
          <w:szCs w:val="24"/>
          <w:lang w:eastAsia="sk-SK"/>
        </w:rPr>
        <w:t xml:space="preserve"> zákona o športe</w:t>
      </w:r>
      <w:r w:rsidRPr="006A60E8">
        <w:rPr>
          <w:rFonts w:ascii="Times New Roman" w:eastAsia="Times New Roman" w:hAnsi="Times New Roman" w:cs="Times New Roman"/>
          <w:sz w:val="24"/>
          <w:szCs w:val="24"/>
          <w:lang w:eastAsia="sk-SK"/>
        </w:rPr>
        <w:t>,</w:t>
      </w:r>
    </w:p>
    <w:p w14:paraId="7FC2EFAA"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dodržiavania všeobecne záväzných právnych predpisov národným športovým zväzom a vysokou školou pri poskytovaní vzdelávania v športe, ak ide o poskytovanie odbornej prípravy na získanie odbornej spôsobilosti tréner I. kvalifikačného stupňa, tréner II. kvalifikačného stupňa, tréner III. kvalifikačného stupňa alebo odbornej spôsobilosti inštruktor športu,</w:t>
      </w:r>
    </w:p>
    <w:p w14:paraId="7FC2EFAB"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dodržiavania právnych predpisov, predpisov a rozhodnutí športovej organizácie v súvislosti so športovou činnosťou</w:t>
      </w:r>
      <w:r w:rsidR="00F204AF" w:rsidRPr="006A60E8">
        <w:rPr>
          <w:rFonts w:ascii="Times New Roman" w:eastAsia="Times New Roman" w:hAnsi="Times New Roman" w:cs="Times New Roman"/>
          <w:sz w:val="24"/>
          <w:szCs w:val="24"/>
          <w:lang w:eastAsia="sk-SK"/>
        </w:rPr>
        <w:t>,</w:t>
      </w:r>
    </w:p>
    <w:p w14:paraId="7FC2EFAC"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kontrolu plnenia úloh kontrolóra športovej organizácie podľa </w:t>
      </w:r>
      <w:r w:rsidR="00253689" w:rsidRPr="006A60E8">
        <w:rPr>
          <w:rFonts w:ascii="Times New Roman" w:eastAsia="Times New Roman" w:hAnsi="Times New Roman" w:cs="Times New Roman"/>
          <w:sz w:val="24"/>
          <w:szCs w:val="24"/>
          <w:lang w:eastAsia="sk-SK"/>
        </w:rPr>
        <w:t>zákona o športe</w:t>
      </w:r>
      <w:r w:rsidRPr="006A60E8">
        <w:rPr>
          <w:rFonts w:ascii="Times New Roman" w:eastAsia="Times New Roman" w:hAnsi="Times New Roman" w:cs="Times New Roman"/>
          <w:sz w:val="24"/>
          <w:szCs w:val="24"/>
          <w:lang w:eastAsia="sk-SK"/>
        </w:rPr>
        <w:t>,</w:t>
      </w:r>
    </w:p>
    <w:p w14:paraId="7FC2EFAD"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plnenia povinností športových organizácii,</w:t>
      </w:r>
    </w:p>
    <w:p w14:paraId="7FC2EFAE" w14:textId="77777777" w:rsidR="005A245A" w:rsidRPr="006A60E8" w:rsidRDefault="005A245A" w:rsidP="0081413C">
      <w:pPr>
        <w:numPr>
          <w:ilvl w:val="3"/>
          <w:numId w:val="107"/>
        </w:numPr>
        <w:tabs>
          <w:tab w:val="clear" w:pos="1208"/>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 dodržiavania povinností športového odborníka,</w:t>
      </w:r>
    </w:p>
    <w:p w14:paraId="7FC2EFAF" w14:textId="77777777" w:rsidR="005A245A" w:rsidRPr="006A60E8" w:rsidRDefault="005A245A" w:rsidP="00EC098D">
      <w:pPr>
        <w:spacing w:after="0" w:line="240" w:lineRule="auto"/>
        <w:ind w:left="1418"/>
        <w:jc w:val="both"/>
        <w:rPr>
          <w:rFonts w:ascii="Times New Roman" w:eastAsia="Times New Roman" w:hAnsi="Times New Roman" w:cs="Times New Roman"/>
          <w:sz w:val="24"/>
          <w:szCs w:val="24"/>
          <w:lang w:eastAsia="sk-SK"/>
        </w:rPr>
      </w:pPr>
    </w:p>
    <w:p w14:paraId="7FC2EFB0" w14:textId="77777777" w:rsidR="005A245A" w:rsidRPr="006A60E8" w:rsidRDefault="005A245A" w:rsidP="0081413C">
      <w:pPr>
        <w:numPr>
          <w:ilvl w:val="2"/>
          <w:numId w:val="108"/>
        </w:numPr>
        <w:tabs>
          <w:tab w:val="clear" w:pos="783"/>
          <w:tab w:val="num" w:pos="851"/>
        </w:tabs>
        <w:spacing w:after="0" w:line="240" w:lineRule="auto"/>
        <w:ind w:left="1134"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 xml:space="preserve">rozhoduje o začatí, prerušení, alebo predčasnom ukončení kontrolnej akcie vykonávanej zamestnancami </w:t>
      </w:r>
      <w:r w:rsidR="00C522A3" w:rsidRPr="006A60E8">
        <w:rPr>
          <w:rFonts w:ascii="Times New Roman" w:eastAsia="Times New Roman" w:hAnsi="Times New Roman" w:cs="Times New Roman"/>
          <w:bCs/>
          <w:sz w:val="24"/>
          <w:szCs w:val="24"/>
          <w:lang w:eastAsia="sk-SK"/>
        </w:rPr>
        <w:t xml:space="preserve">v priamej riadiacej pôsobnosti </w:t>
      </w:r>
      <w:r w:rsidR="00B01F33" w:rsidRPr="006A60E8">
        <w:rPr>
          <w:rFonts w:ascii="Times New Roman" w:eastAsia="Times New Roman" w:hAnsi="Times New Roman" w:cs="Times New Roman"/>
          <w:bCs/>
          <w:sz w:val="24"/>
          <w:szCs w:val="24"/>
          <w:lang w:eastAsia="sk-SK"/>
        </w:rPr>
        <w:t>h</w:t>
      </w:r>
      <w:r w:rsidR="00C522A3" w:rsidRPr="006A60E8">
        <w:rPr>
          <w:rFonts w:ascii="Times New Roman" w:eastAsia="Times New Roman" w:hAnsi="Times New Roman" w:cs="Times New Roman"/>
          <w:bCs/>
          <w:sz w:val="24"/>
          <w:szCs w:val="24"/>
          <w:lang w:eastAsia="sk-SK"/>
        </w:rPr>
        <w:t>lavného kontrolóra športu</w:t>
      </w:r>
      <w:r w:rsidRPr="006A60E8">
        <w:rPr>
          <w:rFonts w:ascii="Times New Roman" w:eastAsia="Times New Roman" w:hAnsi="Times New Roman" w:cs="Times New Roman"/>
          <w:bCs/>
          <w:sz w:val="24"/>
          <w:szCs w:val="24"/>
          <w:lang w:eastAsia="sk-SK"/>
        </w:rPr>
        <w:t>,</w:t>
      </w:r>
    </w:p>
    <w:p w14:paraId="7FC2EFB1" w14:textId="77777777" w:rsidR="005A245A" w:rsidRPr="006A60E8" w:rsidRDefault="005A245A" w:rsidP="0081413C">
      <w:pPr>
        <w:numPr>
          <w:ilvl w:val="2"/>
          <w:numId w:val="108"/>
        </w:numPr>
        <w:tabs>
          <w:tab w:val="clear" w:pos="783"/>
          <w:tab w:val="num" w:pos="851"/>
        </w:tabs>
        <w:spacing w:after="0" w:line="240" w:lineRule="auto"/>
        <w:ind w:left="1134"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 xml:space="preserve">schvaľuje zloženie kontrolných skupín a poveruje na výkon kontroly podľa § 61 ods. </w:t>
      </w:r>
      <w:r w:rsidR="00D5047A" w:rsidRPr="006A60E8">
        <w:rPr>
          <w:rFonts w:ascii="Times New Roman" w:eastAsia="Times New Roman" w:hAnsi="Times New Roman" w:cs="Times New Roman"/>
          <w:bCs/>
          <w:sz w:val="24"/>
          <w:szCs w:val="24"/>
          <w:lang w:eastAsia="sk-SK"/>
        </w:rPr>
        <w:t>6</w:t>
      </w:r>
      <w:r w:rsidRPr="006A60E8">
        <w:rPr>
          <w:rFonts w:ascii="Times New Roman" w:eastAsia="Times New Roman" w:hAnsi="Times New Roman" w:cs="Times New Roman"/>
          <w:bCs/>
          <w:sz w:val="24"/>
          <w:szCs w:val="24"/>
          <w:lang w:eastAsia="sk-SK"/>
        </w:rPr>
        <w:t xml:space="preserve"> zákona o športe, </w:t>
      </w:r>
    </w:p>
    <w:p w14:paraId="7FC2EFB2" w14:textId="77777777" w:rsidR="005A245A" w:rsidRPr="006A60E8" w:rsidRDefault="005A245A" w:rsidP="0081413C">
      <w:pPr>
        <w:numPr>
          <w:ilvl w:val="2"/>
          <w:numId w:val="108"/>
        </w:numPr>
        <w:tabs>
          <w:tab w:val="clear" w:pos="783"/>
          <w:tab w:val="num" w:pos="851"/>
        </w:tabs>
        <w:spacing w:after="0" w:line="240" w:lineRule="auto"/>
        <w:ind w:left="1134"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oznamuje závažné nedostatky prostredníctvom podnetu ministerstvu alebo inému orgánu príslušnému na konanie vo veci alebo osobe, v pôsobnosti ktorej je odstránenie zisteného nedostatku,</w:t>
      </w:r>
    </w:p>
    <w:p w14:paraId="7FC2EFB3" w14:textId="77777777" w:rsidR="005A245A" w:rsidRPr="006A60E8" w:rsidRDefault="005A245A" w:rsidP="0081413C">
      <w:pPr>
        <w:numPr>
          <w:ilvl w:val="2"/>
          <w:numId w:val="108"/>
        </w:numPr>
        <w:tabs>
          <w:tab w:val="clear" w:pos="783"/>
          <w:tab w:val="num" w:pos="851"/>
        </w:tabs>
        <w:spacing w:after="0" w:line="240" w:lineRule="auto"/>
        <w:ind w:left="1134"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 xml:space="preserve">metodicky usmerňuje plnenie úloh kontrolórov a vzdelávanie kontrolórov podľa </w:t>
      </w:r>
      <w:r w:rsidR="00D5047A" w:rsidRPr="006A60E8">
        <w:rPr>
          <w:rFonts w:ascii="Times New Roman" w:eastAsia="Times New Roman" w:hAnsi="Times New Roman" w:cs="Times New Roman"/>
          <w:bCs/>
          <w:sz w:val="24"/>
          <w:szCs w:val="24"/>
          <w:lang w:eastAsia="sk-SK"/>
        </w:rPr>
        <w:t>zákona o športe</w:t>
      </w:r>
      <w:r w:rsidRPr="006A60E8">
        <w:rPr>
          <w:rFonts w:ascii="Times New Roman" w:eastAsia="Times New Roman" w:hAnsi="Times New Roman" w:cs="Times New Roman"/>
          <w:bCs/>
          <w:sz w:val="24"/>
          <w:szCs w:val="24"/>
          <w:lang w:eastAsia="sk-SK"/>
        </w:rPr>
        <w:t>,</w:t>
      </w:r>
    </w:p>
    <w:p w14:paraId="7FC2EFB4" w14:textId="77777777" w:rsidR="005A245A" w:rsidRPr="006A60E8" w:rsidRDefault="005A245A" w:rsidP="0081413C">
      <w:pPr>
        <w:numPr>
          <w:ilvl w:val="2"/>
          <w:numId w:val="108"/>
        </w:numPr>
        <w:tabs>
          <w:tab w:val="clear" w:pos="783"/>
          <w:tab w:val="num" w:pos="851"/>
        </w:tabs>
        <w:spacing w:after="0" w:line="240" w:lineRule="auto"/>
        <w:ind w:left="1134"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zabezpečuje vzdelávanie kontrolórov a vykonanie skúšky kontrolórov,</w:t>
      </w:r>
    </w:p>
    <w:p w14:paraId="7FC2EFB5" w14:textId="77777777" w:rsidR="005A245A" w:rsidRPr="006A60E8" w:rsidRDefault="005A245A" w:rsidP="0081413C">
      <w:pPr>
        <w:numPr>
          <w:ilvl w:val="2"/>
          <w:numId w:val="108"/>
        </w:numPr>
        <w:tabs>
          <w:tab w:val="clear" w:pos="783"/>
          <w:tab w:val="num" w:pos="851"/>
        </w:tabs>
        <w:spacing w:after="0" w:line="240" w:lineRule="auto"/>
        <w:ind w:left="1134"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predkladá najmenej raz ročne vláde správu o svojej činnosti,</w:t>
      </w:r>
    </w:p>
    <w:p w14:paraId="7056888F" w14:textId="77777777" w:rsidR="006439E8" w:rsidRDefault="006439E8" w:rsidP="006439E8">
      <w:pPr>
        <w:pStyle w:val="Odsekzoznamu"/>
        <w:numPr>
          <w:ilvl w:val="1"/>
          <w:numId w:val="146"/>
        </w:numPr>
        <w:spacing w:after="0" w:line="240" w:lineRule="auto"/>
        <w:ind w:left="567" w:hanging="567"/>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Hlavný kontrolór športu </w:t>
      </w:r>
    </w:p>
    <w:p w14:paraId="7FC2EFB8" w14:textId="5C2854D3" w:rsidR="00133EA0" w:rsidRPr="006439E8" w:rsidRDefault="00732BB0" w:rsidP="006439E8">
      <w:pPr>
        <w:pStyle w:val="Odsekzoznamu"/>
        <w:numPr>
          <w:ilvl w:val="2"/>
          <w:numId w:val="146"/>
        </w:numPr>
        <w:spacing w:after="0" w:line="240" w:lineRule="auto"/>
        <w:ind w:left="1134" w:hanging="283"/>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w:t>
      </w:r>
      <w:r w:rsidR="00133EA0" w:rsidRPr="006439E8">
        <w:rPr>
          <w:rFonts w:ascii="Times New Roman" w:eastAsia="Times New Roman" w:hAnsi="Times New Roman" w:cs="Times New Roman"/>
          <w:bCs/>
          <w:sz w:val="24"/>
          <w:szCs w:val="24"/>
          <w:lang w:eastAsia="sk-SK"/>
        </w:rPr>
        <w:t>abezpečuje</w:t>
      </w:r>
      <w:r w:rsidR="006439E8">
        <w:rPr>
          <w:rFonts w:ascii="Times New Roman" w:eastAsia="Times New Roman" w:hAnsi="Times New Roman" w:cs="Times New Roman"/>
          <w:bCs/>
          <w:sz w:val="24"/>
          <w:szCs w:val="24"/>
          <w:lang w:eastAsia="sk-SK"/>
        </w:rPr>
        <w:t xml:space="preserve"> prostredníctvom zamestnancov v jeho priamej riadiacej pôsobnosti </w:t>
      </w:r>
    </w:p>
    <w:p w14:paraId="7FC2EFB9" w14:textId="7DD78469" w:rsidR="00133EA0" w:rsidRPr="006A60E8" w:rsidRDefault="00133EA0" w:rsidP="006439E8">
      <w:pPr>
        <w:pStyle w:val="Odsekzoznamu"/>
        <w:numPr>
          <w:ilvl w:val="3"/>
          <w:numId w:val="146"/>
        </w:numPr>
        <w:spacing w:after="0" w:line="240" w:lineRule="auto"/>
        <w:ind w:left="1418"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úlohy, ktoré pre hlavného kontrolóra športu vyplývajú z</w:t>
      </w:r>
      <w:r w:rsidR="001F3E12">
        <w:rPr>
          <w:rFonts w:ascii="Times New Roman" w:eastAsia="Times New Roman" w:hAnsi="Times New Roman" w:cs="Times New Roman"/>
          <w:bCs/>
          <w:sz w:val="24"/>
          <w:szCs w:val="24"/>
          <w:lang w:eastAsia="sk-SK"/>
        </w:rPr>
        <w:t>o zákona o športe</w:t>
      </w:r>
      <w:r w:rsidRPr="006A60E8">
        <w:rPr>
          <w:rFonts w:ascii="Times New Roman" w:eastAsia="Times New Roman" w:hAnsi="Times New Roman" w:cs="Times New Roman"/>
          <w:bCs/>
          <w:sz w:val="24"/>
          <w:szCs w:val="24"/>
          <w:lang w:eastAsia="sk-SK"/>
        </w:rPr>
        <w:t>,</w:t>
      </w:r>
    </w:p>
    <w:p w14:paraId="7FC2EFBA" w14:textId="77777777" w:rsidR="00133EA0" w:rsidRPr="006A60E8" w:rsidRDefault="00133EA0" w:rsidP="006439E8">
      <w:pPr>
        <w:pStyle w:val="Odsekzoznamu"/>
        <w:numPr>
          <w:ilvl w:val="3"/>
          <w:numId w:val="146"/>
        </w:numPr>
        <w:spacing w:after="0" w:line="240" w:lineRule="auto"/>
        <w:ind w:left="1418"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 xml:space="preserve">obeh spisových materiálov vypracovaných hlavným kontrolórom športu, </w:t>
      </w:r>
    </w:p>
    <w:p w14:paraId="7FC2EFBB" w14:textId="77777777" w:rsidR="00133EA0" w:rsidRPr="006A60E8" w:rsidRDefault="00133EA0" w:rsidP="006439E8">
      <w:pPr>
        <w:pStyle w:val="Odsekzoznamu"/>
        <w:numPr>
          <w:ilvl w:val="3"/>
          <w:numId w:val="146"/>
        </w:numPr>
        <w:spacing w:after="0" w:line="240" w:lineRule="auto"/>
        <w:ind w:left="1418"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vybavovanie administratívnej agendy hlavného kontrolóra športu a jej evidenciu,</w:t>
      </w:r>
    </w:p>
    <w:p w14:paraId="7FC2EFBC" w14:textId="77777777" w:rsidR="00133EA0" w:rsidRPr="006A60E8" w:rsidRDefault="00133EA0" w:rsidP="006439E8">
      <w:pPr>
        <w:pStyle w:val="Odsekzoznamu"/>
        <w:numPr>
          <w:ilvl w:val="3"/>
          <w:numId w:val="146"/>
        </w:numPr>
        <w:spacing w:after="0" w:line="240" w:lineRule="auto"/>
        <w:ind w:left="1418"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porady hlavného kontrolóra športu vrátane zápisníc a kontroly plnenia úloh z týchto porád po organizačnej stránke,</w:t>
      </w:r>
    </w:p>
    <w:p w14:paraId="7FC2EFBD" w14:textId="77777777" w:rsidR="00133EA0" w:rsidRPr="006A60E8" w:rsidRDefault="00133EA0" w:rsidP="006439E8">
      <w:pPr>
        <w:pStyle w:val="Odsekzoznamu"/>
        <w:numPr>
          <w:ilvl w:val="3"/>
          <w:numId w:val="146"/>
        </w:numPr>
        <w:spacing w:after="0" w:line="240" w:lineRule="auto"/>
        <w:ind w:left="1418" w:hanging="283"/>
        <w:jc w:val="both"/>
        <w:rPr>
          <w:rFonts w:ascii="Times New Roman" w:eastAsia="Times New Roman" w:hAnsi="Times New Roman" w:cs="Times New Roman"/>
          <w:bCs/>
          <w:sz w:val="24"/>
          <w:szCs w:val="24"/>
          <w:lang w:eastAsia="sk-SK"/>
        </w:rPr>
      </w:pPr>
      <w:r w:rsidRPr="006A60E8">
        <w:rPr>
          <w:rFonts w:ascii="Times New Roman" w:eastAsia="Times New Roman" w:hAnsi="Times New Roman" w:cs="Times New Roman"/>
          <w:bCs/>
          <w:sz w:val="24"/>
          <w:szCs w:val="24"/>
          <w:lang w:eastAsia="sk-SK"/>
        </w:rPr>
        <w:t>návštevy hlavného kontrolóra športu po organizačnej stránke,</w:t>
      </w:r>
    </w:p>
    <w:p w14:paraId="7FC2EFBE" w14:textId="77777777" w:rsidR="00133EA0" w:rsidRPr="006A60E8" w:rsidRDefault="00133EA0" w:rsidP="00EC098D">
      <w:pPr>
        <w:pStyle w:val="Odsekzoznamu"/>
        <w:spacing w:after="0" w:line="240" w:lineRule="auto"/>
        <w:ind w:left="1418"/>
        <w:jc w:val="both"/>
        <w:rPr>
          <w:rFonts w:ascii="Times New Roman" w:eastAsia="Times New Roman" w:hAnsi="Times New Roman" w:cs="Times New Roman"/>
          <w:bCs/>
          <w:sz w:val="24"/>
          <w:szCs w:val="24"/>
          <w:lang w:eastAsia="sk-SK"/>
        </w:rPr>
      </w:pPr>
    </w:p>
    <w:p w14:paraId="1622E9B0" w14:textId="77777777" w:rsidR="006D6BF0" w:rsidRDefault="00133EA0" w:rsidP="006D6BF0">
      <w:pPr>
        <w:pStyle w:val="Odsekzoznamu"/>
        <w:numPr>
          <w:ilvl w:val="2"/>
          <w:numId w:val="146"/>
        </w:numPr>
        <w:spacing w:after="0" w:line="240" w:lineRule="auto"/>
        <w:ind w:left="1134" w:hanging="283"/>
        <w:jc w:val="both"/>
        <w:rPr>
          <w:rFonts w:ascii="Times New Roman" w:eastAsia="Times New Roman" w:hAnsi="Times New Roman" w:cs="Times New Roman"/>
          <w:bCs/>
          <w:sz w:val="24"/>
          <w:szCs w:val="24"/>
          <w:lang w:eastAsia="sk-SK"/>
        </w:rPr>
      </w:pPr>
      <w:r w:rsidRPr="006D6BF0">
        <w:rPr>
          <w:rFonts w:ascii="Times New Roman" w:eastAsia="Times New Roman" w:hAnsi="Times New Roman" w:cs="Times New Roman"/>
          <w:bCs/>
          <w:sz w:val="24"/>
          <w:szCs w:val="24"/>
          <w:lang w:eastAsia="sk-SK"/>
        </w:rPr>
        <w:t>spolupracuje pri tvorbe základných koncepčných a strategických materiálov ministerstva, na ktorých sa zúčastňuje hlavný kontrolór športu v rámci svojej pôsobnosti a v prípade potreby súčinnosti viacerých organizačných útvarov ministerstva koordinuje ich činnosť,</w:t>
      </w:r>
    </w:p>
    <w:p w14:paraId="6FF2FD9B" w14:textId="13F416FF" w:rsidR="00681EE5" w:rsidRPr="006D6BF0" w:rsidRDefault="00133EA0" w:rsidP="006D6BF0">
      <w:pPr>
        <w:pStyle w:val="Odsekzoznamu"/>
        <w:numPr>
          <w:ilvl w:val="2"/>
          <w:numId w:val="146"/>
        </w:numPr>
        <w:spacing w:after="0" w:line="240" w:lineRule="auto"/>
        <w:ind w:left="1134" w:hanging="283"/>
        <w:jc w:val="both"/>
        <w:rPr>
          <w:rFonts w:ascii="Times New Roman" w:eastAsia="Times New Roman" w:hAnsi="Times New Roman" w:cs="Times New Roman"/>
          <w:bCs/>
          <w:sz w:val="24"/>
          <w:szCs w:val="24"/>
          <w:lang w:eastAsia="sk-SK"/>
        </w:rPr>
      </w:pPr>
      <w:r w:rsidRPr="006D6BF0">
        <w:rPr>
          <w:rFonts w:ascii="Times New Roman" w:eastAsia="Times New Roman" w:hAnsi="Times New Roman" w:cs="Times New Roman"/>
          <w:bCs/>
          <w:sz w:val="24"/>
          <w:szCs w:val="24"/>
          <w:lang w:eastAsia="sk-SK"/>
        </w:rPr>
        <w:t xml:space="preserve">spolupracuje so zahraničnými pracovnými výbormi EÚ, národnými skupinami a koordinuje aktivity v spolupráci s vecne príslušnými organizačnými útvarmi ministerstva v rámci agendy hlavného kontrolóra športu, ktorú upravuje </w:t>
      </w:r>
      <w:r w:rsidR="008B0F07" w:rsidRPr="006D6BF0">
        <w:rPr>
          <w:rFonts w:ascii="Times New Roman" w:eastAsia="Times New Roman" w:hAnsi="Times New Roman" w:cs="Times New Roman"/>
          <w:bCs/>
          <w:sz w:val="24"/>
          <w:szCs w:val="24"/>
          <w:lang w:eastAsia="sk-SK"/>
        </w:rPr>
        <w:t>zákon o športe</w:t>
      </w:r>
      <w:r w:rsidRPr="006D6BF0">
        <w:rPr>
          <w:rFonts w:ascii="Times New Roman" w:eastAsia="Times New Roman" w:hAnsi="Times New Roman" w:cs="Times New Roman"/>
          <w:bCs/>
          <w:sz w:val="24"/>
          <w:szCs w:val="24"/>
          <w:lang w:eastAsia="sk-SK"/>
        </w:rPr>
        <w:t>.</w:t>
      </w:r>
    </w:p>
    <w:p w14:paraId="50F377EB" w14:textId="77777777" w:rsidR="00AA6F1F" w:rsidRPr="006A60E8" w:rsidRDefault="00AA6F1F" w:rsidP="00D00AF6">
      <w:pPr>
        <w:pStyle w:val="Odsekzoznamu"/>
        <w:spacing w:after="0" w:line="240" w:lineRule="auto"/>
        <w:ind w:left="1134"/>
        <w:jc w:val="both"/>
        <w:rPr>
          <w:lang w:eastAsia="sk-SK"/>
        </w:rPr>
      </w:pPr>
    </w:p>
    <w:p w14:paraId="2747C87F" w14:textId="50E98F42" w:rsidR="00681EE5" w:rsidRDefault="00681EE5" w:rsidP="00D00AF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Článok 25</w:t>
      </w:r>
    </w:p>
    <w:p w14:paraId="274C6337" w14:textId="4DC95A3E" w:rsidR="00AA6F1F" w:rsidRDefault="00AA6F1F" w:rsidP="00681EE5">
      <w:pPr>
        <w:spacing w:after="0" w:line="240" w:lineRule="auto"/>
        <w:jc w:val="center"/>
        <w:rPr>
          <w:rFonts w:ascii="Times New Roman" w:eastAsia="Times New Roman" w:hAnsi="Times New Roman" w:cs="Times New Roman"/>
          <w:b/>
          <w:bCs/>
          <w:sz w:val="24"/>
          <w:szCs w:val="24"/>
          <w:lang w:eastAsia="sk-SK"/>
        </w:rPr>
      </w:pPr>
      <w:r w:rsidRPr="00D00AF6">
        <w:rPr>
          <w:rFonts w:ascii="Times New Roman" w:eastAsia="Times New Roman" w:hAnsi="Times New Roman" w:cs="Times New Roman"/>
          <w:b/>
          <w:sz w:val="24"/>
          <w:szCs w:val="24"/>
          <w:lang w:eastAsia="sk-SK"/>
        </w:rPr>
        <w:t xml:space="preserve">Odbor kontroly, petícií a sťažností </w:t>
      </w:r>
    </w:p>
    <w:p w14:paraId="122874F0" w14:textId="77777777" w:rsidR="00681EE5" w:rsidRPr="00D00AF6" w:rsidRDefault="00681EE5" w:rsidP="00D00AF6">
      <w:pPr>
        <w:spacing w:after="0" w:line="240" w:lineRule="auto"/>
        <w:jc w:val="center"/>
        <w:rPr>
          <w:rFonts w:ascii="Times New Roman" w:eastAsia="Times New Roman" w:hAnsi="Times New Roman" w:cs="Times New Roman"/>
          <w:b/>
          <w:sz w:val="24"/>
          <w:szCs w:val="24"/>
          <w:lang w:eastAsia="sk-SK"/>
        </w:rPr>
      </w:pPr>
    </w:p>
    <w:p w14:paraId="71F9DE3D" w14:textId="1B390D40" w:rsidR="00681EE5" w:rsidRPr="00D00AF6" w:rsidRDefault="00681EE5" w:rsidP="00D00AF6">
      <w:pPr>
        <w:pStyle w:val="Odsekzoznamu"/>
        <w:numPr>
          <w:ilvl w:val="3"/>
          <w:numId w:val="164"/>
        </w:numPr>
        <w:tabs>
          <w:tab w:val="clear" w:pos="1440"/>
          <w:tab w:val="num" w:pos="0"/>
        </w:tabs>
        <w:spacing w:after="0" w:line="240" w:lineRule="auto"/>
        <w:ind w:left="567" w:hanging="567"/>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Odbor kontroly, petícií a sťažností</w:t>
      </w:r>
      <w:r w:rsidRPr="00D00AF6">
        <w:rPr>
          <w:rFonts w:ascii="Times New Roman" w:eastAsia="Times New Roman" w:hAnsi="Times New Roman" w:cs="Times New Roman"/>
          <w:sz w:val="24"/>
          <w:szCs w:val="24"/>
          <w:lang w:eastAsia="sk-SK"/>
        </w:rPr>
        <w:t xml:space="preserve"> je organizačne začlenený do priamej riadiacej pôsobnosti ministra.</w:t>
      </w:r>
    </w:p>
    <w:p w14:paraId="4EF493A7" w14:textId="666AB256" w:rsidR="00681EE5" w:rsidRPr="001116D4" w:rsidRDefault="00681EE5" w:rsidP="00D00AF6">
      <w:pPr>
        <w:pStyle w:val="Odsekzoznamu"/>
        <w:numPr>
          <w:ilvl w:val="3"/>
          <w:numId w:val="164"/>
        </w:numPr>
        <w:tabs>
          <w:tab w:val="clear" w:pos="1440"/>
          <w:tab w:val="num" w:pos="0"/>
        </w:tabs>
        <w:spacing w:after="0" w:line="240" w:lineRule="auto"/>
        <w:ind w:left="567" w:hanging="567"/>
        <w:jc w:val="both"/>
        <w:rPr>
          <w:rFonts w:ascii="Times New Roman" w:eastAsia="Times New Roman" w:hAnsi="Times New Roman" w:cs="Times New Roman"/>
          <w:bCs/>
          <w:sz w:val="24"/>
          <w:szCs w:val="24"/>
          <w:lang w:eastAsia="sk-SK"/>
        </w:rPr>
      </w:pPr>
      <w:r w:rsidRPr="00D00AF6">
        <w:rPr>
          <w:rFonts w:ascii="Times New Roman" w:eastAsia="Times New Roman" w:hAnsi="Times New Roman" w:cs="Times New Roman"/>
          <w:bCs/>
          <w:sz w:val="24"/>
          <w:szCs w:val="24"/>
          <w:lang w:eastAsia="sk-SK"/>
        </w:rPr>
        <w:t xml:space="preserve">Odbor kontroly, petícií a sťažností </w:t>
      </w:r>
    </w:p>
    <w:p w14:paraId="57670DDB" w14:textId="4BD82BBE" w:rsidR="00CC0D71" w:rsidRPr="00D00AF6" w:rsidRDefault="00732BB0" w:rsidP="007238A8">
      <w:pPr>
        <w:pStyle w:val="Odsekzoznamu"/>
        <w:spacing w:after="0" w:line="240" w:lineRule="auto"/>
        <w:ind w:left="1134"/>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a) </w:t>
      </w:r>
      <w:r w:rsidR="00CC0D71" w:rsidRPr="00CC0D71">
        <w:rPr>
          <w:rFonts w:ascii="Times New Roman" w:eastAsia="Times New Roman" w:hAnsi="Times New Roman" w:cs="Times New Roman"/>
          <w:sz w:val="24"/>
          <w:szCs w:val="24"/>
          <w:lang w:eastAsia="sk-SK"/>
        </w:rPr>
        <w:t>vykon</w:t>
      </w:r>
      <w:r w:rsidR="00CC0D71">
        <w:rPr>
          <w:rFonts w:ascii="Times New Roman" w:eastAsia="Times New Roman" w:hAnsi="Times New Roman" w:cs="Times New Roman"/>
          <w:sz w:val="24"/>
          <w:szCs w:val="24"/>
          <w:lang w:eastAsia="sk-SK"/>
        </w:rPr>
        <w:t>áva</w:t>
      </w:r>
      <w:r w:rsidR="00AA6F1F" w:rsidRPr="00D00AF6">
        <w:rPr>
          <w:rFonts w:ascii="Times New Roman" w:eastAsia="Times New Roman" w:hAnsi="Times New Roman" w:cs="Times New Roman"/>
          <w:sz w:val="24"/>
          <w:szCs w:val="24"/>
          <w:lang w:eastAsia="sk-SK"/>
        </w:rPr>
        <w:t xml:space="preserve"> kontroly na ministerstve a v organizáciách v jeho pôsobnosti,</w:t>
      </w:r>
    </w:p>
    <w:p w14:paraId="18F2D020" w14:textId="4B3BACE4" w:rsidR="00CC0D71" w:rsidRPr="00D00AF6" w:rsidRDefault="00732BB0" w:rsidP="007238A8">
      <w:pPr>
        <w:pStyle w:val="Odsekzoznamu"/>
        <w:spacing w:after="0" w:line="240" w:lineRule="auto"/>
        <w:ind w:left="1134"/>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b) </w:t>
      </w:r>
      <w:r w:rsidR="00AA6F1F" w:rsidRPr="00D00AF6">
        <w:rPr>
          <w:rFonts w:ascii="Times New Roman" w:eastAsia="Times New Roman" w:hAnsi="Times New Roman" w:cs="Times New Roman"/>
          <w:sz w:val="24"/>
          <w:szCs w:val="24"/>
          <w:lang w:eastAsia="sk-SK"/>
        </w:rPr>
        <w:t>vykonáva finančnú kontrolu na mieste prostriedkov štátneho rozpočtu na ministerstve a v pôsobnosti ministerstva a finančnú kontrolu na mieste prostriedkov štátneho rozpočtu poskytnutých mimorezortným právnickým osobám a fyzickým osobám z ministerstva,</w:t>
      </w:r>
    </w:p>
    <w:p w14:paraId="033B16E8" w14:textId="0034D1A2" w:rsidR="00AA6F1F" w:rsidRPr="00D00AF6" w:rsidRDefault="00732BB0" w:rsidP="007238A8">
      <w:pPr>
        <w:pStyle w:val="Odsekzoznamu"/>
        <w:spacing w:after="0" w:line="240" w:lineRule="auto"/>
        <w:ind w:left="1134"/>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c) </w:t>
      </w:r>
      <w:r w:rsidR="00AA6F1F" w:rsidRPr="00D00AF6">
        <w:rPr>
          <w:rFonts w:ascii="Times New Roman" w:eastAsia="Times New Roman" w:hAnsi="Times New Roman" w:cs="Times New Roman"/>
          <w:sz w:val="24"/>
          <w:szCs w:val="24"/>
          <w:lang w:eastAsia="sk-SK"/>
        </w:rPr>
        <w:t>vedie centrálnu evidenciu sťažností a petícií doručených ministerstvu, vykonáva ich prešetrovanie a zabezpečuje ich riadne vybavenie,</w:t>
      </w:r>
    </w:p>
    <w:p w14:paraId="0CEA8712" w14:textId="713259F6" w:rsidR="00AA6F1F" w:rsidRPr="00D00AF6" w:rsidRDefault="00AA6F1F" w:rsidP="00D00AF6">
      <w:pPr>
        <w:pStyle w:val="Odsekzoznamu"/>
        <w:numPr>
          <w:ilvl w:val="0"/>
          <w:numId w:val="167"/>
        </w:numPr>
        <w:tabs>
          <w:tab w:val="clear" w:pos="1211"/>
          <w:tab w:val="num" w:pos="0"/>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 xml:space="preserve">Odbor kontroly, petícií a sťažností je prierezový útvar ministerstva, ktorého kontrolná, koordinačná a metodická pôsobnosť sa vzťahuje na organizačné útvary ministerstva, rozpočtové organizácie a príspevkové organizácie a iné organizácie v pôsobnosti ministerstva. </w:t>
      </w:r>
    </w:p>
    <w:p w14:paraId="1C4C6747" w14:textId="0B042221" w:rsidR="00AA6F1F" w:rsidRPr="00D00AF6" w:rsidRDefault="00AA6F1F" w:rsidP="00D00AF6">
      <w:pPr>
        <w:pStyle w:val="Odsekzoznamu"/>
        <w:numPr>
          <w:ilvl w:val="0"/>
          <w:numId w:val="167"/>
        </w:numPr>
        <w:tabs>
          <w:tab w:val="clear" w:pos="1211"/>
          <w:tab w:val="left" w:pos="0"/>
          <w:tab w:val="num" w:pos="851"/>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Odbor kontroly, petícií a sťažností z</w:t>
      </w:r>
      <w:r w:rsidRPr="00D00AF6">
        <w:rPr>
          <w:rFonts w:ascii="Times New Roman" w:hAnsi="Times New Roman" w:cs="Times New Roman"/>
          <w:color w:val="000000"/>
          <w:spacing w:val="1"/>
          <w:sz w:val="24"/>
          <w:szCs w:val="24"/>
          <w:shd w:val="clear" w:color="auto" w:fill="FFFFFF"/>
        </w:rPr>
        <w:t>abezpe</w:t>
      </w:r>
      <w:r w:rsidRPr="00D00AF6">
        <w:rPr>
          <w:rFonts w:ascii="Times New Roman" w:hAnsi="Times New Roman" w:cs="Times New Roman" w:hint="eastAsia"/>
          <w:color w:val="000000"/>
          <w:spacing w:val="1"/>
          <w:sz w:val="24"/>
          <w:szCs w:val="24"/>
          <w:shd w:val="clear" w:color="auto" w:fill="FFFFFF"/>
        </w:rPr>
        <w:t>č</w:t>
      </w:r>
      <w:r w:rsidRPr="00D00AF6">
        <w:rPr>
          <w:rFonts w:ascii="Times New Roman" w:hAnsi="Times New Roman" w:cs="Times New Roman"/>
          <w:color w:val="000000"/>
          <w:spacing w:val="1"/>
          <w:sz w:val="24"/>
          <w:szCs w:val="24"/>
          <w:shd w:val="clear" w:color="auto" w:fill="FFFFFF"/>
        </w:rPr>
        <w:t>uje koncep</w:t>
      </w:r>
      <w:r w:rsidRPr="00D00AF6">
        <w:rPr>
          <w:rFonts w:ascii="Times New Roman" w:hAnsi="Times New Roman" w:cs="Times New Roman" w:hint="eastAsia"/>
          <w:color w:val="000000"/>
          <w:spacing w:val="1"/>
          <w:sz w:val="24"/>
          <w:szCs w:val="24"/>
          <w:shd w:val="clear" w:color="auto" w:fill="FFFFFF"/>
        </w:rPr>
        <w:t>č</w:t>
      </w:r>
      <w:r w:rsidRPr="00D00AF6">
        <w:rPr>
          <w:rFonts w:ascii="Times New Roman" w:hAnsi="Times New Roman" w:cs="Times New Roman"/>
          <w:color w:val="000000"/>
          <w:spacing w:val="1"/>
          <w:sz w:val="24"/>
          <w:szCs w:val="24"/>
          <w:shd w:val="clear" w:color="auto" w:fill="FFFFFF"/>
        </w:rPr>
        <w:t>n</w:t>
      </w:r>
      <w:r w:rsidRPr="00D00AF6">
        <w:rPr>
          <w:rFonts w:ascii="Times New Roman" w:hAnsi="Times New Roman" w:cs="Times New Roman" w:hint="eastAsia"/>
          <w:color w:val="000000"/>
          <w:spacing w:val="1"/>
          <w:sz w:val="24"/>
          <w:szCs w:val="24"/>
          <w:shd w:val="clear" w:color="auto" w:fill="FFFFFF"/>
        </w:rPr>
        <w:t>ú</w:t>
      </w:r>
      <w:r w:rsidRPr="00D00AF6">
        <w:rPr>
          <w:rFonts w:ascii="Times New Roman" w:hAnsi="Times New Roman" w:cs="Times New Roman"/>
          <w:color w:val="000000"/>
          <w:spacing w:val="1"/>
          <w:sz w:val="24"/>
          <w:szCs w:val="24"/>
          <w:shd w:val="clear" w:color="auto" w:fill="FFFFFF"/>
        </w:rPr>
        <w:t>, metodick</w:t>
      </w:r>
      <w:r w:rsidRPr="00D00AF6">
        <w:rPr>
          <w:rFonts w:ascii="Times New Roman" w:hAnsi="Times New Roman" w:cs="Times New Roman" w:hint="eastAsia"/>
          <w:color w:val="000000"/>
          <w:spacing w:val="1"/>
          <w:sz w:val="24"/>
          <w:szCs w:val="24"/>
          <w:shd w:val="clear" w:color="auto" w:fill="FFFFFF"/>
        </w:rPr>
        <w:t>ú</w:t>
      </w:r>
      <w:r w:rsidRPr="00D00AF6">
        <w:rPr>
          <w:rFonts w:ascii="Times New Roman" w:hAnsi="Times New Roman" w:cs="Times New Roman"/>
          <w:color w:val="000000"/>
          <w:spacing w:val="1"/>
          <w:sz w:val="24"/>
          <w:szCs w:val="24"/>
          <w:shd w:val="clear" w:color="auto" w:fill="FFFFFF"/>
        </w:rPr>
        <w:t xml:space="preserve"> a normotvorn</w:t>
      </w:r>
      <w:r w:rsidRPr="00D00AF6">
        <w:rPr>
          <w:rFonts w:ascii="Times New Roman" w:hAnsi="Times New Roman" w:cs="Times New Roman" w:hint="eastAsia"/>
          <w:color w:val="000000"/>
          <w:spacing w:val="1"/>
          <w:sz w:val="24"/>
          <w:szCs w:val="24"/>
          <w:shd w:val="clear" w:color="auto" w:fill="FFFFFF"/>
        </w:rPr>
        <w:t>ú</w:t>
      </w:r>
      <w:r w:rsidRPr="00D00AF6">
        <w:rPr>
          <w:rFonts w:ascii="Times New Roman" w:hAnsi="Times New Roman" w:cs="Times New Roman"/>
          <w:color w:val="000000"/>
          <w:spacing w:val="1"/>
          <w:sz w:val="24"/>
          <w:szCs w:val="24"/>
          <w:shd w:val="clear" w:color="auto" w:fill="FFFFFF"/>
        </w:rPr>
        <w:t xml:space="preserve"> </w:t>
      </w:r>
      <w:r w:rsidRPr="00D00AF6">
        <w:rPr>
          <w:rFonts w:ascii="Times New Roman" w:hAnsi="Times New Roman" w:cs="Times New Roman" w:hint="eastAsia"/>
          <w:color w:val="000000"/>
          <w:spacing w:val="1"/>
          <w:sz w:val="24"/>
          <w:szCs w:val="24"/>
          <w:shd w:val="clear" w:color="auto" w:fill="FFFFFF"/>
        </w:rPr>
        <w:t>č</w:t>
      </w:r>
      <w:r w:rsidRPr="00D00AF6">
        <w:rPr>
          <w:rFonts w:ascii="Times New Roman" w:hAnsi="Times New Roman" w:cs="Times New Roman"/>
          <w:color w:val="000000"/>
          <w:spacing w:val="1"/>
          <w:sz w:val="24"/>
          <w:szCs w:val="24"/>
          <w:shd w:val="clear" w:color="auto" w:fill="FFFFFF"/>
        </w:rPr>
        <w:t>innos</w:t>
      </w:r>
      <w:r w:rsidRPr="00D00AF6">
        <w:rPr>
          <w:rFonts w:ascii="Times New Roman" w:hAnsi="Times New Roman" w:cs="Times New Roman" w:hint="eastAsia"/>
          <w:color w:val="000000"/>
          <w:spacing w:val="1"/>
          <w:sz w:val="24"/>
          <w:szCs w:val="24"/>
          <w:shd w:val="clear" w:color="auto" w:fill="FFFFFF"/>
        </w:rPr>
        <w:t>ť</w:t>
      </w:r>
      <w:r w:rsidRPr="00D00AF6">
        <w:rPr>
          <w:rFonts w:ascii="Times New Roman" w:hAnsi="Times New Roman" w:cs="Times New Roman"/>
          <w:color w:val="000000"/>
          <w:spacing w:val="1"/>
          <w:sz w:val="24"/>
          <w:szCs w:val="24"/>
          <w:shd w:val="clear" w:color="auto" w:fill="FFFFFF"/>
        </w:rPr>
        <w:t xml:space="preserve"> v oblasti kontroly pod</w:t>
      </w:r>
      <w:r w:rsidRPr="00D00AF6">
        <w:rPr>
          <w:rFonts w:ascii="Times New Roman" w:hAnsi="Times New Roman" w:cs="Times New Roman" w:hint="eastAsia"/>
          <w:color w:val="000000"/>
          <w:spacing w:val="1"/>
          <w:sz w:val="24"/>
          <w:szCs w:val="24"/>
          <w:shd w:val="clear" w:color="auto" w:fill="FFFFFF"/>
        </w:rPr>
        <w:t>ľ</w:t>
      </w:r>
      <w:r w:rsidRPr="00D00AF6">
        <w:rPr>
          <w:rFonts w:ascii="Times New Roman" w:hAnsi="Times New Roman" w:cs="Times New Roman"/>
          <w:color w:val="000000"/>
          <w:spacing w:val="1"/>
          <w:sz w:val="24"/>
          <w:szCs w:val="24"/>
          <w:shd w:val="clear" w:color="auto" w:fill="FFFFFF"/>
        </w:rPr>
        <w:t>a z</w:t>
      </w:r>
      <w:r w:rsidRPr="00D00AF6">
        <w:rPr>
          <w:rFonts w:ascii="Times New Roman" w:hAnsi="Times New Roman" w:cs="Times New Roman" w:hint="eastAsia"/>
          <w:color w:val="000000"/>
          <w:spacing w:val="1"/>
          <w:sz w:val="24"/>
          <w:szCs w:val="24"/>
          <w:shd w:val="clear" w:color="auto" w:fill="FFFFFF"/>
        </w:rPr>
        <w:t>á</w:t>
      </w:r>
      <w:r w:rsidRPr="00D00AF6">
        <w:rPr>
          <w:rFonts w:ascii="Times New Roman" w:hAnsi="Times New Roman" w:cs="Times New Roman"/>
          <w:color w:val="000000"/>
          <w:spacing w:val="1"/>
          <w:sz w:val="24"/>
          <w:szCs w:val="24"/>
          <w:shd w:val="clear" w:color="auto" w:fill="FFFFFF"/>
        </w:rPr>
        <w:t>kona</w:t>
      </w:r>
      <w:r w:rsidRPr="00D00AF6">
        <w:rPr>
          <w:rFonts w:ascii="Times New Roman" w:hAnsi="Times New Roman" w:cs="Times New Roman" w:hint="eastAsia"/>
          <w:color w:val="000000"/>
          <w:spacing w:val="1"/>
          <w:sz w:val="24"/>
          <w:szCs w:val="24"/>
          <w:shd w:val="clear" w:color="auto" w:fill="FFFFFF"/>
        </w:rPr>
        <w:t> </w:t>
      </w:r>
      <w:r w:rsidRPr="00D00AF6">
        <w:rPr>
          <w:rFonts w:ascii="Times New Roman" w:eastAsia="Times New Roman" w:hAnsi="Times New Roman" w:cs="Times New Roman"/>
          <w:sz w:val="24"/>
          <w:szCs w:val="24"/>
          <w:lang w:eastAsia="sk-SK"/>
        </w:rPr>
        <w:t>Národnej rady Slovenskej republiky č. 10/1996 Z. z. o kontrole v štátnej správe v znení neskorších predpisov (ďalej len „zákon o kontrole“).</w:t>
      </w:r>
    </w:p>
    <w:p w14:paraId="3A22DFEE" w14:textId="548FBA54" w:rsidR="00AA6F1F" w:rsidRPr="00D00AF6" w:rsidRDefault="00AA6F1F" w:rsidP="00D00AF6">
      <w:pPr>
        <w:pStyle w:val="Odsekzoznamu"/>
        <w:numPr>
          <w:ilvl w:val="0"/>
          <w:numId w:val="167"/>
        </w:numPr>
        <w:shd w:val="clear" w:color="auto" w:fill="FFFFFF"/>
        <w:tabs>
          <w:tab w:val="clear" w:pos="1211"/>
          <w:tab w:val="num" w:pos="0"/>
        </w:tabs>
        <w:spacing w:before="100" w:beforeAutospacing="1" w:after="100" w:afterAutospacing="1" w:line="240" w:lineRule="auto"/>
        <w:ind w:left="567" w:hanging="567"/>
        <w:jc w:val="both"/>
        <w:rPr>
          <w:rFonts w:ascii="Times New Roman" w:eastAsia="Times New Roman" w:hAnsi="Times New Roman" w:cs="Times New Roman"/>
          <w:color w:val="000000"/>
          <w:spacing w:val="1"/>
          <w:sz w:val="24"/>
          <w:szCs w:val="24"/>
          <w:lang w:eastAsia="sk-SK"/>
        </w:rPr>
      </w:pPr>
      <w:r w:rsidRPr="00D00AF6">
        <w:rPr>
          <w:rFonts w:ascii="Times New Roman" w:eastAsia="Times New Roman" w:hAnsi="Times New Roman" w:cs="Times New Roman"/>
          <w:sz w:val="24"/>
          <w:szCs w:val="24"/>
          <w:lang w:eastAsia="sk-SK"/>
        </w:rPr>
        <w:t>Odbor kontroly, petícií a sťažností z</w:t>
      </w:r>
      <w:r w:rsidRPr="00D00AF6">
        <w:rPr>
          <w:rFonts w:ascii="Times New Roman" w:eastAsia="Times New Roman" w:hAnsi="Times New Roman" w:cs="Times New Roman"/>
          <w:color w:val="000000"/>
          <w:spacing w:val="1"/>
          <w:sz w:val="24"/>
          <w:szCs w:val="24"/>
          <w:lang w:eastAsia="sk-SK"/>
        </w:rPr>
        <w:t>abezpe</w:t>
      </w:r>
      <w:r w:rsidRPr="00D00AF6">
        <w:rPr>
          <w:rFonts w:ascii="Times New Roman" w:eastAsia="Times New Roman" w:hAnsi="Times New Roman" w:cs="Times New Roman" w:hint="eastAsia"/>
          <w:color w:val="000000"/>
          <w:spacing w:val="1"/>
          <w:sz w:val="24"/>
          <w:szCs w:val="24"/>
          <w:lang w:eastAsia="sk-SK"/>
        </w:rPr>
        <w:t>č</w:t>
      </w:r>
      <w:r w:rsidRPr="00D00AF6">
        <w:rPr>
          <w:rFonts w:ascii="Times New Roman" w:eastAsia="Times New Roman" w:hAnsi="Times New Roman" w:cs="Times New Roman"/>
          <w:color w:val="000000"/>
          <w:spacing w:val="1"/>
          <w:sz w:val="24"/>
          <w:szCs w:val="24"/>
          <w:lang w:eastAsia="sk-SK"/>
        </w:rPr>
        <w:t>uje vytv</w:t>
      </w:r>
      <w:r w:rsidRPr="00D00AF6">
        <w:rPr>
          <w:rFonts w:ascii="Times New Roman" w:eastAsia="Times New Roman" w:hAnsi="Times New Roman" w:cs="Times New Roman" w:hint="eastAsia"/>
          <w:color w:val="000000"/>
          <w:spacing w:val="1"/>
          <w:sz w:val="24"/>
          <w:szCs w:val="24"/>
          <w:lang w:eastAsia="sk-SK"/>
        </w:rPr>
        <w:t>á</w:t>
      </w:r>
      <w:r w:rsidRPr="00D00AF6">
        <w:rPr>
          <w:rFonts w:ascii="Times New Roman" w:eastAsia="Times New Roman" w:hAnsi="Times New Roman" w:cs="Times New Roman"/>
          <w:color w:val="000000"/>
          <w:spacing w:val="1"/>
          <w:sz w:val="24"/>
          <w:szCs w:val="24"/>
          <w:lang w:eastAsia="sk-SK"/>
        </w:rPr>
        <w:t>ranie syst</w:t>
      </w:r>
      <w:r w:rsidRPr="00D00AF6">
        <w:rPr>
          <w:rFonts w:ascii="Times New Roman" w:eastAsia="Times New Roman" w:hAnsi="Times New Roman" w:cs="Times New Roman" w:hint="eastAsia"/>
          <w:color w:val="000000"/>
          <w:spacing w:val="1"/>
          <w:sz w:val="24"/>
          <w:szCs w:val="24"/>
          <w:lang w:eastAsia="sk-SK"/>
        </w:rPr>
        <w:t>é</w:t>
      </w:r>
      <w:r w:rsidRPr="00D00AF6">
        <w:rPr>
          <w:rFonts w:ascii="Times New Roman" w:eastAsia="Times New Roman" w:hAnsi="Times New Roman" w:cs="Times New Roman"/>
          <w:color w:val="000000"/>
          <w:spacing w:val="1"/>
          <w:sz w:val="24"/>
          <w:szCs w:val="24"/>
          <w:lang w:eastAsia="sk-SK"/>
        </w:rPr>
        <w:t>mu vn</w:t>
      </w:r>
      <w:r w:rsidRPr="00D00AF6">
        <w:rPr>
          <w:rFonts w:ascii="Times New Roman" w:eastAsia="Times New Roman" w:hAnsi="Times New Roman" w:cs="Times New Roman" w:hint="eastAsia"/>
          <w:color w:val="000000"/>
          <w:spacing w:val="1"/>
          <w:sz w:val="24"/>
          <w:szCs w:val="24"/>
          <w:lang w:eastAsia="sk-SK"/>
        </w:rPr>
        <w:t>ú</w:t>
      </w:r>
      <w:r w:rsidRPr="00D00AF6">
        <w:rPr>
          <w:rFonts w:ascii="Times New Roman" w:eastAsia="Times New Roman" w:hAnsi="Times New Roman" w:cs="Times New Roman"/>
          <w:color w:val="000000"/>
          <w:spacing w:val="1"/>
          <w:sz w:val="24"/>
          <w:szCs w:val="24"/>
          <w:lang w:eastAsia="sk-SK"/>
        </w:rPr>
        <w:t>tornej kontroly a koordinuje kontroln</w:t>
      </w:r>
      <w:r w:rsidRPr="00D00AF6">
        <w:rPr>
          <w:rFonts w:ascii="Times New Roman" w:eastAsia="Times New Roman" w:hAnsi="Times New Roman" w:cs="Times New Roman" w:hint="eastAsia"/>
          <w:color w:val="000000"/>
          <w:spacing w:val="1"/>
          <w:sz w:val="24"/>
          <w:szCs w:val="24"/>
          <w:lang w:eastAsia="sk-SK"/>
        </w:rPr>
        <w:t>ú</w:t>
      </w:r>
      <w:r w:rsidRPr="00D00AF6">
        <w:rPr>
          <w:rFonts w:ascii="Times New Roman" w:eastAsia="Times New Roman" w:hAnsi="Times New Roman" w:cs="Times New Roman"/>
          <w:color w:val="000000"/>
          <w:spacing w:val="1"/>
          <w:sz w:val="24"/>
          <w:szCs w:val="24"/>
          <w:lang w:eastAsia="sk-SK"/>
        </w:rPr>
        <w:t xml:space="preserve"> </w:t>
      </w:r>
      <w:r w:rsidRPr="00D00AF6">
        <w:rPr>
          <w:rFonts w:ascii="Times New Roman" w:eastAsia="Times New Roman" w:hAnsi="Times New Roman" w:cs="Times New Roman" w:hint="eastAsia"/>
          <w:color w:val="000000"/>
          <w:spacing w:val="1"/>
          <w:sz w:val="24"/>
          <w:szCs w:val="24"/>
          <w:lang w:eastAsia="sk-SK"/>
        </w:rPr>
        <w:t>č</w:t>
      </w:r>
      <w:r w:rsidRPr="00D00AF6">
        <w:rPr>
          <w:rFonts w:ascii="Times New Roman" w:eastAsia="Times New Roman" w:hAnsi="Times New Roman" w:cs="Times New Roman"/>
          <w:color w:val="000000"/>
          <w:spacing w:val="1"/>
          <w:sz w:val="24"/>
          <w:szCs w:val="24"/>
          <w:lang w:eastAsia="sk-SK"/>
        </w:rPr>
        <w:t>innos</w:t>
      </w:r>
      <w:r w:rsidRPr="00D00AF6">
        <w:rPr>
          <w:rFonts w:ascii="Times New Roman" w:eastAsia="Times New Roman" w:hAnsi="Times New Roman" w:cs="Times New Roman" w:hint="eastAsia"/>
          <w:color w:val="000000"/>
          <w:spacing w:val="1"/>
          <w:sz w:val="24"/>
          <w:szCs w:val="24"/>
          <w:lang w:eastAsia="sk-SK"/>
        </w:rPr>
        <w:t>ť</w:t>
      </w:r>
      <w:r w:rsidRPr="00D00AF6">
        <w:rPr>
          <w:rFonts w:ascii="Times New Roman" w:eastAsia="Times New Roman" w:hAnsi="Times New Roman" w:cs="Times New Roman"/>
          <w:color w:val="000000"/>
          <w:spacing w:val="1"/>
          <w:sz w:val="24"/>
          <w:szCs w:val="24"/>
          <w:lang w:eastAsia="sk-SK"/>
        </w:rPr>
        <w:t xml:space="preserve"> v r</w:t>
      </w:r>
      <w:r w:rsidRPr="00D00AF6">
        <w:rPr>
          <w:rFonts w:ascii="Times New Roman" w:eastAsia="Times New Roman" w:hAnsi="Times New Roman" w:cs="Times New Roman" w:hint="eastAsia"/>
          <w:color w:val="000000"/>
          <w:spacing w:val="1"/>
          <w:sz w:val="24"/>
          <w:szCs w:val="24"/>
          <w:lang w:eastAsia="sk-SK"/>
        </w:rPr>
        <w:t>á</w:t>
      </w:r>
      <w:r w:rsidRPr="00D00AF6">
        <w:rPr>
          <w:rFonts w:ascii="Times New Roman" w:eastAsia="Times New Roman" w:hAnsi="Times New Roman" w:cs="Times New Roman"/>
          <w:color w:val="000000"/>
          <w:spacing w:val="1"/>
          <w:sz w:val="24"/>
          <w:szCs w:val="24"/>
          <w:lang w:eastAsia="sk-SK"/>
        </w:rPr>
        <w:t>mci p</w:t>
      </w:r>
      <w:r w:rsidRPr="00D00AF6">
        <w:rPr>
          <w:rFonts w:ascii="Times New Roman" w:eastAsia="Times New Roman" w:hAnsi="Times New Roman" w:cs="Times New Roman" w:hint="eastAsia"/>
          <w:color w:val="000000"/>
          <w:spacing w:val="1"/>
          <w:sz w:val="24"/>
          <w:szCs w:val="24"/>
          <w:lang w:eastAsia="sk-SK"/>
        </w:rPr>
        <w:t>ô</w:t>
      </w:r>
      <w:r w:rsidRPr="00D00AF6">
        <w:rPr>
          <w:rFonts w:ascii="Times New Roman" w:eastAsia="Times New Roman" w:hAnsi="Times New Roman" w:cs="Times New Roman"/>
          <w:color w:val="000000"/>
          <w:spacing w:val="1"/>
          <w:sz w:val="24"/>
          <w:szCs w:val="24"/>
          <w:lang w:eastAsia="sk-SK"/>
        </w:rPr>
        <w:t>sobnosti ministerstva.</w:t>
      </w:r>
    </w:p>
    <w:p w14:paraId="66F5938C" w14:textId="6CE5A6F5" w:rsidR="00AA6F1F" w:rsidRPr="00D00AF6" w:rsidRDefault="00AA6F1F" w:rsidP="00D00AF6">
      <w:pPr>
        <w:pStyle w:val="Odsekzoznamu"/>
        <w:numPr>
          <w:ilvl w:val="0"/>
          <w:numId w:val="167"/>
        </w:numPr>
        <w:tabs>
          <w:tab w:val="clear" w:pos="1211"/>
          <w:tab w:val="left" w:pos="0"/>
          <w:tab w:val="num" w:pos="851"/>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Odbor kontroly, petícií a sťažností podľa zákona o kontrole pripravuje, organizuje a vykonáva najmä</w:t>
      </w:r>
    </w:p>
    <w:p w14:paraId="762A6189" w14:textId="77777777" w:rsidR="00AA6F1F" w:rsidRPr="006A60E8" w:rsidRDefault="00AA6F1F" w:rsidP="00AA6F1F">
      <w:pPr>
        <w:numPr>
          <w:ilvl w:val="0"/>
          <w:numId w:val="91"/>
        </w:numPr>
        <w:tabs>
          <w:tab w:val="clear" w:pos="785"/>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kontroly plnenia úloh štátnej správy jednotlivými organizačnými útvarmi ministerstva a  organizáciami v  pôsobnosti ministerstva,</w:t>
      </w:r>
    </w:p>
    <w:p w14:paraId="52ECB264" w14:textId="77777777" w:rsidR="00AA6F1F" w:rsidRPr="006A60E8" w:rsidRDefault="00AA6F1F" w:rsidP="00AA6F1F">
      <w:pPr>
        <w:numPr>
          <w:ilvl w:val="0"/>
          <w:numId w:val="91"/>
        </w:numPr>
        <w:tabs>
          <w:tab w:val="clear" w:pos="785"/>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kontroly plnenia vnútorných riadiacich aktov ministerstva jednotlivými organizačnými útvarmi ministerstva, </w:t>
      </w:r>
    </w:p>
    <w:p w14:paraId="5D847646" w14:textId="77777777" w:rsidR="00AA6F1F" w:rsidRPr="006A60E8" w:rsidRDefault="00AA6F1F" w:rsidP="00AA6F1F">
      <w:pPr>
        <w:numPr>
          <w:ilvl w:val="0"/>
          <w:numId w:val="91"/>
        </w:numPr>
        <w:tabs>
          <w:tab w:val="clear" w:pos="785"/>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kontroly dodržiavania všeobecne záväzných právnych predpisov a na ich základe vydaných usmernení príslušných štátnych orgánov v oblasti výkonu štátnej správy, </w:t>
      </w:r>
    </w:p>
    <w:p w14:paraId="3DBA545D" w14:textId="77777777" w:rsidR="00AA6F1F" w:rsidRPr="006A60E8" w:rsidRDefault="00AA6F1F" w:rsidP="00AA6F1F">
      <w:pPr>
        <w:numPr>
          <w:ilvl w:val="0"/>
          <w:numId w:val="91"/>
        </w:numPr>
        <w:tabs>
          <w:tab w:val="clear" w:pos="785"/>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kontroly dodržiavania predmetu činnosti a výkonu štátnej správy v organizáciách v pôsobnosti ministerstva, </w:t>
      </w:r>
    </w:p>
    <w:p w14:paraId="30435412" w14:textId="77777777" w:rsidR="00AA6F1F" w:rsidRPr="006A60E8" w:rsidRDefault="00AA6F1F" w:rsidP="00AA6F1F">
      <w:pPr>
        <w:numPr>
          <w:ilvl w:val="0"/>
          <w:numId w:val="91"/>
        </w:numPr>
        <w:tabs>
          <w:tab w:val="clear" w:pos="785"/>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kontroly nakladania a hospodárenia s majetkovými právami štátu na ministerstve, </w:t>
      </w:r>
    </w:p>
    <w:p w14:paraId="21FCF9AD" w14:textId="77777777" w:rsidR="00AA6F1F" w:rsidRPr="006A60E8" w:rsidRDefault="00AA6F1F" w:rsidP="00AA6F1F">
      <w:pPr>
        <w:numPr>
          <w:ilvl w:val="0"/>
          <w:numId w:val="91"/>
        </w:numPr>
        <w:tabs>
          <w:tab w:val="clear" w:pos="785"/>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kontroly plnenia opatrení prijatých na odstránenie nedostatkov zistených kontrolou a na odstránenie príčin ich vzniku vydaných ministrom alebo štatutárnymi zástupcami organizácií v pôsobnosti ministerstva, </w:t>
      </w:r>
    </w:p>
    <w:p w14:paraId="0103321A" w14:textId="77777777" w:rsidR="00AA6F1F" w:rsidRPr="006A60E8" w:rsidRDefault="00AA6F1F" w:rsidP="00AA6F1F">
      <w:pPr>
        <w:numPr>
          <w:ilvl w:val="0"/>
          <w:numId w:val="91"/>
        </w:numPr>
        <w:tabs>
          <w:tab w:val="clear" w:pos="785"/>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kontroly plnenia opatrení prijatých na odstránenie nedostatkov zistených pri prešetrovaní sťažností a petícií vydaných ministrom alebo štatutárnymi zástupcami organizácií v pôsobnosti ministerstva.</w:t>
      </w:r>
    </w:p>
    <w:p w14:paraId="72A5B129" w14:textId="231B2E2A" w:rsidR="00AA6F1F" w:rsidRPr="00D00AF6" w:rsidRDefault="00AA6F1F" w:rsidP="00D00AF6">
      <w:pPr>
        <w:pStyle w:val="Odsekzoznamu"/>
        <w:numPr>
          <w:ilvl w:val="0"/>
          <w:numId w:val="167"/>
        </w:numPr>
        <w:tabs>
          <w:tab w:val="clear" w:pos="1211"/>
          <w:tab w:val="num" w:pos="0"/>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Podľa zákona o finančnej kontrole a audite pripravuje, organizuje a vykonáva finančné kontroly na mieste so zameraním najmä na</w:t>
      </w:r>
    </w:p>
    <w:p w14:paraId="598A680E" w14:textId="77777777" w:rsidR="00AA6F1F" w:rsidRPr="006A60E8" w:rsidRDefault="00AA6F1F" w:rsidP="00AA6F1F">
      <w:pPr>
        <w:numPr>
          <w:ilvl w:val="0"/>
          <w:numId w:val="32"/>
        </w:numPr>
        <w:tabs>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dodržiavanie účinnosti, účelnosti, hospodárnosti a efektívnosti pri hospodárení s verejnými prostriedkami v kapitole ministerstva alebo transferovanými cez kapitolu ministerstva,</w:t>
      </w:r>
    </w:p>
    <w:p w14:paraId="2DC6D7B3" w14:textId="77777777" w:rsidR="00AA6F1F" w:rsidRPr="006A60E8" w:rsidRDefault="00AA6F1F" w:rsidP="00AA6F1F">
      <w:pPr>
        <w:numPr>
          <w:ilvl w:val="0"/>
          <w:numId w:val="32"/>
        </w:numPr>
        <w:tabs>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dostupnosti, správnosti a úplnosti informácií o vykonaných finančných operáciách a o hospodárení s verejnými prostriedkami,</w:t>
      </w:r>
    </w:p>
    <w:p w14:paraId="404DB61C" w14:textId="77777777" w:rsidR="00AA6F1F" w:rsidRPr="006A60E8" w:rsidRDefault="00AA6F1F" w:rsidP="00AA6F1F">
      <w:pPr>
        <w:numPr>
          <w:ilvl w:val="0"/>
          <w:numId w:val="32"/>
        </w:numPr>
        <w:tabs>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splnenie podmienok na poskytnutie verejných prostriedkov,</w:t>
      </w:r>
    </w:p>
    <w:p w14:paraId="00501FFA" w14:textId="77777777" w:rsidR="00AA6F1F" w:rsidRPr="006A60E8" w:rsidRDefault="00AA6F1F" w:rsidP="00AA6F1F">
      <w:pPr>
        <w:numPr>
          <w:ilvl w:val="0"/>
          <w:numId w:val="32"/>
        </w:numPr>
        <w:tabs>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dodržiavanie všeobecne záväzných právnych predpisov pri hospodárení s verejnými prostriedkami, </w:t>
      </w:r>
    </w:p>
    <w:p w14:paraId="1CE75818" w14:textId="77777777" w:rsidR="00AA6F1F" w:rsidRPr="006A60E8" w:rsidRDefault="00AA6F1F" w:rsidP="00AA6F1F">
      <w:pPr>
        <w:numPr>
          <w:ilvl w:val="0"/>
          <w:numId w:val="32"/>
        </w:numPr>
        <w:tabs>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splnenie opatrení prijatých na nápravu nedostatkov zistených finančnou kontrolou a na odstránenie príčin ich vzniku,</w:t>
      </w:r>
    </w:p>
    <w:p w14:paraId="722B52E1" w14:textId="77777777" w:rsidR="00AA6F1F" w:rsidRPr="006A60E8" w:rsidRDefault="00AA6F1F" w:rsidP="00AA6F1F">
      <w:pPr>
        <w:numPr>
          <w:ilvl w:val="0"/>
          <w:numId w:val="32"/>
        </w:numPr>
        <w:tabs>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úplnosť a preukaznosť účtovných alebo iných dokladov súvisiacich s kontrolovanou finančnou operáciou,</w:t>
      </w:r>
    </w:p>
    <w:p w14:paraId="031778E1" w14:textId="77777777" w:rsidR="00AA6F1F" w:rsidRDefault="00AA6F1F" w:rsidP="00AA6F1F">
      <w:pPr>
        <w:numPr>
          <w:ilvl w:val="0"/>
          <w:numId w:val="32"/>
        </w:numPr>
        <w:tabs>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postup zadávania nadlimitných zákaziek, podlimitných zákaziek a zadávania zákaziek s nízkymi hodnotami</w:t>
      </w:r>
      <w:r>
        <w:rPr>
          <w:rFonts w:ascii="Times New Roman" w:eastAsia="Times New Roman" w:hAnsi="Times New Roman" w:cs="Times New Roman"/>
          <w:sz w:val="24"/>
          <w:szCs w:val="24"/>
          <w:lang w:eastAsia="sk-SK"/>
        </w:rPr>
        <w:t>,</w:t>
      </w:r>
    </w:p>
    <w:p w14:paraId="3684FC06" w14:textId="74AE43CA" w:rsidR="00AA6F1F" w:rsidRPr="00D00AF6" w:rsidRDefault="00AA6F1F" w:rsidP="00D00AF6">
      <w:pPr>
        <w:pStyle w:val="Odsekzoznamu"/>
        <w:numPr>
          <w:ilvl w:val="0"/>
          <w:numId w:val="167"/>
        </w:numPr>
        <w:tabs>
          <w:tab w:val="clear" w:pos="1211"/>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hAnsi="Times New Roman" w:cs="Times New Roman"/>
          <w:color w:val="000000"/>
          <w:spacing w:val="1"/>
          <w:sz w:val="24"/>
          <w:szCs w:val="24"/>
          <w:shd w:val="clear" w:color="auto" w:fill="FFFFFF"/>
        </w:rPr>
        <w:t>Na z</w:t>
      </w:r>
      <w:r w:rsidRPr="00D00AF6">
        <w:rPr>
          <w:rFonts w:ascii="Times New Roman" w:hAnsi="Times New Roman" w:cs="Times New Roman" w:hint="eastAsia"/>
          <w:color w:val="000000"/>
          <w:spacing w:val="1"/>
          <w:sz w:val="24"/>
          <w:szCs w:val="24"/>
          <w:shd w:val="clear" w:color="auto" w:fill="FFFFFF"/>
        </w:rPr>
        <w:t>á</w:t>
      </w:r>
      <w:r w:rsidRPr="00D00AF6">
        <w:rPr>
          <w:rFonts w:ascii="Times New Roman" w:hAnsi="Times New Roman" w:cs="Times New Roman"/>
          <w:color w:val="000000"/>
          <w:spacing w:val="1"/>
          <w:sz w:val="24"/>
          <w:szCs w:val="24"/>
          <w:shd w:val="clear" w:color="auto" w:fill="FFFFFF"/>
        </w:rPr>
        <w:t>klade v</w:t>
      </w:r>
      <w:r w:rsidRPr="00D00AF6">
        <w:rPr>
          <w:rFonts w:ascii="Times New Roman" w:hAnsi="Times New Roman" w:cs="Times New Roman" w:hint="eastAsia"/>
          <w:color w:val="000000"/>
          <w:spacing w:val="1"/>
          <w:sz w:val="24"/>
          <w:szCs w:val="24"/>
          <w:shd w:val="clear" w:color="auto" w:fill="FFFFFF"/>
        </w:rPr>
        <w:t>ý</w:t>
      </w:r>
      <w:r w:rsidRPr="00D00AF6">
        <w:rPr>
          <w:rFonts w:ascii="Times New Roman" w:hAnsi="Times New Roman" w:cs="Times New Roman"/>
          <w:color w:val="000000"/>
          <w:spacing w:val="1"/>
          <w:sz w:val="24"/>
          <w:szCs w:val="24"/>
          <w:shd w:val="clear" w:color="auto" w:fill="FFFFFF"/>
        </w:rPr>
        <w:t>sledkov finan</w:t>
      </w:r>
      <w:r w:rsidRPr="00D00AF6">
        <w:rPr>
          <w:rFonts w:ascii="Times New Roman" w:hAnsi="Times New Roman" w:cs="Times New Roman" w:hint="eastAsia"/>
          <w:color w:val="000000"/>
          <w:spacing w:val="1"/>
          <w:sz w:val="24"/>
          <w:szCs w:val="24"/>
          <w:shd w:val="clear" w:color="auto" w:fill="FFFFFF"/>
        </w:rPr>
        <w:t>č</w:t>
      </w:r>
      <w:r w:rsidRPr="00D00AF6">
        <w:rPr>
          <w:rFonts w:ascii="Times New Roman" w:hAnsi="Times New Roman" w:cs="Times New Roman"/>
          <w:color w:val="000000"/>
          <w:spacing w:val="1"/>
          <w:sz w:val="24"/>
          <w:szCs w:val="24"/>
          <w:shd w:val="clear" w:color="auto" w:fill="FFFFFF"/>
        </w:rPr>
        <w:t>nej kontroly na mieste pripravuje podklady pre spr</w:t>
      </w:r>
      <w:r w:rsidRPr="00D00AF6">
        <w:rPr>
          <w:rFonts w:ascii="Times New Roman" w:hAnsi="Times New Roman" w:cs="Times New Roman" w:hint="eastAsia"/>
          <w:color w:val="000000"/>
          <w:spacing w:val="1"/>
          <w:sz w:val="24"/>
          <w:szCs w:val="24"/>
          <w:shd w:val="clear" w:color="auto" w:fill="FFFFFF"/>
        </w:rPr>
        <w:t>á</w:t>
      </w:r>
      <w:r w:rsidRPr="00D00AF6">
        <w:rPr>
          <w:rFonts w:ascii="Times New Roman" w:hAnsi="Times New Roman" w:cs="Times New Roman"/>
          <w:color w:val="000000"/>
          <w:spacing w:val="1"/>
          <w:sz w:val="24"/>
          <w:szCs w:val="24"/>
          <w:shd w:val="clear" w:color="auto" w:fill="FFFFFF"/>
        </w:rPr>
        <w:t>vny org</w:t>
      </w:r>
      <w:r w:rsidRPr="00D00AF6">
        <w:rPr>
          <w:rFonts w:ascii="Times New Roman" w:hAnsi="Times New Roman" w:cs="Times New Roman" w:hint="eastAsia"/>
          <w:color w:val="000000"/>
          <w:spacing w:val="1"/>
          <w:sz w:val="24"/>
          <w:szCs w:val="24"/>
          <w:shd w:val="clear" w:color="auto" w:fill="FFFFFF"/>
        </w:rPr>
        <w:t>á</w:t>
      </w:r>
      <w:r w:rsidRPr="00D00AF6">
        <w:rPr>
          <w:rFonts w:ascii="Times New Roman" w:hAnsi="Times New Roman" w:cs="Times New Roman"/>
          <w:color w:val="000000"/>
          <w:spacing w:val="1"/>
          <w:sz w:val="24"/>
          <w:szCs w:val="24"/>
          <w:shd w:val="clear" w:color="auto" w:fill="FFFFFF"/>
        </w:rPr>
        <w:t>n vo veciach poru</w:t>
      </w:r>
      <w:r w:rsidRPr="00D00AF6">
        <w:rPr>
          <w:rFonts w:ascii="Times New Roman" w:hAnsi="Times New Roman" w:cs="Times New Roman" w:hint="eastAsia"/>
          <w:color w:val="000000"/>
          <w:spacing w:val="1"/>
          <w:sz w:val="24"/>
          <w:szCs w:val="24"/>
          <w:shd w:val="clear" w:color="auto" w:fill="FFFFFF"/>
        </w:rPr>
        <w:t>š</w:t>
      </w:r>
      <w:r w:rsidRPr="00D00AF6">
        <w:rPr>
          <w:rFonts w:ascii="Times New Roman" w:hAnsi="Times New Roman" w:cs="Times New Roman"/>
          <w:color w:val="000000"/>
          <w:spacing w:val="1"/>
          <w:sz w:val="24"/>
          <w:szCs w:val="24"/>
          <w:shd w:val="clear" w:color="auto" w:fill="FFFFFF"/>
        </w:rPr>
        <w:t>enia finan</w:t>
      </w:r>
      <w:r w:rsidRPr="00D00AF6">
        <w:rPr>
          <w:rFonts w:ascii="Times New Roman" w:hAnsi="Times New Roman" w:cs="Times New Roman" w:hint="eastAsia"/>
          <w:color w:val="000000"/>
          <w:spacing w:val="1"/>
          <w:sz w:val="24"/>
          <w:szCs w:val="24"/>
          <w:shd w:val="clear" w:color="auto" w:fill="FFFFFF"/>
        </w:rPr>
        <w:t>č</w:t>
      </w:r>
      <w:r w:rsidRPr="00D00AF6">
        <w:rPr>
          <w:rFonts w:ascii="Times New Roman" w:hAnsi="Times New Roman" w:cs="Times New Roman"/>
          <w:color w:val="000000"/>
          <w:spacing w:val="1"/>
          <w:sz w:val="24"/>
          <w:szCs w:val="24"/>
          <w:shd w:val="clear" w:color="auto" w:fill="FFFFFF"/>
        </w:rPr>
        <w:t>nej discipl</w:t>
      </w:r>
      <w:r w:rsidRPr="00D00AF6">
        <w:rPr>
          <w:rFonts w:ascii="Times New Roman" w:hAnsi="Times New Roman" w:cs="Times New Roman" w:hint="eastAsia"/>
          <w:color w:val="000000"/>
          <w:spacing w:val="1"/>
          <w:sz w:val="24"/>
          <w:szCs w:val="24"/>
          <w:shd w:val="clear" w:color="auto" w:fill="FFFFFF"/>
        </w:rPr>
        <w:t>í</w:t>
      </w:r>
      <w:r w:rsidRPr="00D00AF6">
        <w:rPr>
          <w:rFonts w:ascii="Times New Roman" w:hAnsi="Times New Roman" w:cs="Times New Roman"/>
          <w:color w:val="000000"/>
          <w:spacing w:val="1"/>
          <w:sz w:val="24"/>
          <w:szCs w:val="24"/>
          <w:shd w:val="clear" w:color="auto" w:fill="FFFFFF"/>
        </w:rPr>
        <w:t>ny.</w:t>
      </w:r>
    </w:p>
    <w:p w14:paraId="26C53312" w14:textId="7CEA95EA" w:rsidR="00AA6F1F" w:rsidRPr="00D00AF6" w:rsidRDefault="00AA6F1F" w:rsidP="00D00AF6">
      <w:pPr>
        <w:pStyle w:val="Odsekzoznamu"/>
        <w:numPr>
          <w:ilvl w:val="0"/>
          <w:numId w:val="167"/>
        </w:numPr>
        <w:tabs>
          <w:tab w:val="clear" w:pos="1211"/>
          <w:tab w:val="num" w:pos="0"/>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Podľa zákona č. 9/2010 Z. z. o sťažnostiach v znení neskorších predpisov (ďalej len „zákon o sťažnostiach“) a zákona č. 85/1990 Zb. o petičnom práve v znení neskorších predpisov (ďalej len „zákon o petičnom práve“)</w:t>
      </w:r>
    </w:p>
    <w:p w14:paraId="76450F8E"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vedie centrálnu evidenciu sťažností doručených ministerstvu podľa zákona o sťažnostiach vrátane evidencie ich vybavenia, </w:t>
      </w:r>
    </w:p>
    <w:p w14:paraId="5272A881" w14:textId="77777777" w:rsidR="00AA6F1F"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vedie centrálnu evidenciu petícií doručených ministerstvu podľa zákona o petičnom práve vrátane evidencie ich vybavenia,</w:t>
      </w:r>
    </w:p>
    <w:p w14:paraId="13B748B0" w14:textId="77777777" w:rsidR="00AA6F1F"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posudzuje </w:t>
      </w:r>
      <w:r w:rsidRPr="00C05632">
        <w:rPr>
          <w:rFonts w:ascii="Times New Roman" w:eastAsia="Times New Roman" w:hAnsi="Times New Roman" w:cs="Times New Roman"/>
          <w:sz w:val="24"/>
          <w:szCs w:val="24"/>
          <w:lang w:eastAsia="sk-SK"/>
        </w:rPr>
        <w:t>ministerstvu doručené</w:t>
      </w:r>
      <w:r>
        <w:rPr>
          <w:rFonts w:ascii="Times New Roman" w:eastAsia="Times New Roman" w:hAnsi="Times New Roman" w:cs="Times New Roman"/>
          <w:sz w:val="24"/>
          <w:szCs w:val="24"/>
          <w:lang w:eastAsia="sk-SK"/>
        </w:rPr>
        <w:t xml:space="preserve"> podania označené ako sťažnosť alebo petícia podľa zákona o sťažnostiach alebo podľa zákona o petičnom práve,</w:t>
      </w:r>
    </w:p>
    <w:p w14:paraId="796C4A05"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postupuje ministerstvu doručené sťažnosti na prešetrenie a petície na vybavenie vecne a miestne príslušným organizáciám v pôsobnosti ministerstva,</w:t>
      </w:r>
    </w:p>
    <w:p w14:paraId="4A60A9F6"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odstupuje podania, sťažnosti a petície nepatriace do pôsobnosti ministerstva vecne a miestne príslušným orgánom verejnej správy,</w:t>
      </w:r>
    </w:p>
    <w:p w14:paraId="79651DDA"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metodicky usmerňuje vybavovanie, prešetrovanie sťažností a petícií na ministerstve a v organizáciách v pôsobnosti ministerstva, </w:t>
      </w:r>
    </w:p>
    <w:p w14:paraId="37372C15"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vybavuje, prešetruje sťažnosti a petície doručené ministerstvu v súčinnosti s organizačnými útvarmi ministerstva, </w:t>
      </w:r>
    </w:p>
    <w:p w14:paraId="5AA2ED15"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dohliada na dodržiavanie lehôt pri vybavovaní a prešetrovaní sťažností a petícií,</w:t>
      </w:r>
    </w:p>
    <w:p w14:paraId="376E1519"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kontroly správnosti a včasnosti vybavovania a prešetrovania sťažností a petícií, </w:t>
      </w:r>
    </w:p>
    <w:p w14:paraId="152C2B17"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prijatie konkrétnych, adresných a termínovaných opatrení na odstránenie nedostatkov zistených pri prešetrovaní sťažností a vybavovaní petícií, </w:t>
      </w:r>
    </w:p>
    <w:p w14:paraId="5A7DBE03" w14:textId="77777777" w:rsidR="00AA6F1F" w:rsidRPr="006A60E8" w:rsidRDefault="00AA6F1F" w:rsidP="00AA6F1F">
      <w:pPr>
        <w:numPr>
          <w:ilvl w:val="0"/>
          <w:numId w:val="33"/>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plní ďalšie povinnosti uložené mu zákonom o sťažnostiach a zákonom o petičnom práve.</w:t>
      </w:r>
    </w:p>
    <w:p w14:paraId="24EF5CD2" w14:textId="7A730E64" w:rsidR="00AA6F1F" w:rsidRPr="00D00AF6" w:rsidRDefault="00AA6F1F" w:rsidP="00D00AF6">
      <w:pPr>
        <w:pStyle w:val="Odsekzoznamu"/>
        <w:numPr>
          <w:ilvl w:val="0"/>
          <w:numId w:val="167"/>
        </w:numPr>
        <w:tabs>
          <w:tab w:val="clear" w:pos="1211"/>
          <w:tab w:val="num" w:pos="0"/>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Odbor kontroly, petícií a sťažností vedie správne konanie ako správny orgán prvého stupňa o uložení poriadkovej pokuty za nesplnenie povinnosti podľa zákona o kontrole, o uložení poriadkovej pokuty za nesplnenie povinností uložených zákonom o finančnej kontrole a audite, o uložení pokuty za nesplnenie povinností uložených zákonom o sťažnostiach a  o uložení pokuty za nesplnenie povinností uložených zákonom o petičnom práve.</w:t>
      </w:r>
    </w:p>
    <w:p w14:paraId="0DC8B511" w14:textId="1157E3D9" w:rsidR="00AA6F1F" w:rsidRPr="00D00AF6" w:rsidRDefault="00AA6F1F" w:rsidP="00D00AF6">
      <w:pPr>
        <w:pStyle w:val="Odsekzoznamu"/>
        <w:numPr>
          <w:ilvl w:val="0"/>
          <w:numId w:val="167"/>
        </w:numPr>
        <w:tabs>
          <w:tab w:val="clear" w:pos="1211"/>
        </w:tabs>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 xml:space="preserve">Odbor kontroly, petícií a sťažností ďalej </w:t>
      </w:r>
    </w:p>
    <w:p w14:paraId="67D6F94E" w14:textId="14D450EA" w:rsidR="00AA6F1F" w:rsidRPr="006A60E8"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koordinuje </w:t>
      </w:r>
    </w:p>
    <w:p w14:paraId="3D272504" w14:textId="77777777" w:rsidR="00AA6F1F" w:rsidRPr="006A60E8" w:rsidRDefault="00AA6F1F" w:rsidP="00AA6F1F">
      <w:pPr>
        <w:numPr>
          <w:ilvl w:val="0"/>
          <w:numId w:val="9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kontrolnú činnosť na ministerstve a v</w:t>
      </w:r>
      <w:r>
        <w:rPr>
          <w:rFonts w:ascii="Times New Roman" w:eastAsia="Times New Roman" w:hAnsi="Times New Roman" w:cs="Times New Roman"/>
          <w:sz w:val="24"/>
          <w:szCs w:val="24"/>
          <w:lang w:eastAsia="sk-SK"/>
        </w:rPr>
        <w:t> právnických osobách</w:t>
      </w:r>
      <w:r w:rsidRPr="006A60E8">
        <w:rPr>
          <w:rFonts w:ascii="Times New Roman" w:eastAsia="Times New Roman" w:hAnsi="Times New Roman" w:cs="Times New Roman"/>
          <w:sz w:val="24"/>
          <w:szCs w:val="24"/>
          <w:lang w:eastAsia="sk-SK"/>
        </w:rPr>
        <w:t xml:space="preserve"> v pôsobnosti ministerstva, </w:t>
      </w:r>
    </w:p>
    <w:p w14:paraId="21C3D1B6" w14:textId="77777777" w:rsidR="00AA6F1F" w:rsidRPr="006A60E8" w:rsidRDefault="00AA6F1F" w:rsidP="00AA6F1F">
      <w:pPr>
        <w:numPr>
          <w:ilvl w:val="0"/>
          <w:numId w:val="92"/>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svoju činnosť s ďalšími kontrolnými orgánmi napríklad Úradom vlády Slovenskej republiky, Najvyšším kontrolným úradom Slovenskej republiky, ministerstvom financií, </w:t>
      </w:r>
    </w:p>
    <w:p w14:paraId="705102FD" w14:textId="77777777" w:rsidR="00AA6F1F" w:rsidRPr="006A60E8" w:rsidRDefault="00AA6F1F" w:rsidP="00AA6F1F">
      <w:pPr>
        <w:spacing w:after="0" w:line="240" w:lineRule="auto"/>
        <w:ind w:left="993"/>
        <w:jc w:val="both"/>
        <w:rPr>
          <w:rFonts w:ascii="Times New Roman" w:eastAsia="Times New Roman" w:hAnsi="Times New Roman" w:cs="Times New Roman"/>
          <w:sz w:val="24"/>
          <w:szCs w:val="24"/>
          <w:lang w:eastAsia="sk-SK"/>
        </w:rPr>
      </w:pPr>
    </w:p>
    <w:p w14:paraId="6EEC95E0" w14:textId="122BC341"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ukladá kontrolovaným subjektom prijať opatrenia na odstránenie zistených nedostatkov, predložiť správu o ich splnení a overuje realizáciu ich plnenia,</w:t>
      </w:r>
    </w:p>
    <w:p w14:paraId="053E96DC" w14:textId="6B20F3E5"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navrhuje opatrenia na zlepšenie, prehĺbenie a zefektívnenie vnútorného kontrolného systému celého ministerstva,</w:t>
      </w:r>
    </w:p>
    <w:p w14:paraId="4D2E195D" w14:textId="51270262"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 xml:space="preserve">informuje </w:t>
      </w:r>
    </w:p>
    <w:p w14:paraId="7C8FDB66" w14:textId="77777777" w:rsidR="00AA6F1F" w:rsidRPr="006A60E8" w:rsidRDefault="00AA6F1F" w:rsidP="00AA6F1F">
      <w:pPr>
        <w:numPr>
          <w:ilvl w:val="0"/>
          <w:numId w:val="93"/>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ministra a príslušných vedúcich zamestnancov ministerstva o výsledkoch kontrol a o svojej činnosti v potrebnom rozsahu, </w:t>
      </w:r>
    </w:p>
    <w:p w14:paraId="35E0D75C" w14:textId="77777777" w:rsidR="00AA6F1F" w:rsidRPr="006A60E8" w:rsidRDefault="00AA6F1F" w:rsidP="00AA6F1F">
      <w:pPr>
        <w:numPr>
          <w:ilvl w:val="0"/>
          <w:numId w:val="93"/>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Úrad vlády Slovenskej republiky a ministerstvo financií po predchádzajúcom súhlase ministra o výsledkoch svojej kontrolnej činnosti v rozsahu určenom Úradom vlády Slovenskej republiky a ministerstvom financií, </w:t>
      </w:r>
    </w:p>
    <w:p w14:paraId="0DB2AF47" w14:textId="77777777" w:rsidR="00AA6F1F" w:rsidRPr="006A60E8" w:rsidRDefault="00AA6F1F" w:rsidP="00AA6F1F">
      <w:pPr>
        <w:spacing w:after="0" w:line="240" w:lineRule="auto"/>
        <w:ind w:left="1418"/>
        <w:jc w:val="both"/>
        <w:rPr>
          <w:rFonts w:ascii="Times New Roman" w:eastAsia="Times New Roman" w:hAnsi="Times New Roman" w:cs="Times New Roman"/>
          <w:sz w:val="24"/>
          <w:szCs w:val="24"/>
          <w:lang w:eastAsia="sk-SK"/>
        </w:rPr>
      </w:pPr>
    </w:p>
    <w:p w14:paraId="1AFAFBE1" w14:textId="20834714"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analyzuje výsledky kontrol a príčin nedostatkov zistených vlastnou kontrolnou činnosťou alebo vonkajšími kontrolnými orgánmi a navrhuje ministrovi opatrenia na ich odstránenie,</w:t>
      </w:r>
    </w:p>
    <w:p w14:paraId="299DAC59" w14:textId="0C390E43" w:rsidR="00AA6F1F" w:rsidRPr="00D00AF6" w:rsidRDefault="00AA6F1F" w:rsidP="00D00AF6">
      <w:pPr>
        <w:pStyle w:val="Odsekzoznamu"/>
        <w:numPr>
          <w:ilvl w:val="1"/>
          <w:numId w:val="167"/>
        </w:numPr>
        <w:tabs>
          <w:tab w:val="left" w:pos="851"/>
        </w:tabs>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 xml:space="preserve">predkladá Úradu vlády Slovenskej republiky správu o vybavovaní sťažností a petícií po predchádzajúcom súhlase ministra za predchádzajúce obdobie v rozsahu určenom Úradom vlády Slovenskej republiky, </w:t>
      </w:r>
    </w:p>
    <w:p w14:paraId="20E9A25C" w14:textId="3A2B7839"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upozorňuje príslušné štátne orgány na nedostatky, ktorých riešenie patrí do pôsobnosti týchto orgánov, zistené pri kontrolách alebo pri prešetrovaní sťažnosti a vybavovaní petícií,</w:t>
      </w:r>
    </w:p>
    <w:p w14:paraId="3E065699" w14:textId="7FCC9BFC"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 xml:space="preserve">oznamuje na základe kontrolných zistení orgánom činným v trestnom konaní skutočnosti nasvedčujúce spáchanie trestného činu, </w:t>
      </w:r>
    </w:p>
    <w:p w14:paraId="143507BF" w14:textId="77777777" w:rsidR="00AA6F1F" w:rsidRPr="006A60E8" w:rsidRDefault="00AA6F1F" w:rsidP="00AA6F1F">
      <w:pPr>
        <w:spacing w:after="0" w:line="240" w:lineRule="auto"/>
        <w:jc w:val="both"/>
        <w:rPr>
          <w:rFonts w:ascii="Times New Roman" w:eastAsia="Times New Roman" w:hAnsi="Times New Roman" w:cs="Times New Roman"/>
          <w:sz w:val="24"/>
          <w:szCs w:val="24"/>
          <w:lang w:eastAsia="sk-SK"/>
        </w:rPr>
      </w:pPr>
    </w:p>
    <w:p w14:paraId="5176EDE5" w14:textId="7BE8A99E"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 xml:space="preserve">vypracúva </w:t>
      </w:r>
    </w:p>
    <w:p w14:paraId="5A915D48" w14:textId="77777777" w:rsidR="00AA6F1F" w:rsidRPr="006A60E8" w:rsidRDefault="00AA6F1F" w:rsidP="00AA6F1F">
      <w:pPr>
        <w:numPr>
          <w:ilvl w:val="0"/>
          <w:numId w:val="94"/>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stanoviská a pripomienky k materiálom vlády a jej poradných orgánov týkajúcich sa kontroly v štátnej správe, finančnej kontroly, auditu, vybavovania a prešetrovania sťažností a petícií, </w:t>
      </w:r>
    </w:p>
    <w:p w14:paraId="15B46D00" w14:textId="77777777" w:rsidR="00AA6F1F" w:rsidRPr="006A60E8" w:rsidRDefault="00AA6F1F" w:rsidP="00AA6F1F">
      <w:pPr>
        <w:numPr>
          <w:ilvl w:val="0"/>
          <w:numId w:val="94"/>
        </w:numPr>
        <w:tabs>
          <w:tab w:val="clear" w:pos="720"/>
          <w:tab w:val="num" w:pos="1134"/>
        </w:tabs>
        <w:spacing w:after="0" w:line="240" w:lineRule="auto"/>
        <w:ind w:left="1418" w:hanging="284"/>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 xml:space="preserve">vnútorné riadiace akty ministerstva v oblasti kontrolnej činnosti, protispoločenskej činnosti a vybavovania sťažností a petícií v pôsobnosti ministerstva, </w:t>
      </w:r>
    </w:p>
    <w:p w14:paraId="45C6444F" w14:textId="77777777" w:rsidR="00AA6F1F" w:rsidRPr="006A60E8" w:rsidRDefault="00AA6F1F" w:rsidP="00AA6F1F">
      <w:pPr>
        <w:spacing w:after="0" w:line="240" w:lineRule="auto"/>
        <w:jc w:val="both"/>
        <w:rPr>
          <w:rFonts w:ascii="Times New Roman" w:eastAsia="Times New Roman" w:hAnsi="Times New Roman" w:cs="Times New Roman"/>
          <w:sz w:val="24"/>
          <w:szCs w:val="24"/>
          <w:lang w:eastAsia="sk-SK"/>
        </w:rPr>
      </w:pPr>
    </w:p>
    <w:p w14:paraId="765A0300" w14:textId="77777777" w:rsidR="002461A6" w:rsidRDefault="00AA6F1F" w:rsidP="002461A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zostavuje a koordinuje s príslušnými útvarmi ministerstva plán kontrolných úloh ministerstva so zameraním na ťažiskové úlohy a priority ministerstva</w:t>
      </w:r>
      <w:r w:rsidRPr="00D00AF6" w:rsidDel="00B306CD">
        <w:rPr>
          <w:rFonts w:ascii="Times New Roman" w:eastAsia="Times New Roman" w:hAnsi="Times New Roman" w:cs="Times New Roman"/>
          <w:sz w:val="24"/>
          <w:szCs w:val="24"/>
          <w:lang w:eastAsia="sk-SK"/>
        </w:rPr>
        <w:t xml:space="preserve"> </w:t>
      </w:r>
      <w:r w:rsidRPr="00D00AF6">
        <w:rPr>
          <w:rFonts w:ascii="Times New Roman" w:eastAsia="Times New Roman" w:hAnsi="Times New Roman" w:cs="Times New Roman"/>
          <w:sz w:val="24"/>
          <w:szCs w:val="24"/>
          <w:lang w:eastAsia="sk-SK"/>
        </w:rPr>
        <w:t xml:space="preserve">na ročné </w:t>
      </w:r>
      <w:r w:rsidRPr="00D00AF6">
        <w:rPr>
          <w:rFonts w:ascii="Times New Roman" w:eastAsia="Times New Roman" w:hAnsi="Times New Roman" w:cs="Times New Roman"/>
          <w:sz w:val="24"/>
          <w:szCs w:val="24"/>
          <w:lang w:eastAsia="sk-SK"/>
        </w:rPr>
        <w:lastRenderedPageBreak/>
        <w:t>obdobie a predkladá ho na schválenie ministrovi a vypracúva vyhodnotenie ich plnenia,</w:t>
      </w:r>
    </w:p>
    <w:p w14:paraId="6AD67B62" w14:textId="77777777" w:rsidR="002461A6" w:rsidRDefault="002461A6" w:rsidP="00D00AF6">
      <w:pPr>
        <w:pStyle w:val="Odsekzoznamu"/>
        <w:spacing w:after="0" w:line="240" w:lineRule="auto"/>
        <w:ind w:left="1134"/>
        <w:jc w:val="both"/>
        <w:rPr>
          <w:rFonts w:ascii="Times New Roman" w:eastAsia="Times New Roman" w:hAnsi="Times New Roman" w:cs="Times New Roman"/>
          <w:sz w:val="24"/>
          <w:szCs w:val="24"/>
          <w:lang w:eastAsia="sk-SK"/>
        </w:rPr>
      </w:pPr>
    </w:p>
    <w:p w14:paraId="02079496" w14:textId="384CD37C" w:rsidR="00AA6F1F" w:rsidRPr="00D00AF6" w:rsidRDefault="00AA6F1F" w:rsidP="00D00AF6">
      <w:pPr>
        <w:pStyle w:val="Odsekzoznamu"/>
        <w:numPr>
          <w:ilvl w:val="1"/>
          <w:numId w:val="167"/>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 xml:space="preserve">spolupracuje s Úradom vlády Slovenskej republiky v oblasti prevencie korupcie, </w:t>
      </w:r>
    </w:p>
    <w:p w14:paraId="743873C7" w14:textId="50AD9ACF" w:rsidR="00AA6F1F" w:rsidRPr="001C2431" w:rsidRDefault="00AA6F1F" w:rsidP="00D00AF6">
      <w:pPr>
        <w:pStyle w:val="Odsekzoznamu"/>
        <w:numPr>
          <w:ilvl w:val="6"/>
          <w:numId w:val="167"/>
        </w:numPr>
        <w:tabs>
          <w:tab w:val="clear" w:pos="2520"/>
        </w:tabs>
        <w:spacing w:after="0" w:line="240" w:lineRule="auto"/>
        <w:ind w:left="1418" w:hanging="284"/>
        <w:jc w:val="both"/>
        <w:rPr>
          <w:rFonts w:ascii="Times New Roman" w:eastAsia="Times New Roman" w:hAnsi="Times New Roman" w:cs="Times New Roman"/>
          <w:b/>
          <w:bCs/>
          <w:sz w:val="24"/>
          <w:szCs w:val="24"/>
          <w:lang w:eastAsia="sk-SK"/>
        </w:rPr>
      </w:pPr>
      <w:r w:rsidRPr="00D00AF6">
        <w:rPr>
          <w:rFonts w:ascii="Times New Roman" w:eastAsia="Times New Roman" w:hAnsi="Times New Roman" w:cs="Times New Roman"/>
          <w:sz w:val="24"/>
          <w:szCs w:val="24"/>
          <w:lang w:eastAsia="sk-SK"/>
        </w:rPr>
        <w:t>plní úlohy vyplývajúce zo zákona č. 54/2019 Z. z. o oznamovateľoch protispoločenskej činnosti a o zmene a doplnení niektorých zákonov v znení zákona č. 189/2023 Z. z.</w:t>
      </w:r>
    </w:p>
    <w:p w14:paraId="67ABCD73" w14:textId="77777777" w:rsidR="001C2431" w:rsidRPr="00D00AF6" w:rsidRDefault="001C2431" w:rsidP="001C2431">
      <w:pPr>
        <w:pStyle w:val="Odsekzoznamu"/>
        <w:spacing w:after="0" w:line="240" w:lineRule="auto"/>
        <w:ind w:left="1418"/>
        <w:jc w:val="both"/>
        <w:rPr>
          <w:rFonts w:ascii="Times New Roman" w:eastAsia="Times New Roman" w:hAnsi="Times New Roman" w:cs="Times New Roman"/>
          <w:b/>
          <w:bCs/>
          <w:sz w:val="24"/>
          <w:szCs w:val="24"/>
          <w:lang w:eastAsia="sk-SK"/>
        </w:rPr>
      </w:pPr>
    </w:p>
    <w:p w14:paraId="7FC2EFC2" w14:textId="249CE45A" w:rsidR="000D3616" w:rsidRPr="006A60E8" w:rsidRDefault="005A245A"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Článok 2</w:t>
      </w:r>
      <w:r w:rsidR="00372678">
        <w:rPr>
          <w:rFonts w:ascii="Times New Roman" w:eastAsia="Times New Roman" w:hAnsi="Times New Roman" w:cs="Times New Roman"/>
          <w:b/>
          <w:bCs/>
          <w:sz w:val="24"/>
          <w:szCs w:val="24"/>
          <w:lang w:eastAsia="sk-SK"/>
        </w:rPr>
        <w:t>6</w:t>
      </w:r>
    </w:p>
    <w:p w14:paraId="7FC2EFC3" w14:textId="77777777" w:rsidR="006F3421" w:rsidRPr="006A60E8" w:rsidRDefault="006F3421" w:rsidP="00EC098D">
      <w:pPr>
        <w:tabs>
          <w:tab w:val="left" w:pos="426"/>
        </w:tabs>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Kancelária štátneho tajomníka 1</w:t>
      </w:r>
    </w:p>
    <w:p w14:paraId="7FC2EFC4" w14:textId="77777777" w:rsidR="006F3421" w:rsidRPr="006A60E8" w:rsidRDefault="006F3421" w:rsidP="00EC098D">
      <w:pPr>
        <w:spacing w:after="0" w:line="240" w:lineRule="auto"/>
        <w:jc w:val="both"/>
        <w:rPr>
          <w:rFonts w:ascii="Times New Roman" w:eastAsia="Times New Roman" w:hAnsi="Times New Roman" w:cs="Times New Roman"/>
          <w:sz w:val="24"/>
          <w:szCs w:val="24"/>
          <w:lang w:eastAsia="sk-SK"/>
        </w:rPr>
      </w:pPr>
    </w:p>
    <w:p w14:paraId="7FC2EFC5" w14:textId="77777777" w:rsidR="00430B24" w:rsidRPr="006A60E8" w:rsidRDefault="006F3421" w:rsidP="0081413C">
      <w:pPr>
        <w:pStyle w:val="Odsekzoznamu"/>
        <w:numPr>
          <w:ilvl w:val="0"/>
          <w:numId w:val="6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Kancelária štátneho tajomníka 1 je organizačne začlenená do priamej riadiacej pôsobnosti štátneho tajomníka 1. </w:t>
      </w:r>
    </w:p>
    <w:p w14:paraId="7FC2EFC6" w14:textId="77777777" w:rsidR="006F3421" w:rsidRPr="006A60E8" w:rsidRDefault="006F3421" w:rsidP="0081413C">
      <w:pPr>
        <w:pStyle w:val="Odsekzoznamu"/>
        <w:numPr>
          <w:ilvl w:val="0"/>
          <w:numId w:val="6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Kancelária štátneho tajomníka 1  </w:t>
      </w:r>
    </w:p>
    <w:p w14:paraId="7FC2EFC7" w14:textId="77777777" w:rsidR="000C5B16" w:rsidRPr="006A60E8" w:rsidRDefault="006F3421" w:rsidP="0081413C">
      <w:pPr>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eviduje a kontroluje plnenie úloh, za ktorých plnenie zodpovedá štátny tajomník 1, </w:t>
      </w:r>
    </w:p>
    <w:p w14:paraId="7FC2EFC8" w14:textId="77777777" w:rsidR="006F3421" w:rsidRPr="006A60E8" w:rsidRDefault="006F3421" w:rsidP="0081413C">
      <w:pPr>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spracúva</w:t>
      </w:r>
    </w:p>
    <w:p w14:paraId="7FC2EFC9" w14:textId="77777777" w:rsidR="000C5B16" w:rsidRPr="006A60E8" w:rsidRDefault="006F3421" w:rsidP="0081413C">
      <w:pPr>
        <w:numPr>
          <w:ilvl w:val="0"/>
          <w:numId w:val="26"/>
        </w:numPr>
        <w:tabs>
          <w:tab w:val="clear" w:pos="720"/>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písomné podklady na rokovania štátneho tajomníka 1,</w:t>
      </w:r>
    </w:p>
    <w:p w14:paraId="7FC2EFCA" w14:textId="77777777" w:rsidR="006F3421" w:rsidRPr="006A60E8" w:rsidRDefault="006F3421" w:rsidP="0081413C">
      <w:pPr>
        <w:numPr>
          <w:ilvl w:val="0"/>
          <w:numId w:val="26"/>
        </w:numPr>
        <w:tabs>
          <w:tab w:val="clear" w:pos="720"/>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podklady z organizačných útvarov ministerstva na vystúpenia štátneho tajomníka 1, posudzuje ich obsahovú a formálnu správnosť a zabezpečuje ich úplnosť a včasné predloženie,</w:t>
      </w:r>
    </w:p>
    <w:p w14:paraId="7FC2EFCE" w14:textId="77777777" w:rsidR="00B56FEC" w:rsidRPr="006A60E8" w:rsidRDefault="00B56FEC" w:rsidP="00330837">
      <w:pPr>
        <w:spacing w:after="0" w:line="240" w:lineRule="auto"/>
        <w:jc w:val="both"/>
        <w:textAlignment w:val="baseline"/>
        <w:rPr>
          <w:rFonts w:ascii="Times New Roman" w:eastAsia="Times New Roman" w:hAnsi="Times New Roman" w:cs="Times New Roman"/>
          <w:sz w:val="24"/>
          <w:szCs w:val="24"/>
          <w:lang w:eastAsia="sk-SK"/>
        </w:rPr>
      </w:pPr>
    </w:p>
    <w:p w14:paraId="7FC2EFCF" w14:textId="77777777" w:rsidR="006F3421"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w:t>
      </w:r>
    </w:p>
    <w:p w14:paraId="7FC2EFD0" w14:textId="77777777" w:rsidR="000C5B16" w:rsidRPr="006A60E8" w:rsidRDefault="006F3421" w:rsidP="0081413C">
      <w:pPr>
        <w:numPr>
          <w:ilvl w:val="0"/>
          <w:numId w:val="27"/>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organizačn</w:t>
      </w:r>
      <w:r w:rsidR="00D5047A" w:rsidRPr="006A60E8">
        <w:rPr>
          <w:rFonts w:ascii="Times New Roman" w:eastAsia="Times New Roman" w:hAnsi="Times New Roman" w:cs="Times New Roman"/>
          <w:sz w:val="24"/>
          <w:szCs w:val="24"/>
          <w:lang w:eastAsia="sk-SK"/>
        </w:rPr>
        <w:t>ú</w:t>
      </w:r>
      <w:r w:rsidRPr="006A60E8">
        <w:rPr>
          <w:rFonts w:ascii="Times New Roman" w:eastAsia="Times New Roman" w:hAnsi="Times New Roman" w:cs="Times New Roman"/>
          <w:sz w:val="24"/>
          <w:szCs w:val="24"/>
          <w:lang w:eastAsia="sk-SK"/>
        </w:rPr>
        <w:t xml:space="preserve"> prípravu a realizáciu aktivít súvisiacich so zabezpečovaním konkrétnych úloh v pôsobnosti štátneho tajomníka 1  (porady, pracovné </w:t>
      </w:r>
      <w:r w:rsidR="00430B24" w:rsidRPr="006A60E8">
        <w:rPr>
          <w:rFonts w:ascii="Times New Roman" w:eastAsia="Times New Roman" w:hAnsi="Times New Roman" w:cs="Times New Roman"/>
          <w:sz w:val="24"/>
          <w:szCs w:val="24"/>
          <w:lang w:eastAsia="sk-SK"/>
        </w:rPr>
        <w:t xml:space="preserve">rokovania, stretnutia a pod.), </w:t>
      </w:r>
    </w:p>
    <w:p w14:paraId="7FC2EFD1" w14:textId="77777777" w:rsidR="000C5B16" w:rsidRPr="006A60E8" w:rsidRDefault="006F3421" w:rsidP="0081413C">
      <w:pPr>
        <w:numPr>
          <w:ilvl w:val="0"/>
          <w:numId w:val="27"/>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spoluprácu s ostatnými ústrednými orgánmi štátnej správy, s orgánmi miestnej štátnej správy, územnej samosprávy (vyššie územné celky, Združenie miest a obcí Slovenska, Únia miest Slovenska, mestá, obce) a s</w:t>
      </w:r>
      <w:r w:rsidR="000A3DF0" w:rsidRPr="006A60E8">
        <w:rPr>
          <w:rFonts w:ascii="Times New Roman" w:eastAsia="Times New Roman" w:hAnsi="Times New Roman" w:cs="Times New Roman"/>
          <w:sz w:val="24"/>
          <w:szCs w:val="24"/>
          <w:lang w:eastAsia="sk-SK"/>
        </w:rPr>
        <w:t> profesijnými občianskymi združeniami pôsobiacimi v oblasti cestovného ruchu</w:t>
      </w:r>
      <w:r w:rsidRPr="006A60E8">
        <w:rPr>
          <w:rFonts w:ascii="Times New Roman" w:eastAsia="Times New Roman" w:hAnsi="Times New Roman" w:cs="Times New Roman"/>
          <w:sz w:val="24"/>
          <w:szCs w:val="24"/>
          <w:lang w:eastAsia="sk-SK"/>
        </w:rPr>
        <w:t>,</w:t>
      </w:r>
    </w:p>
    <w:p w14:paraId="7FC2EFD2" w14:textId="77777777" w:rsidR="000C5B16" w:rsidRPr="006A60E8" w:rsidRDefault="006F3421" w:rsidP="0081413C">
      <w:pPr>
        <w:numPr>
          <w:ilvl w:val="0"/>
          <w:numId w:val="27"/>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protokolárne náležitosti pre vycestovanie a prijatia zahraničných delegácií štátnym tajomníkom 1 v spolupráci s</w:t>
      </w:r>
      <w:r w:rsidR="00A31B41"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od</w:t>
      </w:r>
      <w:r w:rsidR="00FF602A" w:rsidRPr="006A60E8">
        <w:rPr>
          <w:rFonts w:ascii="Times New Roman" w:eastAsia="Times New Roman" w:hAnsi="Times New Roman" w:cs="Times New Roman"/>
          <w:sz w:val="24"/>
          <w:szCs w:val="24"/>
          <w:lang w:eastAsia="sk-SK"/>
        </w:rPr>
        <w:t>b</w:t>
      </w:r>
      <w:r w:rsidR="00A31B41" w:rsidRPr="006A60E8">
        <w:rPr>
          <w:rFonts w:ascii="Times New Roman" w:eastAsia="Times New Roman" w:hAnsi="Times New Roman" w:cs="Times New Roman"/>
          <w:sz w:val="24"/>
          <w:szCs w:val="24"/>
          <w:lang w:eastAsia="sk-SK"/>
        </w:rPr>
        <w:t xml:space="preserve">orom medzinárodnej spolupráce a </w:t>
      </w:r>
      <w:r w:rsidRPr="006A60E8">
        <w:rPr>
          <w:rFonts w:ascii="Times New Roman" w:eastAsia="Times New Roman" w:hAnsi="Times New Roman" w:cs="Times New Roman"/>
          <w:sz w:val="24"/>
          <w:szCs w:val="24"/>
          <w:lang w:eastAsia="sk-SK"/>
        </w:rPr>
        <w:t>protokolu,</w:t>
      </w:r>
    </w:p>
    <w:p w14:paraId="7FC2EFD3" w14:textId="77777777" w:rsidR="006F3421" w:rsidRPr="006A60E8" w:rsidRDefault="006F3421" w:rsidP="0081413C">
      <w:pPr>
        <w:numPr>
          <w:ilvl w:val="0"/>
          <w:numId w:val="27"/>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prípravu podkladových materiálov pre zahraničné pracovné cesty štátneho tajomníka 1 a pre prijímanie zahraničných delegácií štátnym tajomníkom 1 v spolupráci s kanceláriou ministra,</w:t>
      </w:r>
    </w:p>
    <w:p w14:paraId="7FC2EFD4" w14:textId="77777777" w:rsidR="009534A2" w:rsidRPr="006A60E8" w:rsidRDefault="009534A2" w:rsidP="00EC098D">
      <w:pPr>
        <w:spacing w:after="0" w:line="240" w:lineRule="auto"/>
        <w:ind w:left="1418"/>
        <w:jc w:val="both"/>
        <w:textAlignment w:val="baseline"/>
        <w:rPr>
          <w:rFonts w:ascii="Times New Roman" w:eastAsia="Times New Roman" w:hAnsi="Times New Roman" w:cs="Times New Roman"/>
          <w:sz w:val="24"/>
          <w:szCs w:val="24"/>
          <w:lang w:eastAsia="sk-SK"/>
        </w:rPr>
      </w:pPr>
    </w:p>
    <w:p w14:paraId="7FC2EFD5" w14:textId="77777777" w:rsidR="0078570A"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pri zabezpečení odbornej a organizačnej časti podujatia s účasťou štátneho tajomníka 1 so zahraničnou účasťou v Slovenskej republike organizovanou ministerstvom,</w:t>
      </w:r>
    </w:p>
    <w:p w14:paraId="7FC2EFD6" w14:textId="77777777" w:rsidR="0078570A" w:rsidRPr="006A60E8" w:rsidRDefault="0078570A" w:rsidP="00EC098D">
      <w:pPr>
        <w:pStyle w:val="Odsekzoznamu"/>
        <w:spacing w:after="0" w:line="240" w:lineRule="auto"/>
        <w:ind w:left="1134"/>
        <w:jc w:val="both"/>
        <w:textAlignment w:val="baseline"/>
        <w:rPr>
          <w:rFonts w:ascii="Times New Roman" w:eastAsia="Times New Roman" w:hAnsi="Times New Roman" w:cs="Times New Roman"/>
          <w:sz w:val="24"/>
          <w:szCs w:val="24"/>
          <w:lang w:eastAsia="sk-SK"/>
        </w:rPr>
      </w:pPr>
    </w:p>
    <w:p w14:paraId="7FC2EFD7" w14:textId="77777777" w:rsidR="006F3421"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koordinuje </w:t>
      </w:r>
    </w:p>
    <w:p w14:paraId="7FC2EFD8" w14:textId="77777777" w:rsidR="000C5B16" w:rsidRPr="006A60E8" w:rsidRDefault="006F3421" w:rsidP="0081413C">
      <w:pPr>
        <w:numPr>
          <w:ilvl w:val="0"/>
          <w:numId w:val="28"/>
        </w:numPr>
        <w:tabs>
          <w:tab w:val="clear" w:pos="720"/>
          <w:tab w:val="num" w:pos="1134"/>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úlohy vyplývajúce z odvetvového pôsobenia ministerstva v</w:t>
      </w:r>
      <w:r w:rsidR="007440AC"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oblasti</w:t>
      </w:r>
      <w:r w:rsidR="007440AC" w:rsidRPr="006A60E8">
        <w:rPr>
          <w:rFonts w:ascii="Times New Roman" w:eastAsia="Times New Roman" w:hAnsi="Times New Roman" w:cs="Times New Roman"/>
          <w:sz w:val="24"/>
          <w:szCs w:val="24"/>
          <w:lang w:eastAsia="sk-SK"/>
        </w:rPr>
        <w:t xml:space="preserve"> cestovného ruchu </w:t>
      </w:r>
      <w:r w:rsidRPr="006A60E8">
        <w:rPr>
          <w:rFonts w:ascii="Times New Roman" w:eastAsia="Times New Roman" w:hAnsi="Times New Roman" w:cs="Times New Roman"/>
          <w:sz w:val="24"/>
          <w:szCs w:val="24"/>
          <w:lang w:eastAsia="sk-SK"/>
        </w:rPr>
        <w:t xml:space="preserve">a zabezpečuje súčinnosť organizačných útvarov ministerstva pri ich plnení, </w:t>
      </w:r>
    </w:p>
    <w:p w14:paraId="7FC2EFD9" w14:textId="77777777" w:rsidR="006F3421" w:rsidRPr="006A60E8" w:rsidRDefault="006F3421" w:rsidP="0081413C">
      <w:pPr>
        <w:numPr>
          <w:ilvl w:val="0"/>
          <w:numId w:val="28"/>
        </w:numPr>
        <w:tabs>
          <w:tab w:val="clear" w:pos="720"/>
          <w:tab w:val="num" w:pos="1134"/>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ministerstva súvisiacich s odvetvovým riadením </w:t>
      </w:r>
      <w:r w:rsidR="00D5047A"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 xml:space="preserve">na úrovni miestnej štátnej správy a územnej samosprávy, </w:t>
      </w:r>
    </w:p>
    <w:p w14:paraId="7FC2EFDA" w14:textId="77777777" w:rsidR="009534A2" w:rsidRPr="006A60E8" w:rsidRDefault="009534A2" w:rsidP="00EC098D">
      <w:pPr>
        <w:spacing w:after="0" w:line="240" w:lineRule="auto"/>
        <w:ind w:left="1418"/>
        <w:jc w:val="both"/>
        <w:textAlignment w:val="baseline"/>
        <w:rPr>
          <w:rFonts w:ascii="Times New Roman" w:eastAsia="Times New Roman" w:hAnsi="Times New Roman" w:cs="Times New Roman"/>
          <w:sz w:val="24"/>
          <w:szCs w:val="24"/>
          <w:lang w:eastAsia="sk-SK"/>
        </w:rPr>
      </w:pPr>
    </w:p>
    <w:p w14:paraId="7FC2EFDB" w14:textId="77777777" w:rsidR="000C5B16"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pripravuje zámery a metodiku k vybraným programovým a koncepčným materiálom ministerstva podľa osobitných pokynov štátneho tajomníka 1, </w:t>
      </w:r>
    </w:p>
    <w:p w14:paraId="7FC2EFDC" w14:textId="77777777" w:rsidR="000C5B16" w:rsidRPr="006A60E8" w:rsidRDefault="009534A2"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podieľa </w:t>
      </w:r>
      <w:r w:rsidR="006F3421" w:rsidRPr="006A60E8">
        <w:rPr>
          <w:rFonts w:ascii="Times New Roman" w:eastAsia="Times New Roman" w:hAnsi="Times New Roman" w:cs="Times New Roman"/>
          <w:sz w:val="24"/>
          <w:szCs w:val="24"/>
          <w:lang w:eastAsia="sk-SK"/>
        </w:rPr>
        <w:t xml:space="preserve">sa na koncepčnej a koordinačnej činnosti pri spracovaní strategických  a koncepčných materiálov v pôsobnosti štátneho tajomníka 1, </w:t>
      </w:r>
    </w:p>
    <w:p w14:paraId="7FC2EFDD" w14:textId="0DEBA1D5" w:rsidR="000C5B16"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7E062E6F">
        <w:rPr>
          <w:rFonts w:ascii="Times New Roman" w:eastAsia="Times New Roman" w:hAnsi="Times New Roman" w:cs="Times New Roman"/>
          <w:sz w:val="24"/>
          <w:szCs w:val="24"/>
          <w:lang w:eastAsia="sk-SK"/>
        </w:rPr>
        <w:t>zabezpečuje pracovný program štátneho tajomníka 1</w:t>
      </w:r>
      <w:r w:rsidR="366A53C8" w:rsidRPr="7E062E6F">
        <w:rPr>
          <w:rFonts w:ascii="Times New Roman" w:eastAsia="Times New Roman" w:hAnsi="Times New Roman" w:cs="Times New Roman"/>
          <w:sz w:val="24"/>
          <w:szCs w:val="24"/>
          <w:lang w:eastAsia="sk-SK"/>
        </w:rPr>
        <w:t xml:space="preserve"> </w:t>
      </w:r>
      <w:r w:rsidRPr="7E062E6F">
        <w:rPr>
          <w:rFonts w:ascii="Times New Roman" w:eastAsia="Times New Roman" w:hAnsi="Times New Roman" w:cs="Times New Roman"/>
          <w:sz w:val="24"/>
          <w:szCs w:val="24"/>
          <w:lang w:eastAsia="sk-SK"/>
        </w:rPr>
        <w:t>s časovým harmonogramom a vedie evidenciu pracovných návštev štátneho tajomníka 1,</w:t>
      </w:r>
    </w:p>
    <w:p w14:paraId="7FC2EFDE" w14:textId="77777777" w:rsidR="000C5B16"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vybavuje a kontroluje administratívnu agendu štátneho tajomníka 1,</w:t>
      </w:r>
    </w:p>
    <w:p w14:paraId="7FC2EFDF" w14:textId="77777777" w:rsidR="000C5B16"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spravuje a zodpovedá za hospodárne a účelné vynaloženie finančných prostriedkov reprezentačného fondu štátneho tajomníka 1, </w:t>
      </w:r>
    </w:p>
    <w:p w14:paraId="7FC2EFE0" w14:textId="77777777" w:rsidR="000C5B16"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eviduje, distribuuje a archivuje korešpondenciu a iné mate</w:t>
      </w:r>
      <w:r w:rsidR="00894BE8" w:rsidRPr="006A60E8">
        <w:rPr>
          <w:rFonts w:ascii="Times New Roman" w:eastAsia="Times New Roman" w:hAnsi="Times New Roman" w:cs="Times New Roman"/>
          <w:sz w:val="24"/>
          <w:szCs w:val="24"/>
          <w:lang w:eastAsia="sk-SK"/>
        </w:rPr>
        <w:t>riály štátneho  tajomníka 1 a </w:t>
      </w:r>
      <w:r w:rsidR="00017B24" w:rsidRPr="006A60E8">
        <w:rPr>
          <w:rFonts w:ascii="Times New Roman" w:eastAsia="Times New Roman" w:hAnsi="Times New Roman" w:cs="Times New Roman"/>
          <w:sz w:val="24"/>
          <w:szCs w:val="24"/>
          <w:lang w:eastAsia="sk-SK"/>
        </w:rPr>
        <w:t>kancelárie</w:t>
      </w:r>
      <w:r w:rsidRPr="006A60E8">
        <w:rPr>
          <w:rFonts w:ascii="Times New Roman" w:eastAsia="Times New Roman" w:hAnsi="Times New Roman" w:cs="Times New Roman"/>
          <w:sz w:val="24"/>
          <w:szCs w:val="24"/>
          <w:lang w:eastAsia="sk-SK"/>
        </w:rPr>
        <w:t xml:space="preserve"> štátneho tajomníka 1, </w:t>
      </w:r>
    </w:p>
    <w:p w14:paraId="7FC2EFE1" w14:textId="77777777" w:rsidR="000C5B16" w:rsidRPr="006A60E8" w:rsidRDefault="006F3421"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prideľuje spisy na ďalšie spracovanie príslušným organizačným útvarom</w:t>
      </w:r>
      <w:r w:rsidR="00D5047A"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w:t>
      </w:r>
    </w:p>
    <w:p w14:paraId="7FC2EFE2" w14:textId="23551139" w:rsidR="006F3421" w:rsidRPr="006A60E8" w:rsidRDefault="7FFB54A7" w:rsidP="0081413C">
      <w:pPr>
        <w:pStyle w:val="Odsekzoznamu"/>
        <w:numPr>
          <w:ilvl w:val="0"/>
          <w:numId w:val="9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7E062E6F">
        <w:rPr>
          <w:rFonts w:ascii="Times New Roman" w:eastAsia="Times New Roman" w:hAnsi="Times New Roman" w:cs="Times New Roman"/>
          <w:sz w:val="24"/>
          <w:szCs w:val="24"/>
          <w:lang w:eastAsia="sk-SK"/>
        </w:rPr>
        <w:t xml:space="preserve"> </w:t>
      </w:r>
      <w:r w:rsidR="006F3421" w:rsidRPr="7E062E6F">
        <w:rPr>
          <w:rFonts w:ascii="Times New Roman" w:eastAsia="Times New Roman" w:hAnsi="Times New Roman" w:cs="Times New Roman"/>
          <w:sz w:val="24"/>
          <w:szCs w:val="24"/>
          <w:lang w:eastAsia="sk-SK"/>
        </w:rPr>
        <w:t xml:space="preserve">plní organizačné a operatívne úlohy podľa pokynov štátneho tajomníka 1. </w:t>
      </w:r>
    </w:p>
    <w:p w14:paraId="7FC2EFE3" w14:textId="77777777" w:rsidR="006F3421" w:rsidRPr="006A60E8" w:rsidRDefault="006F3421" w:rsidP="00EC098D">
      <w:pPr>
        <w:spacing w:after="0" w:line="240" w:lineRule="auto"/>
        <w:rPr>
          <w:rFonts w:ascii="Times New Roman" w:eastAsia="Times New Roman" w:hAnsi="Times New Roman" w:cs="Times New Roman"/>
          <w:b/>
          <w:bCs/>
          <w:sz w:val="24"/>
          <w:szCs w:val="24"/>
          <w:lang w:eastAsia="sk-SK"/>
        </w:rPr>
      </w:pPr>
    </w:p>
    <w:p w14:paraId="7FC2EFE4" w14:textId="31F1158E" w:rsidR="007E64D1" w:rsidRPr="006A60E8" w:rsidRDefault="005A245A" w:rsidP="00EC098D">
      <w:pPr>
        <w:spacing w:after="0" w:line="240" w:lineRule="auto"/>
        <w:jc w:val="center"/>
        <w:rPr>
          <w:rFonts w:ascii="Times New Roman" w:eastAsia="Times New Roman" w:hAnsi="Times New Roman" w:cs="Times New Roman"/>
          <w:b/>
          <w:bCs/>
          <w:sz w:val="24"/>
          <w:szCs w:val="24"/>
          <w:lang w:eastAsia="sk-SK"/>
        </w:rPr>
      </w:pPr>
      <w:bookmarkStart w:id="2" w:name="_Hlk159867349"/>
      <w:r w:rsidRPr="006A60E8">
        <w:rPr>
          <w:rFonts w:ascii="Times New Roman" w:eastAsia="Times New Roman" w:hAnsi="Times New Roman" w:cs="Times New Roman"/>
          <w:b/>
          <w:bCs/>
          <w:sz w:val="24"/>
          <w:szCs w:val="24"/>
          <w:lang w:eastAsia="sk-SK"/>
        </w:rPr>
        <w:t>Článok 2</w:t>
      </w:r>
      <w:r w:rsidR="00372678">
        <w:rPr>
          <w:rFonts w:ascii="Times New Roman" w:eastAsia="Times New Roman" w:hAnsi="Times New Roman" w:cs="Times New Roman"/>
          <w:b/>
          <w:bCs/>
          <w:sz w:val="24"/>
          <w:szCs w:val="24"/>
          <w:lang w:eastAsia="sk-SK"/>
        </w:rPr>
        <w:t>7</w:t>
      </w:r>
    </w:p>
    <w:p w14:paraId="7FC2EFE5" w14:textId="223F7A8A" w:rsidR="007E64D1" w:rsidRPr="006A60E8" w:rsidRDefault="007E64D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Sekcia štátnej politiky a</w:t>
      </w:r>
      <w:r w:rsidR="00D03F44">
        <w:rPr>
          <w:rFonts w:ascii="Times New Roman" w:eastAsia="Times New Roman" w:hAnsi="Times New Roman" w:cs="Times New Roman"/>
          <w:b/>
          <w:bCs/>
          <w:sz w:val="24"/>
          <w:szCs w:val="24"/>
          <w:lang w:eastAsia="sk-SK"/>
        </w:rPr>
        <w:t> spolupráce v</w:t>
      </w:r>
      <w:r w:rsidRPr="006A60E8">
        <w:rPr>
          <w:rFonts w:ascii="Times New Roman" w:eastAsia="Times New Roman" w:hAnsi="Times New Roman" w:cs="Times New Roman"/>
          <w:b/>
          <w:bCs/>
          <w:sz w:val="24"/>
          <w:szCs w:val="24"/>
          <w:lang w:eastAsia="sk-SK"/>
        </w:rPr>
        <w:t xml:space="preserve"> cestovn</w:t>
      </w:r>
      <w:r w:rsidR="00D03F44">
        <w:rPr>
          <w:rFonts w:ascii="Times New Roman" w:eastAsia="Times New Roman" w:hAnsi="Times New Roman" w:cs="Times New Roman"/>
          <w:b/>
          <w:bCs/>
          <w:sz w:val="24"/>
          <w:szCs w:val="24"/>
          <w:lang w:eastAsia="sk-SK"/>
        </w:rPr>
        <w:t>om</w:t>
      </w:r>
      <w:r w:rsidRPr="006A60E8">
        <w:rPr>
          <w:rFonts w:ascii="Times New Roman" w:eastAsia="Times New Roman" w:hAnsi="Times New Roman" w:cs="Times New Roman"/>
          <w:b/>
          <w:bCs/>
          <w:sz w:val="24"/>
          <w:szCs w:val="24"/>
          <w:lang w:eastAsia="sk-SK"/>
        </w:rPr>
        <w:t xml:space="preserve"> ruchu</w:t>
      </w:r>
    </w:p>
    <w:p w14:paraId="7FC2EFE6" w14:textId="77777777" w:rsidR="007E64D1" w:rsidRPr="006A60E8" w:rsidRDefault="007E64D1" w:rsidP="00EC098D">
      <w:pPr>
        <w:spacing w:after="0" w:line="240" w:lineRule="auto"/>
        <w:jc w:val="both"/>
        <w:rPr>
          <w:rFonts w:ascii="Times New Roman" w:eastAsia="Times New Roman" w:hAnsi="Times New Roman" w:cs="Times New Roman"/>
          <w:b/>
          <w:bCs/>
          <w:sz w:val="24"/>
          <w:szCs w:val="24"/>
          <w:lang w:eastAsia="sk-SK"/>
        </w:rPr>
      </w:pPr>
    </w:p>
    <w:p w14:paraId="7FC2EFE7" w14:textId="784CC4FD" w:rsidR="000C5B16" w:rsidRPr="00871A52" w:rsidRDefault="000C5B16" w:rsidP="00871A52">
      <w:pPr>
        <w:pStyle w:val="Odsekzoznamu"/>
        <w:numPr>
          <w:ilvl w:val="2"/>
          <w:numId w:val="28"/>
        </w:numPr>
        <w:tabs>
          <w:tab w:val="num" w:pos="0"/>
        </w:tabs>
        <w:spacing w:after="0" w:line="240" w:lineRule="auto"/>
        <w:ind w:left="567" w:hanging="709"/>
        <w:jc w:val="both"/>
        <w:rPr>
          <w:rFonts w:ascii="Times New Roman" w:hAnsi="Times New Roman" w:cs="Times New Roman"/>
          <w:sz w:val="24"/>
          <w:szCs w:val="24"/>
          <w:lang w:eastAsia="sk-SK"/>
        </w:rPr>
      </w:pPr>
      <w:r w:rsidRPr="00871A52">
        <w:rPr>
          <w:rFonts w:ascii="Times New Roman" w:hAnsi="Times New Roman" w:cs="Times New Roman"/>
          <w:sz w:val="24"/>
          <w:szCs w:val="24"/>
          <w:lang w:eastAsia="sk-SK"/>
        </w:rPr>
        <w:t>S</w:t>
      </w:r>
      <w:r w:rsidR="007E64D1" w:rsidRPr="00871A52">
        <w:rPr>
          <w:rFonts w:ascii="Times New Roman" w:hAnsi="Times New Roman" w:cs="Times New Roman"/>
          <w:sz w:val="24"/>
          <w:szCs w:val="24"/>
          <w:lang w:eastAsia="sk-SK"/>
        </w:rPr>
        <w:t>ekcia štátnej politiky a </w:t>
      </w:r>
      <w:r w:rsidR="005439AB">
        <w:rPr>
          <w:rFonts w:ascii="Times New Roman" w:hAnsi="Times New Roman" w:cs="Times New Roman"/>
          <w:sz w:val="24"/>
          <w:szCs w:val="24"/>
          <w:lang w:eastAsia="sk-SK"/>
        </w:rPr>
        <w:t>spolupráce</w:t>
      </w:r>
      <w:r w:rsidR="005439AB" w:rsidRPr="00871A52">
        <w:rPr>
          <w:rFonts w:ascii="Times New Roman" w:hAnsi="Times New Roman" w:cs="Times New Roman"/>
          <w:sz w:val="24"/>
          <w:szCs w:val="24"/>
          <w:lang w:eastAsia="sk-SK"/>
        </w:rPr>
        <w:t xml:space="preserve"> </w:t>
      </w:r>
      <w:r w:rsidR="000D4FDC">
        <w:rPr>
          <w:rFonts w:ascii="Times New Roman" w:hAnsi="Times New Roman" w:cs="Times New Roman"/>
          <w:sz w:val="24"/>
          <w:szCs w:val="24"/>
          <w:lang w:eastAsia="sk-SK"/>
        </w:rPr>
        <w:t xml:space="preserve">v cestovnom </w:t>
      </w:r>
      <w:r w:rsidR="007E64D1" w:rsidRPr="00871A52">
        <w:rPr>
          <w:rFonts w:ascii="Times New Roman" w:hAnsi="Times New Roman" w:cs="Times New Roman"/>
          <w:sz w:val="24"/>
          <w:szCs w:val="24"/>
          <w:lang w:eastAsia="sk-SK"/>
        </w:rPr>
        <w:t xml:space="preserve">cestovného ruchu je organizačne začlenená do priamej </w:t>
      </w:r>
    </w:p>
    <w:p w14:paraId="7FC2EFE8" w14:textId="72C10C6D" w:rsidR="007E64D1" w:rsidRPr="006A60E8" w:rsidRDefault="007E64D1" w:rsidP="00B56FEC">
      <w:pPr>
        <w:pStyle w:val="Odsekzoznamu"/>
        <w:spacing w:after="0" w:line="240" w:lineRule="auto"/>
        <w:ind w:left="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riadiacej pôsobnosti štátneho tajomníka 1. Sekcia </w:t>
      </w:r>
      <w:r w:rsidR="00D5047A" w:rsidRPr="006A60E8">
        <w:rPr>
          <w:rFonts w:ascii="Times New Roman" w:hAnsi="Times New Roman" w:cs="Times New Roman"/>
          <w:sz w:val="24"/>
          <w:szCs w:val="24"/>
          <w:lang w:eastAsia="sk-SK"/>
        </w:rPr>
        <w:t>št</w:t>
      </w:r>
      <w:r w:rsidR="00F204AF" w:rsidRPr="006A60E8">
        <w:rPr>
          <w:rFonts w:ascii="Times New Roman" w:hAnsi="Times New Roman" w:cs="Times New Roman"/>
          <w:sz w:val="24"/>
          <w:szCs w:val="24"/>
          <w:lang w:eastAsia="sk-SK"/>
        </w:rPr>
        <w:t>átnej politiky a</w:t>
      </w:r>
      <w:r w:rsidR="00330837" w:rsidRPr="006A60E8">
        <w:rPr>
          <w:rFonts w:ascii="Times New Roman" w:hAnsi="Times New Roman" w:cs="Times New Roman"/>
          <w:sz w:val="24"/>
          <w:szCs w:val="24"/>
          <w:lang w:eastAsia="sk-SK"/>
        </w:rPr>
        <w:t> </w:t>
      </w:r>
      <w:r w:rsidR="0018170B">
        <w:rPr>
          <w:rFonts w:ascii="Times New Roman" w:hAnsi="Times New Roman" w:cs="Times New Roman"/>
          <w:sz w:val="24"/>
          <w:szCs w:val="24"/>
          <w:lang w:eastAsia="sk-SK"/>
        </w:rPr>
        <w:t>spolupráce</w:t>
      </w:r>
      <w:r w:rsidR="0018170B" w:rsidRPr="006A60E8">
        <w:rPr>
          <w:rFonts w:ascii="Times New Roman" w:hAnsi="Times New Roman" w:cs="Times New Roman"/>
          <w:sz w:val="24"/>
          <w:szCs w:val="24"/>
          <w:lang w:eastAsia="sk-SK"/>
        </w:rPr>
        <w:t xml:space="preserve"> </w:t>
      </w:r>
      <w:r w:rsidR="001F2807">
        <w:rPr>
          <w:rFonts w:ascii="Times New Roman" w:hAnsi="Times New Roman" w:cs="Times New Roman"/>
          <w:sz w:val="24"/>
          <w:szCs w:val="24"/>
          <w:lang w:eastAsia="sk-SK"/>
        </w:rPr>
        <w:t xml:space="preserve">v </w:t>
      </w:r>
      <w:r w:rsidRPr="006A60E8">
        <w:rPr>
          <w:rFonts w:ascii="Times New Roman" w:hAnsi="Times New Roman" w:cs="Times New Roman"/>
          <w:sz w:val="24"/>
          <w:szCs w:val="24"/>
          <w:lang w:eastAsia="sk-SK"/>
        </w:rPr>
        <w:t>cestov</w:t>
      </w:r>
      <w:r w:rsidR="000C5B16" w:rsidRPr="006A60E8">
        <w:rPr>
          <w:rFonts w:ascii="Times New Roman" w:hAnsi="Times New Roman" w:cs="Times New Roman"/>
          <w:sz w:val="24"/>
          <w:szCs w:val="24"/>
          <w:lang w:eastAsia="sk-SK"/>
        </w:rPr>
        <w:t>n</w:t>
      </w:r>
      <w:r w:rsidR="001F2807">
        <w:rPr>
          <w:rFonts w:ascii="Times New Roman" w:hAnsi="Times New Roman" w:cs="Times New Roman"/>
          <w:sz w:val="24"/>
          <w:szCs w:val="24"/>
          <w:lang w:eastAsia="sk-SK"/>
        </w:rPr>
        <w:t>om</w:t>
      </w:r>
      <w:r w:rsidR="000C5B16" w:rsidRPr="006A60E8">
        <w:rPr>
          <w:rFonts w:ascii="Times New Roman" w:hAnsi="Times New Roman" w:cs="Times New Roman"/>
          <w:sz w:val="24"/>
          <w:szCs w:val="24"/>
          <w:lang w:eastAsia="sk-SK"/>
        </w:rPr>
        <w:t xml:space="preserve"> ruchu sa organizačne člen</w:t>
      </w:r>
      <w:r w:rsidR="00B56FEC" w:rsidRPr="006A60E8">
        <w:rPr>
          <w:rFonts w:ascii="Times New Roman" w:hAnsi="Times New Roman" w:cs="Times New Roman"/>
          <w:sz w:val="24"/>
          <w:szCs w:val="24"/>
          <w:lang w:eastAsia="sk-SK"/>
        </w:rPr>
        <w:t xml:space="preserve">í </w:t>
      </w:r>
      <w:r w:rsidRPr="006A60E8">
        <w:rPr>
          <w:rFonts w:ascii="Times New Roman" w:hAnsi="Times New Roman" w:cs="Times New Roman"/>
          <w:sz w:val="24"/>
          <w:szCs w:val="24"/>
          <w:lang w:eastAsia="sk-SK"/>
        </w:rPr>
        <w:t>na</w:t>
      </w:r>
    </w:p>
    <w:p w14:paraId="7FC2EFE9" w14:textId="755E04FF" w:rsidR="007E64D1" w:rsidRPr="006A60E8" w:rsidRDefault="007E64D1" w:rsidP="0081413C">
      <w:pPr>
        <w:numPr>
          <w:ilvl w:val="1"/>
          <w:numId w:val="135"/>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odbor </w:t>
      </w:r>
      <w:r w:rsidR="00E458B4" w:rsidRPr="74474540">
        <w:rPr>
          <w:rFonts w:ascii="Times New Roman" w:hAnsi="Times New Roman" w:cs="Times New Roman"/>
          <w:sz w:val="24"/>
          <w:szCs w:val="24"/>
          <w:lang w:eastAsia="sk-SK"/>
        </w:rPr>
        <w:t>inštitucionálnej spoluprác</w:t>
      </w:r>
      <w:r w:rsidR="00E458B4">
        <w:rPr>
          <w:rFonts w:ascii="Times New Roman" w:hAnsi="Times New Roman" w:cs="Times New Roman"/>
          <w:sz w:val="24"/>
          <w:szCs w:val="24"/>
          <w:lang w:eastAsia="sk-SK"/>
        </w:rPr>
        <w:t>e</w:t>
      </w:r>
      <w:r w:rsidRPr="006A60E8">
        <w:rPr>
          <w:rFonts w:ascii="Times New Roman" w:hAnsi="Times New Roman" w:cs="Times New Roman"/>
          <w:sz w:val="24"/>
          <w:szCs w:val="24"/>
          <w:lang w:eastAsia="sk-SK"/>
        </w:rPr>
        <w:t>,</w:t>
      </w:r>
    </w:p>
    <w:p w14:paraId="7FC2EFEA" w14:textId="1EFBD509" w:rsidR="007E64D1" w:rsidRPr="006A60E8" w:rsidRDefault="00D5047A" w:rsidP="0081413C">
      <w:pPr>
        <w:numPr>
          <w:ilvl w:val="1"/>
          <w:numId w:val="135"/>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odbor štátnej politiky a medzinárodnej spolupráce</w:t>
      </w:r>
      <w:r w:rsidR="007E64D1" w:rsidRPr="006A60E8">
        <w:rPr>
          <w:rFonts w:ascii="Times New Roman" w:hAnsi="Times New Roman" w:cs="Times New Roman"/>
          <w:sz w:val="24"/>
          <w:szCs w:val="24"/>
          <w:lang w:eastAsia="sk-SK"/>
        </w:rPr>
        <w:t>.</w:t>
      </w:r>
    </w:p>
    <w:p w14:paraId="7FC2EFEB" w14:textId="77777777" w:rsidR="007E64D1" w:rsidRPr="006A60E8" w:rsidRDefault="007E64D1" w:rsidP="00EC098D">
      <w:pPr>
        <w:spacing w:after="0" w:line="240" w:lineRule="auto"/>
        <w:jc w:val="both"/>
        <w:rPr>
          <w:rFonts w:ascii="Times New Roman" w:hAnsi="Times New Roman" w:cs="Times New Roman"/>
          <w:sz w:val="24"/>
          <w:szCs w:val="24"/>
          <w:lang w:eastAsia="sk-SK"/>
        </w:rPr>
      </w:pPr>
    </w:p>
    <w:p w14:paraId="7FC2EFEC" w14:textId="14AEEEFB" w:rsidR="000C5B16" w:rsidRPr="00871A52" w:rsidRDefault="007E64D1" w:rsidP="00871A52">
      <w:pPr>
        <w:pStyle w:val="Odsekzoznamu"/>
        <w:numPr>
          <w:ilvl w:val="3"/>
          <w:numId w:val="156"/>
        </w:numPr>
        <w:tabs>
          <w:tab w:val="clear" w:pos="1440"/>
          <w:tab w:val="num" w:pos="0"/>
        </w:tabs>
        <w:spacing w:after="0" w:line="240" w:lineRule="auto"/>
        <w:ind w:left="567" w:hanging="567"/>
        <w:jc w:val="both"/>
        <w:rPr>
          <w:rFonts w:ascii="Times New Roman" w:hAnsi="Times New Roman" w:cs="Times New Roman"/>
          <w:sz w:val="24"/>
          <w:szCs w:val="24"/>
          <w:lang w:eastAsia="sk-SK"/>
        </w:rPr>
      </w:pPr>
      <w:r w:rsidRPr="00871A52">
        <w:rPr>
          <w:rFonts w:ascii="Times New Roman" w:hAnsi="Times New Roman" w:cs="Times New Roman"/>
          <w:sz w:val="24"/>
          <w:szCs w:val="24"/>
          <w:lang w:eastAsia="sk-SK"/>
        </w:rPr>
        <w:t>Vykonáva úlohy ministerstva ako ústredného orgánu štátnej spr</w:t>
      </w:r>
      <w:r w:rsidR="000C5B16" w:rsidRPr="00871A52">
        <w:rPr>
          <w:rFonts w:ascii="Times New Roman" w:hAnsi="Times New Roman" w:cs="Times New Roman"/>
          <w:sz w:val="24"/>
          <w:szCs w:val="24"/>
          <w:lang w:eastAsia="sk-SK"/>
        </w:rPr>
        <w:t>ávy pre oblasť cestovného ruchu.</w:t>
      </w:r>
    </w:p>
    <w:p w14:paraId="7FC2EFED" w14:textId="77777777" w:rsidR="007E64D1" w:rsidRPr="006A60E8" w:rsidRDefault="000C5B16" w:rsidP="00871A52">
      <w:pPr>
        <w:pStyle w:val="Odsekzoznamu"/>
        <w:numPr>
          <w:ilvl w:val="3"/>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w:t>
      </w:r>
      <w:r w:rsidR="007E64D1" w:rsidRPr="006A60E8">
        <w:rPr>
          <w:rFonts w:ascii="Times New Roman" w:hAnsi="Times New Roman" w:cs="Times New Roman"/>
          <w:sz w:val="24"/>
          <w:szCs w:val="24"/>
          <w:lang w:eastAsia="sk-SK"/>
        </w:rPr>
        <w:t xml:space="preserve"> oblasti tvorby politík, stratégií a koncepcií cestovného ruchu</w:t>
      </w:r>
    </w:p>
    <w:p w14:paraId="7FC2EFEE" w14:textId="77777777" w:rsidR="000C5B16" w:rsidRPr="006A60E8" w:rsidRDefault="009759F5" w:rsidP="0081413C">
      <w:pPr>
        <w:numPr>
          <w:ilvl w:val="0"/>
          <w:numId w:val="122"/>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w:t>
      </w:r>
      <w:r w:rsidR="007E64D1" w:rsidRPr="006A60E8">
        <w:rPr>
          <w:rFonts w:ascii="Times New Roman" w:hAnsi="Times New Roman" w:cs="Times New Roman"/>
          <w:sz w:val="24"/>
          <w:szCs w:val="24"/>
          <w:lang w:eastAsia="sk-SK"/>
        </w:rPr>
        <w:t>ypracováva</w:t>
      </w:r>
      <w:r w:rsidRPr="006A60E8">
        <w:rPr>
          <w:rFonts w:ascii="Times New Roman" w:hAnsi="Times New Roman" w:cs="Times New Roman"/>
          <w:sz w:val="24"/>
          <w:szCs w:val="24"/>
          <w:lang w:eastAsia="sk-SK"/>
        </w:rPr>
        <w:t xml:space="preserve"> návrh</w:t>
      </w:r>
      <w:r w:rsidR="007E64D1" w:rsidRPr="006A60E8">
        <w:rPr>
          <w:rFonts w:ascii="Times New Roman" w:hAnsi="Times New Roman" w:cs="Times New Roman"/>
          <w:sz w:val="24"/>
          <w:szCs w:val="24"/>
          <w:lang w:eastAsia="sk-SK"/>
        </w:rPr>
        <w:t xml:space="preserve"> š</w:t>
      </w:r>
      <w:r w:rsidRPr="006A60E8">
        <w:rPr>
          <w:rFonts w:ascii="Times New Roman" w:hAnsi="Times New Roman" w:cs="Times New Roman"/>
          <w:sz w:val="24"/>
          <w:szCs w:val="24"/>
          <w:lang w:eastAsia="sk-SK"/>
        </w:rPr>
        <w:t>tátnej</w:t>
      </w:r>
      <w:r w:rsidR="007E64D1" w:rsidRPr="006A60E8">
        <w:rPr>
          <w:rFonts w:ascii="Times New Roman" w:hAnsi="Times New Roman" w:cs="Times New Roman"/>
          <w:sz w:val="24"/>
          <w:szCs w:val="24"/>
          <w:lang w:eastAsia="sk-SK"/>
        </w:rPr>
        <w:t xml:space="preserve"> politik</w:t>
      </w:r>
      <w:r w:rsidRPr="006A60E8">
        <w:rPr>
          <w:rFonts w:ascii="Times New Roman" w:hAnsi="Times New Roman" w:cs="Times New Roman"/>
          <w:sz w:val="24"/>
          <w:szCs w:val="24"/>
          <w:lang w:eastAsia="sk-SK"/>
        </w:rPr>
        <w:t>y</w:t>
      </w:r>
      <w:r w:rsidR="007E64D1" w:rsidRPr="006A60E8">
        <w:rPr>
          <w:rFonts w:ascii="Times New Roman" w:hAnsi="Times New Roman" w:cs="Times New Roman"/>
          <w:sz w:val="24"/>
          <w:szCs w:val="24"/>
          <w:lang w:eastAsia="sk-SK"/>
        </w:rPr>
        <w:t xml:space="preserve"> rozvoja cestovného ruchu</w:t>
      </w:r>
      <w:r w:rsidRPr="006A60E8">
        <w:rPr>
          <w:rFonts w:ascii="Times New Roman" w:hAnsi="Times New Roman" w:cs="Times New Roman"/>
          <w:sz w:val="24"/>
          <w:szCs w:val="24"/>
          <w:lang w:eastAsia="sk-SK"/>
        </w:rPr>
        <w:t xml:space="preserve"> a predkladá ho na schválenie ministrovi,</w:t>
      </w:r>
    </w:p>
    <w:p w14:paraId="7FC2EFEF" w14:textId="77777777" w:rsidR="007E64D1" w:rsidRPr="006A60E8" w:rsidRDefault="007E64D1" w:rsidP="0081413C">
      <w:pPr>
        <w:numPr>
          <w:ilvl w:val="0"/>
          <w:numId w:val="122"/>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vypracováva a vyhodnocuje </w:t>
      </w:r>
      <w:r w:rsidR="009759F5" w:rsidRPr="006A60E8">
        <w:rPr>
          <w:rFonts w:ascii="Times New Roman" w:hAnsi="Times New Roman" w:cs="Times New Roman"/>
          <w:sz w:val="24"/>
          <w:szCs w:val="24"/>
          <w:lang w:eastAsia="sk-SK"/>
        </w:rPr>
        <w:t>návrh stratégie a koncepcie</w:t>
      </w:r>
      <w:r w:rsidRPr="006A60E8">
        <w:rPr>
          <w:rFonts w:ascii="Times New Roman" w:hAnsi="Times New Roman" w:cs="Times New Roman"/>
          <w:sz w:val="24"/>
          <w:szCs w:val="24"/>
          <w:lang w:eastAsia="sk-SK"/>
        </w:rPr>
        <w:t xml:space="preserve"> rozvoja cestovného ruchu</w:t>
      </w:r>
      <w:r w:rsidR="009759F5" w:rsidRPr="006A60E8">
        <w:rPr>
          <w:rFonts w:ascii="Times New Roman" w:hAnsi="Times New Roman" w:cs="Times New Roman"/>
          <w:sz w:val="24"/>
          <w:szCs w:val="24"/>
          <w:lang w:eastAsia="sk-SK"/>
        </w:rPr>
        <w:t xml:space="preserve"> a predkladá ho na schválenie ministrovi.</w:t>
      </w:r>
    </w:p>
    <w:p w14:paraId="67CF3E9B" w14:textId="77777777" w:rsidR="008119D3" w:rsidRPr="006A60E8" w:rsidRDefault="008119D3" w:rsidP="008119D3">
      <w:pPr>
        <w:spacing w:after="0" w:line="240" w:lineRule="auto"/>
        <w:ind w:left="1134"/>
        <w:jc w:val="both"/>
        <w:rPr>
          <w:rFonts w:ascii="Times New Roman" w:hAnsi="Times New Roman" w:cs="Times New Roman"/>
          <w:sz w:val="24"/>
          <w:szCs w:val="24"/>
          <w:lang w:eastAsia="sk-SK"/>
        </w:rPr>
      </w:pPr>
    </w:p>
    <w:p w14:paraId="7FC2EFF0" w14:textId="77777777" w:rsidR="007E64D1" w:rsidRPr="006A60E8" w:rsidRDefault="000C5B16" w:rsidP="00871A52">
      <w:pPr>
        <w:pStyle w:val="Odsekzoznamu"/>
        <w:numPr>
          <w:ilvl w:val="3"/>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w:t>
      </w:r>
      <w:r w:rsidR="007E64D1" w:rsidRPr="006A60E8">
        <w:rPr>
          <w:rFonts w:ascii="Times New Roman" w:hAnsi="Times New Roman" w:cs="Times New Roman"/>
          <w:sz w:val="24"/>
          <w:szCs w:val="24"/>
          <w:lang w:eastAsia="sk-SK"/>
        </w:rPr>
        <w:t xml:space="preserve"> oblasti legislatívy cestovného ruchu</w:t>
      </w:r>
    </w:p>
    <w:p w14:paraId="7FC2EFF1" w14:textId="77777777" w:rsidR="000C5B16" w:rsidRPr="006A60E8" w:rsidRDefault="007E64D1" w:rsidP="0081413C">
      <w:pPr>
        <w:numPr>
          <w:ilvl w:val="0"/>
          <w:numId w:val="123"/>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 návrhy všeobecne záväzných právnych predpisov v oblasti cestovného ruchu,</w:t>
      </w:r>
    </w:p>
    <w:p w14:paraId="7FC2EFF2" w14:textId="77777777" w:rsidR="007E64D1" w:rsidRPr="006A60E8" w:rsidRDefault="007E64D1" w:rsidP="0081413C">
      <w:pPr>
        <w:numPr>
          <w:ilvl w:val="0"/>
          <w:numId w:val="123"/>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zabezpečuje implementáciu právne záväzných aktov </w:t>
      </w:r>
      <w:r w:rsidR="00991B24" w:rsidRPr="006A60E8">
        <w:rPr>
          <w:rFonts w:ascii="Times New Roman" w:hAnsi="Times New Roman" w:cs="Times New Roman"/>
          <w:sz w:val="24"/>
          <w:szCs w:val="24"/>
          <w:lang w:eastAsia="sk-SK"/>
        </w:rPr>
        <w:t>EÚ</w:t>
      </w:r>
      <w:r w:rsidRPr="006A60E8">
        <w:rPr>
          <w:rFonts w:ascii="Times New Roman" w:hAnsi="Times New Roman" w:cs="Times New Roman"/>
          <w:sz w:val="24"/>
          <w:szCs w:val="24"/>
          <w:lang w:eastAsia="sk-SK"/>
        </w:rPr>
        <w:t xml:space="preserve"> v oblasti cestovného ruchu</w:t>
      </w:r>
      <w:r w:rsidR="00A32EFD" w:rsidRPr="006A60E8">
        <w:rPr>
          <w:rFonts w:ascii="Times New Roman" w:hAnsi="Times New Roman" w:cs="Times New Roman"/>
          <w:sz w:val="24"/>
          <w:szCs w:val="24"/>
          <w:lang w:eastAsia="sk-SK"/>
        </w:rPr>
        <w:t>.</w:t>
      </w:r>
    </w:p>
    <w:p w14:paraId="7FC2EFF3" w14:textId="5A168AA3" w:rsidR="000C5B16" w:rsidRPr="006A60E8" w:rsidRDefault="000C5B16" w:rsidP="00871A52">
      <w:pPr>
        <w:pStyle w:val="Odsekzoznamu"/>
        <w:numPr>
          <w:ilvl w:val="0"/>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K</w:t>
      </w:r>
      <w:r w:rsidR="007E64D1" w:rsidRPr="006A60E8">
        <w:rPr>
          <w:rFonts w:ascii="Times New Roman" w:hAnsi="Times New Roman" w:cs="Times New Roman"/>
          <w:sz w:val="24"/>
          <w:szCs w:val="24"/>
          <w:lang w:eastAsia="sk-SK"/>
        </w:rPr>
        <w:t xml:space="preserve">oordinuje výkon aktivít v cestovnom ruchu </w:t>
      </w:r>
      <w:r w:rsidR="007C6892" w:rsidRPr="74474540">
        <w:rPr>
          <w:rFonts w:ascii="Times New Roman" w:hAnsi="Times New Roman" w:cs="Times New Roman"/>
          <w:sz w:val="24"/>
          <w:szCs w:val="24"/>
          <w:lang w:eastAsia="sk-SK"/>
        </w:rPr>
        <w:t xml:space="preserve">pri tvorbe štátnej politiky </w:t>
      </w:r>
      <w:r w:rsidR="007E64D1" w:rsidRPr="006A60E8">
        <w:rPr>
          <w:rFonts w:ascii="Times New Roman" w:hAnsi="Times New Roman" w:cs="Times New Roman"/>
          <w:sz w:val="24"/>
          <w:szCs w:val="24"/>
          <w:lang w:eastAsia="sk-SK"/>
        </w:rPr>
        <w:t xml:space="preserve">s ostatnými </w:t>
      </w:r>
      <w:r w:rsidR="00D5047A" w:rsidRPr="006A60E8">
        <w:rPr>
          <w:rFonts w:ascii="Times New Roman" w:hAnsi="Times New Roman" w:cs="Times New Roman"/>
          <w:sz w:val="24"/>
          <w:szCs w:val="24"/>
          <w:lang w:eastAsia="sk-SK"/>
        </w:rPr>
        <w:t xml:space="preserve">organizačnými </w:t>
      </w:r>
      <w:r w:rsidR="007E64D1" w:rsidRPr="006A60E8">
        <w:rPr>
          <w:rFonts w:ascii="Times New Roman" w:hAnsi="Times New Roman" w:cs="Times New Roman"/>
          <w:sz w:val="24"/>
          <w:szCs w:val="24"/>
          <w:lang w:eastAsia="sk-SK"/>
        </w:rPr>
        <w:t>útvarmi ministerstva, s rozpočtovou organizáciou SLOVAKIA TRAVEL, s inými ústrednými orgánmi štát</w:t>
      </w:r>
      <w:r w:rsidRPr="006A60E8">
        <w:rPr>
          <w:rFonts w:ascii="Times New Roman" w:hAnsi="Times New Roman" w:cs="Times New Roman"/>
          <w:sz w:val="24"/>
          <w:szCs w:val="24"/>
          <w:lang w:eastAsia="sk-SK"/>
        </w:rPr>
        <w:t>nej správy a územnej samosprávy.</w:t>
      </w:r>
    </w:p>
    <w:p w14:paraId="7FC2EFF4" w14:textId="613CF45F" w:rsidR="007E64D1" w:rsidRPr="006A60E8" w:rsidRDefault="000C5B16" w:rsidP="00871A52">
      <w:pPr>
        <w:pStyle w:val="Odsekzoznamu"/>
        <w:numPr>
          <w:ilvl w:val="0"/>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S</w:t>
      </w:r>
      <w:r w:rsidR="007E64D1" w:rsidRPr="006A60E8">
        <w:rPr>
          <w:rFonts w:ascii="Times New Roman" w:hAnsi="Times New Roman" w:cs="Times New Roman"/>
          <w:sz w:val="24"/>
          <w:szCs w:val="24"/>
          <w:lang w:eastAsia="sk-SK"/>
        </w:rPr>
        <w:t>polupracuje s ostatnými orgánmi štátnej správy, orgánmi územnej samosprávy</w:t>
      </w:r>
      <w:r w:rsidR="00330837" w:rsidRPr="006A60E8">
        <w:rPr>
          <w:rFonts w:ascii="Times New Roman" w:hAnsi="Times New Roman" w:cs="Times New Roman"/>
          <w:sz w:val="24"/>
          <w:szCs w:val="24"/>
          <w:lang w:eastAsia="sk-SK"/>
        </w:rPr>
        <w:t xml:space="preserve"> </w:t>
      </w:r>
      <w:r w:rsidR="007E64D1" w:rsidRPr="006A60E8">
        <w:rPr>
          <w:rFonts w:ascii="Times New Roman" w:hAnsi="Times New Roman" w:cs="Times New Roman"/>
          <w:sz w:val="24"/>
          <w:szCs w:val="24"/>
          <w:lang w:eastAsia="sk-SK"/>
        </w:rPr>
        <w:t>a príslušnými inštitúciami pri vytváraní podmienok rozvoja cestovného ruchu</w:t>
      </w:r>
      <w:r w:rsidR="00330837" w:rsidRPr="006A60E8">
        <w:rPr>
          <w:rFonts w:ascii="Times New Roman" w:hAnsi="Times New Roman" w:cs="Times New Roman"/>
          <w:sz w:val="24"/>
          <w:szCs w:val="24"/>
          <w:lang w:eastAsia="sk-SK"/>
        </w:rPr>
        <w:t xml:space="preserve"> </w:t>
      </w:r>
      <w:r w:rsidR="007E64D1" w:rsidRPr="006A60E8">
        <w:rPr>
          <w:rFonts w:ascii="Times New Roman" w:hAnsi="Times New Roman" w:cs="Times New Roman"/>
          <w:sz w:val="24"/>
          <w:szCs w:val="24"/>
          <w:lang w:eastAsia="sk-SK"/>
        </w:rPr>
        <w:t>v Slovenskej republike, podmienok na posilnenie postavenia odvetvia cestovného ruchu v národnom hospodárstve a pri plnení úloh štátnej politi</w:t>
      </w:r>
      <w:r w:rsidRPr="006A60E8">
        <w:rPr>
          <w:rFonts w:ascii="Times New Roman" w:hAnsi="Times New Roman" w:cs="Times New Roman"/>
          <w:sz w:val="24"/>
          <w:szCs w:val="24"/>
          <w:lang w:eastAsia="sk-SK"/>
        </w:rPr>
        <w:t>ky a stratégie cestovného ruchu.</w:t>
      </w:r>
    </w:p>
    <w:p w14:paraId="7FC2EFF5" w14:textId="77777777" w:rsidR="000C5B16" w:rsidRPr="006A60E8" w:rsidRDefault="000C5B16" w:rsidP="00871A52">
      <w:pPr>
        <w:pStyle w:val="Odsekzoznamu"/>
        <w:numPr>
          <w:ilvl w:val="0"/>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w:t>
      </w:r>
      <w:r w:rsidR="007E64D1" w:rsidRPr="006A60E8">
        <w:rPr>
          <w:rFonts w:ascii="Times New Roman" w:hAnsi="Times New Roman" w:cs="Times New Roman"/>
          <w:sz w:val="24"/>
          <w:szCs w:val="24"/>
          <w:lang w:eastAsia="sk-SK"/>
        </w:rPr>
        <w:t xml:space="preserve"> oblasti medzinárodnej spolupráce zabezpečuje plnenie úloh vyplývajúcich z členstva v medzinárodných organizáciách a medzištátnych združeniach cestovného ruchu, ako aj z medzinárodných zmlúv v o</w:t>
      </w:r>
      <w:r w:rsidRPr="006A60E8">
        <w:rPr>
          <w:rFonts w:ascii="Times New Roman" w:hAnsi="Times New Roman" w:cs="Times New Roman"/>
          <w:sz w:val="24"/>
          <w:szCs w:val="24"/>
          <w:lang w:eastAsia="sk-SK"/>
        </w:rPr>
        <w:t>blasti cestovného ruchu.</w:t>
      </w:r>
    </w:p>
    <w:p w14:paraId="7FC2EFF6" w14:textId="77777777" w:rsidR="000C5B16" w:rsidRPr="006A60E8" w:rsidRDefault="000C5B16" w:rsidP="00871A52">
      <w:pPr>
        <w:pStyle w:val="Odsekzoznamu"/>
        <w:numPr>
          <w:ilvl w:val="0"/>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P</w:t>
      </w:r>
      <w:r w:rsidR="007E64D1" w:rsidRPr="006A60E8">
        <w:rPr>
          <w:rFonts w:ascii="Times New Roman" w:hAnsi="Times New Roman" w:cs="Times New Roman"/>
          <w:sz w:val="24"/>
          <w:szCs w:val="24"/>
          <w:lang w:eastAsia="sk-SK"/>
        </w:rPr>
        <w:t>resadzuje záujmy cestovného ruchu a zabezpečuje plnenie úloh vyplývajúcich zo štátnej politiky v oblasti jednotnej pr</w:t>
      </w:r>
      <w:r w:rsidRPr="006A60E8">
        <w:rPr>
          <w:rFonts w:ascii="Times New Roman" w:hAnsi="Times New Roman" w:cs="Times New Roman"/>
          <w:sz w:val="24"/>
          <w:szCs w:val="24"/>
          <w:lang w:eastAsia="sk-SK"/>
        </w:rPr>
        <w:t>ezentácie Slovensk</w:t>
      </w:r>
      <w:r w:rsidR="00DF6E24" w:rsidRPr="006A60E8">
        <w:rPr>
          <w:rFonts w:ascii="Times New Roman" w:hAnsi="Times New Roman" w:cs="Times New Roman"/>
          <w:sz w:val="24"/>
          <w:szCs w:val="24"/>
          <w:lang w:eastAsia="sk-SK"/>
        </w:rPr>
        <w:t>ej republiky</w:t>
      </w:r>
      <w:r w:rsidRPr="006A60E8">
        <w:rPr>
          <w:rFonts w:ascii="Times New Roman" w:hAnsi="Times New Roman" w:cs="Times New Roman"/>
          <w:sz w:val="24"/>
          <w:szCs w:val="24"/>
          <w:lang w:eastAsia="sk-SK"/>
        </w:rPr>
        <w:t xml:space="preserve"> v zahraničí.</w:t>
      </w:r>
    </w:p>
    <w:p w14:paraId="1B508D50" w14:textId="4E1D8188" w:rsidR="00FB1E38" w:rsidRPr="00FB1E38" w:rsidRDefault="000C5B16" w:rsidP="00871A52">
      <w:pPr>
        <w:pStyle w:val="Odsekzoznamu"/>
        <w:numPr>
          <w:ilvl w:val="0"/>
          <w:numId w:val="156"/>
        </w:numPr>
        <w:tabs>
          <w:tab w:val="clear" w:pos="1211"/>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lastRenderedPageBreak/>
        <w:t>Z</w:t>
      </w:r>
      <w:r w:rsidR="007E64D1" w:rsidRPr="006A60E8">
        <w:rPr>
          <w:rFonts w:ascii="Times New Roman" w:hAnsi="Times New Roman" w:cs="Times New Roman"/>
          <w:sz w:val="24"/>
          <w:szCs w:val="24"/>
          <w:lang w:eastAsia="sk-SK"/>
        </w:rPr>
        <w:t>abezpečuje budovanie a efektívnu činnosť vlastných oficiálnych zastúpen</w:t>
      </w:r>
      <w:r w:rsidRPr="006A60E8">
        <w:rPr>
          <w:rFonts w:ascii="Times New Roman" w:hAnsi="Times New Roman" w:cs="Times New Roman"/>
          <w:sz w:val="24"/>
          <w:szCs w:val="24"/>
          <w:lang w:eastAsia="sk-SK"/>
        </w:rPr>
        <w:t>í v regiónoch Slovensk</w:t>
      </w:r>
      <w:r w:rsidR="00DF6E24" w:rsidRPr="006A60E8">
        <w:rPr>
          <w:rFonts w:ascii="Times New Roman" w:hAnsi="Times New Roman" w:cs="Times New Roman"/>
          <w:sz w:val="24"/>
          <w:szCs w:val="24"/>
          <w:lang w:eastAsia="sk-SK"/>
        </w:rPr>
        <w:t>ej republiky</w:t>
      </w:r>
      <w:r w:rsidR="00FC78A9" w:rsidRPr="006A60E8">
        <w:rPr>
          <w:rFonts w:ascii="Times New Roman" w:hAnsi="Times New Roman" w:cs="Times New Roman"/>
          <w:sz w:val="24"/>
          <w:szCs w:val="24"/>
          <w:lang w:eastAsia="sk-SK"/>
        </w:rPr>
        <w:t xml:space="preserve">, rozpoznateľnosti značky Slovensko, ako bezpečnej turistickej </w:t>
      </w:r>
      <w:r w:rsidR="00FC78A9" w:rsidRPr="00FB1E38">
        <w:rPr>
          <w:rFonts w:ascii="Times New Roman" w:hAnsi="Times New Roman" w:cs="Times New Roman"/>
          <w:sz w:val="24"/>
          <w:szCs w:val="24"/>
          <w:lang w:eastAsia="sk-SK"/>
        </w:rPr>
        <w:t>destinácie</w:t>
      </w:r>
      <w:r w:rsidR="00D32067" w:rsidRPr="00FB1E38">
        <w:rPr>
          <w:rFonts w:ascii="Times New Roman" w:hAnsi="Times New Roman" w:cs="Times New Roman"/>
          <w:sz w:val="24"/>
          <w:szCs w:val="24"/>
          <w:lang w:eastAsia="sk-SK"/>
        </w:rPr>
        <w:t>.</w:t>
      </w:r>
    </w:p>
    <w:p w14:paraId="52ECA0D1" w14:textId="77777777" w:rsidR="00372678" w:rsidRPr="006A60E8" w:rsidRDefault="00372678" w:rsidP="00EC098D">
      <w:pPr>
        <w:spacing w:after="0" w:line="240" w:lineRule="auto"/>
        <w:rPr>
          <w:rFonts w:ascii="Times New Roman" w:hAnsi="Times New Roman" w:cs="Times New Roman"/>
          <w:sz w:val="24"/>
          <w:szCs w:val="24"/>
          <w:lang w:eastAsia="sk-SK"/>
        </w:rPr>
      </w:pPr>
    </w:p>
    <w:p w14:paraId="7FC2EFFB" w14:textId="722D7AC5" w:rsidR="000C5B16" w:rsidRPr="006A60E8" w:rsidRDefault="007E64D1" w:rsidP="00871A52">
      <w:pPr>
        <w:pStyle w:val="Odsekzoznamu"/>
        <w:numPr>
          <w:ilvl w:val="0"/>
          <w:numId w:val="156"/>
        </w:numPr>
        <w:spacing w:after="0" w:line="240" w:lineRule="auto"/>
        <w:ind w:left="567" w:hanging="567"/>
        <w:jc w:val="both"/>
        <w:rPr>
          <w:rFonts w:ascii="Times New Roman" w:eastAsia="Calibri" w:hAnsi="Times New Roman" w:cs="Times New Roman"/>
          <w:b/>
          <w:sz w:val="24"/>
          <w:szCs w:val="24"/>
          <w:lang w:eastAsia="sk-SK"/>
        </w:rPr>
      </w:pPr>
      <w:r w:rsidRPr="006A60E8">
        <w:rPr>
          <w:rFonts w:ascii="Times New Roman" w:eastAsia="Calibri" w:hAnsi="Times New Roman" w:cs="Times New Roman"/>
          <w:b/>
          <w:bCs/>
          <w:sz w:val="24"/>
          <w:szCs w:val="24"/>
          <w:lang w:eastAsia="sk-SK"/>
        </w:rPr>
        <w:t>Odbor štátnej politiky a medzinárodn</w:t>
      </w:r>
      <w:r w:rsidR="000C5B16" w:rsidRPr="006A60E8">
        <w:rPr>
          <w:rFonts w:ascii="Times New Roman" w:eastAsia="Calibri" w:hAnsi="Times New Roman" w:cs="Times New Roman"/>
          <w:b/>
          <w:bCs/>
          <w:sz w:val="24"/>
          <w:szCs w:val="24"/>
          <w:lang w:eastAsia="sk-SK"/>
        </w:rPr>
        <w:t xml:space="preserve">ej spolupráce </w:t>
      </w:r>
    </w:p>
    <w:p w14:paraId="7FC2EFFC"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 xml:space="preserve">vypracováva návrhy </w:t>
      </w:r>
      <w:r w:rsidR="00DF6E24" w:rsidRPr="006A60E8">
        <w:rPr>
          <w:rFonts w:ascii="Times New Roman" w:hAnsi="Times New Roman" w:cs="Times New Roman"/>
          <w:sz w:val="24"/>
          <w:szCs w:val="24"/>
          <w:lang w:eastAsia="sk-SK"/>
        </w:rPr>
        <w:t xml:space="preserve">všeobecne záväzných právnych </w:t>
      </w:r>
      <w:r w:rsidRPr="006A60E8">
        <w:rPr>
          <w:rFonts w:ascii="Times New Roman" w:hAnsi="Times New Roman" w:cs="Times New Roman"/>
          <w:sz w:val="24"/>
          <w:szCs w:val="24"/>
          <w:lang w:eastAsia="sk-SK"/>
        </w:rPr>
        <w:t>predpisov pre oblasť cestovného ruchu,</w:t>
      </w:r>
    </w:p>
    <w:p w14:paraId="7FC2EFFD"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 xml:space="preserve">zabezpečuje tvorbu a implementáciu strategických a koncepčných materiálov rozvoja </w:t>
      </w:r>
      <w:r w:rsidR="000C5B16" w:rsidRPr="006A60E8">
        <w:rPr>
          <w:rFonts w:ascii="Times New Roman" w:hAnsi="Times New Roman" w:cs="Times New Roman"/>
          <w:sz w:val="24"/>
          <w:szCs w:val="24"/>
          <w:lang w:eastAsia="sk-SK"/>
        </w:rPr>
        <w:t>cestovného ruchu</w:t>
      </w:r>
      <w:r w:rsidR="00A32EFD" w:rsidRPr="006A60E8">
        <w:rPr>
          <w:rFonts w:ascii="Times New Roman" w:hAnsi="Times New Roman" w:cs="Times New Roman"/>
          <w:sz w:val="24"/>
          <w:szCs w:val="24"/>
          <w:lang w:eastAsia="sk-SK"/>
        </w:rPr>
        <w:t>,</w:t>
      </w:r>
    </w:p>
    <w:p w14:paraId="7FC2EFFE" w14:textId="77777777" w:rsidR="000C5B16" w:rsidRPr="006A60E8" w:rsidRDefault="7A493043"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42719748">
        <w:rPr>
          <w:rFonts w:ascii="Times New Roman" w:hAnsi="Times New Roman" w:cs="Times New Roman"/>
          <w:sz w:val="24"/>
          <w:szCs w:val="24"/>
          <w:lang w:eastAsia="sk-SK"/>
        </w:rPr>
        <w:t>zabezpečuje úlohy pri príprave a realizácii podporných finančných mechanizmov v oblasti cestovného ruchu,</w:t>
      </w:r>
    </w:p>
    <w:p w14:paraId="70095E93" w14:textId="3365467B" w:rsidR="01E67C88" w:rsidRPr="00D00AF6" w:rsidRDefault="01E67C88" w:rsidP="42719748">
      <w:pPr>
        <w:pStyle w:val="Odsekzoznamu"/>
        <w:numPr>
          <w:ilvl w:val="0"/>
          <w:numId w:val="138"/>
        </w:numPr>
        <w:spacing w:after="0" w:line="240" w:lineRule="auto"/>
        <w:ind w:hanging="295"/>
        <w:jc w:val="both"/>
        <w:rPr>
          <w:rFonts w:ascii="Times New Roman" w:eastAsia="Times New Roman" w:hAnsi="Times New Roman" w:cs="Times New Roman"/>
          <w:sz w:val="24"/>
          <w:szCs w:val="24"/>
        </w:rPr>
      </w:pPr>
      <w:r w:rsidRPr="00D00AF6">
        <w:rPr>
          <w:rFonts w:ascii="Times New Roman" w:eastAsia="Times New Roman" w:hAnsi="Times New Roman" w:cs="Times New Roman"/>
          <w:sz w:val="24"/>
          <w:szCs w:val="24"/>
        </w:rPr>
        <w:t>vypracováva nezávislé, na dátach založené analýzy a prognózy o odvetvovej politike  sektor</w:t>
      </w:r>
      <w:r w:rsidR="66999B74" w:rsidRPr="00D00AF6">
        <w:rPr>
          <w:rFonts w:ascii="Times New Roman" w:eastAsia="Times New Roman" w:hAnsi="Times New Roman" w:cs="Times New Roman"/>
          <w:sz w:val="24"/>
          <w:szCs w:val="24"/>
        </w:rPr>
        <w:t>a</w:t>
      </w:r>
      <w:r w:rsidRPr="00D00AF6">
        <w:rPr>
          <w:rFonts w:ascii="Times New Roman" w:eastAsia="Times New Roman" w:hAnsi="Times New Roman" w:cs="Times New Roman"/>
          <w:sz w:val="24"/>
          <w:szCs w:val="24"/>
        </w:rPr>
        <w:t xml:space="preserve"> cestovného ruchu, a to najmä o dopadoch rezortných opatrení, regulácií, politík a vzniknutých situácií bezprostredne súvisiacich s dosahom na celý sektor cestovného ruchu</w:t>
      </w:r>
      <w:r w:rsidR="763466D3" w:rsidRPr="00D00AF6">
        <w:rPr>
          <w:rFonts w:ascii="Times New Roman" w:eastAsia="Times New Roman" w:hAnsi="Times New Roman" w:cs="Times New Roman"/>
          <w:sz w:val="24"/>
          <w:szCs w:val="24"/>
        </w:rPr>
        <w:t>,</w:t>
      </w:r>
    </w:p>
    <w:p w14:paraId="63BF17CD" w14:textId="21E181EF" w:rsidR="763466D3" w:rsidRPr="00D00AF6" w:rsidRDefault="763466D3" w:rsidP="42719748">
      <w:pPr>
        <w:pStyle w:val="Odsekzoznamu"/>
        <w:numPr>
          <w:ilvl w:val="0"/>
          <w:numId w:val="138"/>
        </w:numPr>
        <w:spacing w:after="0" w:line="240" w:lineRule="auto"/>
        <w:ind w:hanging="295"/>
        <w:jc w:val="both"/>
        <w:rPr>
          <w:rFonts w:ascii="Times" w:eastAsia="Times" w:hAnsi="Times" w:cs="Times"/>
          <w:sz w:val="24"/>
          <w:szCs w:val="24"/>
        </w:rPr>
      </w:pPr>
      <w:r w:rsidRPr="00D00AF6">
        <w:rPr>
          <w:rFonts w:ascii="Times" w:eastAsia="Times" w:hAnsi="Times" w:cs="Times"/>
          <w:sz w:val="24"/>
          <w:szCs w:val="24"/>
        </w:rPr>
        <w:t>vypracováva revíziu výdavkov v sektore cestovného ruchu a spracováva priebežnú správu o jej implementácii, ktorú poskytuje vedeniu ministerstva,</w:t>
      </w:r>
    </w:p>
    <w:p w14:paraId="7FC2EFFF"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navrhuje tvorbu podmienok stimulujúcich rozvoj služieb, infraštruktúry, tradičných a nových foriem cestovného ruchu,</w:t>
      </w:r>
    </w:p>
    <w:p w14:paraId="7FC2F000"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vykonáva úlohy súvisiace so zabezpečením harmonizácie politík vplývajúcich na rozvoj cestovného ruchu,</w:t>
      </w:r>
    </w:p>
    <w:p w14:paraId="7FC2F001"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spolupracuje pri tvorbe metodík, nástrojov a aktivít súvisiacich s tvorbou a ochranou krajiny,</w:t>
      </w:r>
    </w:p>
    <w:p w14:paraId="7FC2F002"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spolupracuje na zabezpečení úloh súvisiacich s ochranou spotrebiteľa v cestovnom ruchu,</w:t>
      </w:r>
    </w:p>
    <w:p w14:paraId="7FC2F003" w14:textId="01595CD7" w:rsidR="000C5B16" w:rsidRPr="006A60E8" w:rsidRDefault="4BD56AF4" w:rsidP="42719748">
      <w:pPr>
        <w:pStyle w:val="Odsekzoznamu"/>
        <w:numPr>
          <w:ilvl w:val="0"/>
          <w:numId w:val="138"/>
        </w:numPr>
        <w:spacing w:after="0" w:line="240" w:lineRule="auto"/>
        <w:ind w:hanging="295"/>
        <w:jc w:val="both"/>
        <w:rPr>
          <w:rFonts w:ascii="Times New Roman" w:hAnsi="Times New Roman" w:cs="Times New Roman"/>
          <w:sz w:val="24"/>
          <w:szCs w:val="24"/>
          <w:lang w:eastAsia="sk-SK"/>
        </w:rPr>
      </w:pPr>
      <w:r w:rsidRPr="42719748">
        <w:rPr>
          <w:rFonts w:ascii="Times New Roman" w:hAnsi="Times New Roman" w:cs="Times New Roman"/>
          <w:sz w:val="24"/>
          <w:szCs w:val="24"/>
          <w:lang w:eastAsia="sk-SK"/>
        </w:rPr>
        <w:t xml:space="preserve"> </w:t>
      </w:r>
      <w:r w:rsidR="7A493043" w:rsidRPr="42719748">
        <w:rPr>
          <w:rFonts w:ascii="Times New Roman" w:hAnsi="Times New Roman" w:cs="Times New Roman"/>
          <w:sz w:val="24"/>
          <w:szCs w:val="24"/>
          <w:lang w:eastAsia="sk-SK"/>
        </w:rPr>
        <w:t>spolupracuje so Štatistickým úradom Slovenskej republiky</w:t>
      </w:r>
      <w:r w:rsidR="000EFE51" w:rsidRPr="42719748">
        <w:rPr>
          <w:rFonts w:ascii="Times New Roman" w:hAnsi="Times New Roman" w:cs="Times New Roman"/>
          <w:sz w:val="24"/>
          <w:szCs w:val="24"/>
          <w:lang w:eastAsia="sk-SK"/>
        </w:rPr>
        <w:t>, využíva</w:t>
      </w:r>
      <w:r w:rsidR="5D1B8A1C" w:rsidRPr="42719748">
        <w:rPr>
          <w:rFonts w:ascii="Times New Roman" w:hAnsi="Times New Roman" w:cs="Times New Roman"/>
          <w:sz w:val="24"/>
          <w:szCs w:val="24"/>
          <w:lang w:eastAsia="sk-SK"/>
        </w:rPr>
        <w:t xml:space="preserve"> dostupné</w:t>
      </w:r>
      <w:r w:rsidR="000EFE51" w:rsidRPr="42719748">
        <w:rPr>
          <w:rFonts w:ascii="Times New Roman" w:hAnsi="Times New Roman" w:cs="Times New Roman"/>
          <w:sz w:val="24"/>
          <w:szCs w:val="24"/>
          <w:lang w:eastAsia="sk-SK"/>
        </w:rPr>
        <w:t xml:space="preserve"> údaje zo </w:t>
      </w:r>
      <w:r w:rsidR="7A493043" w:rsidRPr="42719748">
        <w:rPr>
          <w:rFonts w:ascii="Times New Roman" w:hAnsi="Times New Roman" w:cs="Times New Roman"/>
          <w:sz w:val="24"/>
          <w:szCs w:val="24"/>
          <w:lang w:eastAsia="sk-SK"/>
        </w:rPr>
        <w:t>satelitného účtu cestovného ruchu,</w:t>
      </w:r>
      <w:r w:rsidR="1BAFC064" w:rsidRPr="42719748">
        <w:rPr>
          <w:rFonts w:ascii="Times New Roman" w:hAnsi="Times New Roman" w:cs="Times New Roman"/>
          <w:sz w:val="24"/>
          <w:szCs w:val="24"/>
          <w:lang w:eastAsia="sk-SK"/>
        </w:rPr>
        <w:t xml:space="preserve"> ktoré sú vo forme výstupov prezentovan</w:t>
      </w:r>
      <w:r w:rsidR="14566E70" w:rsidRPr="42719748">
        <w:rPr>
          <w:rFonts w:ascii="Times New Roman" w:hAnsi="Times New Roman" w:cs="Times New Roman"/>
          <w:sz w:val="24"/>
          <w:szCs w:val="24"/>
          <w:lang w:eastAsia="sk-SK"/>
        </w:rPr>
        <w:t>é verejnosti,</w:t>
      </w:r>
    </w:p>
    <w:p w14:paraId="7FC2F004"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analyzuje vývoj cestovného ruchu v Slovenskej republike a spracováva štatistické podklady pre rozhodovacie procesy,</w:t>
      </w:r>
    </w:p>
    <w:p w14:paraId="7FC2F006"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 xml:space="preserve">zabezpečuje spoluprácu a koordinuje rozvoj cykloturistiky </w:t>
      </w:r>
      <w:r w:rsidR="00991B24" w:rsidRPr="006A60E8">
        <w:rPr>
          <w:rFonts w:ascii="Times New Roman" w:hAnsi="Times New Roman" w:cs="Times New Roman"/>
          <w:sz w:val="24"/>
          <w:szCs w:val="24"/>
          <w:lang w:eastAsia="sk-SK"/>
        </w:rPr>
        <w:t>v</w:t>
      </w:r>
      <w:r w:rsidRPr="006A60E8">
        <w:rPr>
          <w:rFonts w:ascii="Times New Roman" w:hAnsi="Times New Roman" w:cs="Times New Roman"/>
          <w:sz w:val="24"/>
          <w:szCs w:val="24"/>
          <w:lang w:eastAsia="sk-SK"/>
        </w:rPr>
        <w:t xml:space="preserve"> Slovensk</w:t>
      </w:r>
      <w:r w:rsidR="00991B24" w:rsidRPr="006A60E8">
        <w:rPr>
          <w:rFonts w:ascii="Times New Roman" w:hAnsi="Times New Roman" w:cs="Times New Roman"/>
          <w:sz w:val="24"/>
          <w:szCs w:val="24"/>
          <w:lang w:eastAsia="sk-SK"/>
        </w:rPr>
        <w:t>ej republike</w:t>
      </w:r>
      <w:r w:rsidRPr="006A60E8">
        <w:rPr>
          <w:rFonts w:ascii="Times New Roman" w:hAnsi="Times New Roman" w:cs="Times New Roman"/>
          <w:sz w:val="24"/>
          <w:szCs w:val="24"/>
          <w:lang w:eastAsia="sk-SK"/>
        </w:rPr>
        <w:t>,</w:t>
      </w:r>
    </w:p>
    <w:p w14:paraId="7FC2F007"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vykonáva podporu prieskumu trhu cestovného ruchu,</w:t>
      </w:r>
    </w:p>
    <w:p w14:paraId="7FC2F008"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vykonáva podporu a koordináciu pre zber a spracovanie údajov potrebných pre tvorbu produktov cestovného ruchu,</w:t>
      </w:r>
    </w:p>
    <w:p w14:paraId="7FC2F009" w14:textId="57E249CB"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zabezpečuje plnenie úloh bilaterálnej a multilaterálnej spolupráce v cestovnom ruchu</w:t>
      </w:r>
      <w:r w:rsidR="00D06392">
        <w:rPr>
          <w:rFonts w:ascii="Times New Roman" w:hAnsi="Times New Roman" w:cs="Times New Roman"/>
          <w:sz w:val="24"/>
          <w:szCs w:val="24"/>
          <w:lang w:eastAsia="sk-SK"/>
        </w:rPr>
        <w:t xml:space="preserve"> </w:t>
      </w:r>
      <w:r w:rsidR="00D06392" w:rsidRPr="74474540">
        <w:rPr>
          <w:rFonts w:ascii="Times New Roman" w:hAnsi="Times New Roman" w:cs="Times New Roman"/>
          <w:sz w:val="24"/>
          <w:szCs w:val="24"/>
          <w:lang w:eastAsia="sk-SK"/>
        </w:rPr>
        <w:t>na medzinárodnej úrovni</w:t>
      </w:r>
      <w:r w:rsidRPr="006A60E8">
        <w:rPr>
          <w:rFonts w:ascii="Times New Roman" w:hAnsi="Times New Roman" w:cs="Times New Roman"/>
          <w:sz w:val="24"/>
          <w:szCs w:val="24"/>
          <w:lang w:eastAsia="sk-SK"/>
        </w:rPr>
        <w:t>,</w:t>
      </w:r>
    </w:p>
    <w:p w14:paraId="7FC2F00A"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pripravuje, navrhuje, hodnotí a zabezpečuje plnenie medzinárodných zmlúv a memoránd v cestovnom ruchu,</w:t>
      </w:r>
    </w:p>
    <w:p w14:paraId="7FC2F00B"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plní úlohy a záväzky Slovenskej republiky vyplývajúce z členstva v Svetovej organizácii cestovného ruchu (UNWTO), Výbore pre cestovný ruch Organizácie pre hospodársku spoluprácu a rozvoj (OECD), Poradnom výbore pre cestovný ruch Európskej komisie (TAC) a v ostatných medzinárodných organizáciách a medzištátnych združeniach cestovného ruchu (napr. Stredoeurópska iniciatíva - SEI, Vyšehradská štvorka – V4),</w:t>
      </w:r>
    </w:p>
    <w:p w14:paraId="7FC2F00C"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zabezpečuje medzinárodnú spoluprácu v rámci členstva v medzinárodných organizáciách cestovného ruchu,</w:t>
      </w:r>
    </w:p>
    <w:p w14:paraId="7FC2F00D" w14:textId="77777777" w:rsidR="000C5B16" w:rsidRPr="006A60E8" w:rsidRDefault="007E64D1" w:rsidP="0081413C">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t>presadzuje záujmy Slovenskej republiky v cestovnom ruchu v orgánoch E</w:t>
      </w:r>
      <w:r w:rsidR="00991B24" w:rsidRPr="006A60E8">
        <w:rPr>
          <w:rFonts w:ascii="Times New Roman" w:hAnsi="Times New Roman" w:cs="Times New Roman"/>
          <w:sz w:val="24"/>
          <w:szCs w:val="24"/>
          <w:lang w:eastAsia="sk-SK"/>
        </w:rPr>
        <w:t>Ú</w:t>
      </w:r>
      <w:r w:rsidRPr="006A60E8">
        <w:rPr>
          <w:rFonts w:ascii="Times New Roman" w:hAnsi="Times New Roman" w:cs="Times New Roman"/>
          <w:sz w:val="24"/>
          <w:szCs w:val="24"/>
          <w:lang w:eastAsia="sk-SK"/>
        </w:rPr>
        <w:t xml:space="preserve"> a medzinárodných organizáciách a združeniach,</w:t>
      </w:r>
    </w:p>
    <w:p w14:paraId="65040B0D" w14:textId="77777777" w:rsidR="006616BE" w:rsidRPr="007238A8" w:rsidRDefault="007E64D1" w:rsidP="00EC098D">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6A60E8">
        <w:rPr>
          <w:rFonts w:ascii="Times New Roman" w:hAnsi="Times New Roman" w:cs="Times New Roman"/>
          <w:sz w:val="24"/>
          <w:szCs w:val="24"/>
          <w:lang w:eastAsia="sk-SK"/>
        </w:rPr>
        <w:lastRenderedPageBreak/>
        <w:t>zabezpečuje úlohy súvisiace s vykonávaním Karpatského dohovoru, Dunajskej stratégie a iných bilaterálnych a multilaterálnych zmlúv a dohovorov v oblasti cestovného ruchu a činností s nimi súvisiacimi</w:t>
      </w:r>
      <w:r w:rsidR="006616BE">
        <w:rPr>
          <w:rFonts w:ascii="Times New Roman" w:hAnsi="Times New Roman" w:cs="Times New Roman"/>
          <w:sz w:val="24"/>
          <w:szCs w:val="24"/>
          <w:lang w:eastAsia="sk-SK"/>
        </w:rPr>
        <w:t>,</w:t>
      </w:r>
    </w:p>
    <w:p w14:paraId="7FC2F00F" w14:textId="2C3DB289" w:rsidR="007E64D1" w:rsidRPr="001C2431" w:rsidRDefault="00EA5A98" w:rsidP="00EC098D">
      <w:pPr>
        <w:pStyle w:val="Odsekzoznamu"/>
        <w:numPr>
          <w:ilvl w:val="0"/>
          <w:numId w:val="138"/>
        </w:numPr>
        <w:spacing w:after="0" w:line="240" w:lineRule="auto"/>
        <w:ind w:hanging="295"/>
        <w:jc w:val="both"/>
        <w:rPr>
          <w:rFonts w:ascii="Times New Roman" w:eastAsia="Calibri" w:hAnsi="Times New Roman" w:cs="Times New Roman"/>
          <w:b/>
          <w:sz w:val="24"/>
          <w:szCs w:val="24"/>
          <w:lang w:eastAsia="sk-SK"/>
        </w:rPr>
      </w:pPr>
      <w:r w:rsidRPr="000D341E">
        <w:rPr>
          <w:rFonts w:ascii="Times New Roman" w:eastAsia="Calibri" w:hAnsi="Times New Roman" w:cs="Times New Roman"/>
          <w:sz w:val="24"/>
          <w:szCs w:val="24"/>
          <w:lang w:eastAsia="sk-SK"/>
        </w:rPr>
        <w:t xml:space="preserve">zabezpečuje </w:t>
      </w:r>
      <w:r w:rsidRPr="74474540">
        <w:rPr>
          <w:rFonts w:ascii="Times New Roman" w:eastAsia="Calibri" w:hAnsi="Times New Roman" w:cs="Times New Roman"/>
          <w:sz w:val="24"/>
          <w:szCs w:val="24"/>
          <w:lang w:eastAsia="sk-SK"/>
        </w:rPr>
        <w:t>úlohy vyplývajúce z programového vyhlásenia vlády v oblastiach kúpeľníctva, gastronómie</w:t>
      </w:r>
      <w:r w:rsidR="00F32C03">
        <w:rPr>
          <w:rFonts w:ascii="Times New Roman" w:eastAsia="Calibri" w:hAnsi="Times New Roman" w:cs="Times New Roman"/>
          <w:sz w:val="24"/>
          <w:szCs w:val="24"/>
          <w:lang w:eastAsia="sk-SK"/>
        </w:rPr>
        <w:t xml:space="preserve"> a</w:t>
      </w:r>
      <w:r w:rsidRPr="74474540">
        <w:rPr>
          <w:rFonts w:ascii="Times New Roman" w:eastAsia="Calibri" w:hAnsi="Times New Roman" w:cs="Times New Roman"/>
          <w:sz w:val="24"/>
          <w:szCs w:val="24"/>
          <w:lang w:eastAsia="sk-SK"/>
        </w:rPr>
        <w:t xml:space="preserve"> vidieckeho turizm</w:t>
      </w:r>
      <w:r w:rsidR="00F32C03">
        <w:rPr>
          <w:rFonts w:ascii="Times New Roman" w:eastAsia="Calibri" w:hAnsi="Times New Roman" w:cs="Times New Roman"/>
          <w:sz w:val="24"/>
          <w:szCs w:val="24"/>
          <w:lang w:eastAsia="sk-SK"/>
        </w:rPr>
        <w:t>u.</w:t>
      </w:r>
    </w:p>
    <w:p w14:paraId="648B54D3" w14:textId="77777777" w:rsidR="00372678" w:rsidRPr="006A60E8" w:rsidRDefault="00372678" w:rsidP="00EC098D">
      <w:pPr>
        <w:spacing w:after="0" w:line="240" w:lineRule="auto"/>
        <w:jc w:val="both"/>
        <w:rPr>
          <w:rFonts w:ascii="Times New Roman" w:hAnsi="Times New Roman" w:cs="Times New Roman"/>
          <w:b/>
          <w:sz w:val="24"/>
          <w:szCs w:val="24"/>
          <w:lang w:eastAsia="sk-SK"/>
        </w:rPr>
      </w:pPr>
    </w:p>
    <w:p w14:paraId="7FC2F010" w14:textId="55F6ED90" w:rsidR="007E64D1" w:rsidRPr="006A60E8" w:rsidRDefault="007E64D1" w:rsidP="00871A52">
      <w:pPr>
        <w:pStyle w:val="Odsekzoznamu"/>
        <w:numPr>
          <w:ilvl w:val="0"/>
          <w:numId w:val="156"/>
        </w:numPr>
        <w:spacing w:after="0" w:line="240" w:lineRule="auto"/>
        <w:ind w:left="567" w:hanging="567"/>
        <w:jc w:val="both"/>
        <w:rPr>
          <w:rFonts w:ascii="Times New Roman" w:hAnsi="Times New Roman" w:cs="Times New Roman"/>
          <w:b/>
          <w:sz w:val="24"/>
          <w:szCs w:val="24"/>
          <w:lang w:eastAsia="sk-SK"/>
        </w:rPr>
      </w:pPr>
      <w:r w:rsidRPr="006A60E8">
        <w:rPr>
          <w:rFonts w:ascii="Times New Roman" w:hAnsi="Times New Roman" w:cs="Times New Roman"/>
          <w:b/>
          <w:sz w:val="24"/>
          <w:szCs w:val="24"/>
          <w:lang w:eastAsia="sk-SK"/>
        </w:rPr>
        <w:t xml:space="preserve">Odbor </w:t>
      </w:r>
      <w:r w:rsidR="004C2AED" w:rsidRPr="74474540">
        <w:rPr>
          <w:rFonts w:ascii="Times New Roman" w:hAnsi="Times New Roman" w:cs="Times New Roman"/>
          <w:b/>
          <w:bCs/>
          <w:sz w:val="24"/>
          <w:szCs w:val="24"/>
          <w:lang w:eastAsia="sk-SK"/>
        </w:rPr>
        <w:t>inštitucionálnej spolupráce</w:t>
      </w:r>
    </w:p>
    <w:p w14:paraId="3FA957FC" w14:textId="58689117" w:rsidR="00A74EB4" w:rsidRDefault="00A74EB4"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zabezpečuje </w:t>
      </w:r>
      <w:r w:rsidR="00BA58DF" w:rsidRPr="00BA58DF">
        <w:rPr>
          <w:rFonts w:ascii="Times New Roman" w:hAnsi="Times New Roman" w:cs="Times New Roman"/>
          <w:sz w:val="24"/>
          <w:szCs w:val="24"/>
          <w:lang w:eastAsia="sk-SK"/>
        </w:rPr>
        <w:t>úlohy v súvislosti s podporou vzdelávania v cestovnom ruchu,</w:t>
      </w:r>
    </w:p>
    <w:p w14:paraId="0198A7E0" w14:textId="6EC66BE3" w:rsidR="00BA58DF" w:rsidRDefault="00356F27"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zabezpečuje plnenie úloh bilaterálnej a multilaterálnej spolupráce v cestovnom ruchu,</w:t>
      </w:r>
    </w:p>
    <w:p w14:paraId="1CBF6B32" w14:textId="79A2BFDD" w:rsidR="007B7713" w:rsidRDefault="00BB628B"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00BB628B">
        <w:rPr>
          <w:rFonts w:ascii="Times New Roman" w:hAnsi="Times New Roman" w:cs="Times New Roman"/>
          <w:sz w:val="24"/>
          <w:szCs w:val="24"/>
          <w:lang w:eastAsia="sk-SK"/>
        </w:rPr>
        <w:t>zabezpečuje a koordinuje spoluprácu medzi orgánmi verejnej správy v otázkach súvisiacich s cestovným ruchom,</w:t>
      </w:r>
    </w:p>
    <w:p w14:paraId="17AEBA14" w14:textId="25D25BFC" w:rsidR="00BB628B" w:rsidRDefault="00B013C6"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00B013C6">
        <w:rPr>
          <w:rFonts w:ascii="Times New Roman" w:hAnsi="Times New Roman" w:cs="Times New Roman"/>
          <w:sz w:val="24"/>
          <w:szCs w:val="24"/>
          <w:lang w:eastAsia="sk-SK"/>
        </w:rPr>
        <w:t>zabezpečuje a koordinuje spoluprácu s podnikateľskými subjektami v cestovnom ruchu,</w:t>
      </w:r>
    </w:p>
    <w:p w14:paraId="0A72792C" w14:textId="47456EFD" w:rsidR="00B013C6" w:rsidRDefault="00487571"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00487571">
        <w:rPr>
          <w:rFonts w:ascii="Times New Roman" w:hAnsi="Times New Roman" w:cs="Times New Roman"/>
          <w:sz w:val="24"/>
          <w:szCs w:val="24"/>
          <w:lang w:eastAsia="sk-SK"/>
        </w:rPr>
        <w:t>zabezpečuje a koordinuje spoluprácu s profesijnými združeniami a zväzmi v cestovnom ruchu,</w:t>
      </w:r>
    </w:p>
    <w:p w14:paraId="450696AA" w14:textId="26BEF3F5" w:rsidR="00487571" w:rsidRDefault="007F7335"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007F7335">
        <w:rPr>
          <w:rFonts w:ascii="Times New Roman" w:hAnsi="Times New Roman" w:cs="Times New Roman"/>
          <w:sz w:val="24"/>
          <w:szCs w:val="24"/>
          <w:lang w:eastAsia="sk-SK"/>
        </w:rPr>
        <w:t>zabezpečuje a koordinuje spoluprácu v rámci sektorových rád a rád partnerstva,</w:t>
      </w:r>
    </w:p>
    <w:p w14:paraId="1E191CC0" w14:textId="2F0EA201" w:rsidR="007F7335" w:rsidRDefault="00727702"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00727702">
        <w:rPr>
          <w:rFonts w:ascii="Times New Roman" w:hAnsi="Times New Roman" w:cs="Times New Roman"/>
          <w:sz w:val="24"/>
          <w:szCs w:val="24"/>
          <w:lang w:eastAsia="sk-SK"/>
        </w:rPr>
        <w:t>navrhuje tvorbu podmienok stimulujúcich rozvoj inštitucionálnej spolupráce v oblasti  cestovného ruchu,</w:t>
      </w:r>
    </w:p>
    <w:p w14:paraId="1786D534" w14:textId="74F2496D" w:rsidR="00727702" w:rsidRDefault="00CB2CFA"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00CB2CFA">
        <w:rPr>
          <w:rFonts w:ascii="Times New Roman" w:hAnsi="Times New Roman" w:cs="Times New Roman"/>
          <w:sz w:val="24"/>
          <w:szCs w:val="24"/>
          <w:lang w:eastAsia="sk-SK"/>
        </w:rPr>
        <w:t>pripravuje, navrhuje, hodnotí a zabezpečuje plnenie zmlúv a memoránd v cestovnom ruchu,</w:t>
      </w:r>
    </w:p>
    <w:p w14:paraId="642D27FB" w14:textId="1D647E98" w:rsidR="00CB2CFA" w:rsidRDefault="001D4900"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spolupracuje pri tvorbe metodík, nástrojov a aktivít súvisiacich s rozvojom cestovného ruchu,</w:t>
      </w:r>
    </w:p>
    <w:p w14:paraId="23D8CA2F" w14:textId="007BEA8B" w:rsidR="001D4900" w:rsidRDefault="00D66308" w:rsidP="42719748">
      <w:pPr>
        <w:pStyle w:val="Odsekzoznamu"/>
        <w:numPr>
          <w:ilvl w:val="0"/>
          <w:numId w:val="134"/>
        </w:numPr>
        <w:spacing w:after="0" w:line="240" w:lineRule="auto"/>
        <w:ind w:left="1134" w:hanging="283"/>
        <w:jc w:val="both"/>
        <w:rPr>
          <w:rFonts w:ascii="Times New Roman" w:hAnsi="Times New Roman" w:cs="Times New Roman"/>
          <w:sz w:val="24"/>
          <w:szCs w:val="24"/>
          <w:lang w:eastAsia="sk-SK"/>
        </w:rPr>
      </w:pPr>
      <w:r>
        <w:rPr>
          <w:rFonts w:ascii="Times New Roman" w:hAnsi="Times New Roman" w:cs="Times New Roman"/>
          <w:sz w:val="24"/>
          <w:szCs w:val="24"/>
          <w:lang w:eastAsia="sk-SK"/>
        </w:rPr>
        <w:t>k</w:t>
      </w:r>
      <w:r w:rsidR="004B3388" w:rsidRPr="004B3388">
        <w:rPr>
          <w:rFonts w:ascii="Times New Roman" w:hAnsi="Times New Roman" w:cs="Times New Roman"/>
          <w:sz w:val="24"/>
          <w:szCs w:val="24"/>
          <w:lang w:eastAsia="sk-SK"/>
        </w:rPr>
        <w:t>oordinuje výkon aktivít v cestovnom ruchu v oblasti štátnej politiky s ostatnými organizačnými útvarmi ministerstva, s rozpočtovou organizáciou SLOVAKIA TRAVEL, s inými ústrednými orgánmi štátnej správy a územnej samosprávy</w:t>
      </w:r>
      <w:r w:rsidR="00385319">
        <w:rPr>
          <w:rFonts w:ascii="Times New Roman" w:hAnsi="Times New Roman" w:cs="Times New Roman"/>
          <w:sz w:val="24"/>
          <w:szCs w:val="24"/>
          <w:lang w:eastAsia="sk-SK"/>
        </w:rPr>
        <w:t>.</w:t>
      </w:r>
    </w:p>
    <w:p w14:paraId="45D8FF19" w14:textId="77777777" w:rsidR="001C5420" w:rsidRPr="006A60E8" w:rsidRDefault="001C5420" w:rsidP="00EC098D">
      <w:pPr>
        <w:spacing w:after="0" w:line="240" w:lineRule="auto"/>
        <w:rPr>
          <w:rFonts w:ascii="Times New Roman" w:eastAsia="Times New Roman" w:hAnsi="Times New Roman" w:cs="Times New Roman"/>
          <w:b/>
          <w:bCs/>
          <w:sz w:val="24"/>
          <w:szCs w:val="24"/>
          <w:lang w:eastAsia="sk-SK"/>
        </w:rPr>
      </w:pPr>
    </w:p>
    <w:p w14:paraId="7FC2F01C" w14:textId="0D9FC532" w:rsidR="007E64D1" w:rsidRPr="006A60E8" w:rsidRDefault="005A245A"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Článok </w:t>
      </w:r>
      <w:r w:rsidR="00D32067">
        <w:rPr>
          <w:rFonts w:ascii="Times New Roman" w:eastAsia="Times New Roman" w:hAnsi="Times New Roman" w:cs="Times New Roman"/>
          <w:b/>
          <w:bCs/>
          <w:sz w:val="24"/>
          <w:szCs w:val="24"/>
          <w:lang w:eastAsia="sk-SK"/>
        </w:rPr>
        <w:t>2</w:t>
      </w:r>
      <w:r w:rsidR="00372678">
        <w:rPr>
          <w:rFonts w:ascii="Times New Roman" w:eastAsia="Times New Roman" w:hAnsi="Times New Roman" w:cs="Times New Roman"/>
          <w:b/>
          <w:bCs/>
          <w:sz w:val="24"/>
          <w:szCs w:val="24"/>
          <w:lang w:eastAsia="sk-SK"/>
        </w:rPr>
        <w:t>8</w:t>
      </w:r>
    </w:p>
    <w:p w14:paraId="7FC2F01D" w14:textId="0D54C366" w:rsidR="007E64D1" w:rsidRPr="006A60E8" w:rsidRDefault="007E64D1"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Sekcia </w:t>
      </w:r>
      <w:proofErr w:type="spellStart"/>
      <w:r w:rsidRPr="006A60E8">
        <w:rPr>
          <w:rFonts w:ascii="Times New Roman" w:eastAsia="Times New Roman" w:hAnsi="Times New Roman" w:cs="Times New Roman"/>
          <w:b/>
          <w:bCs/>
          <w:sz w:val="24"/>
          <w:szCs w:val="24"/>
          <w:lang w:eastAsia="sk-SK"/>
        </w:rPr>
        <w:t>destinačného</w:t>
      </w:r>
      <w:proofErr w:type="spellEnd"/>
      <w:r w:rsidRPr="006A60E8">
        <w:rPr>
          <w:rFonts w:ascii="Times New Roman" w:eastAsia="Times New Roman" w:hAnsi="Times New Roman" w:cs="Times New Roman"/>
          <w:b/>
          <w:bCs/>
          <w:sz w:val="24"/>
          <w:szCs w:val="24"/>
          <w:lang w:eastAsia="sk-SK"/>
        </w:rPr>
        <w:t xml:space="preserve"> manažmentu</w:t>
      </w:r>
      <w:r w:rsidR="008E1FC9">
        <w:rPr>
          <w:rFonts w:ascii="Times New Roman" w:eastAsia="Times New Roman" w:hAnsi="Times New Roman" w:cs="Times New Roman"/>
          <w:b/>
          <w:bCs/>
          <w:sz w:val="24"/>
          <w:szCs w:val="24"/>
          <w:lang w:eastAsia="sk-SK"/>
        </w:rPr>
        <w:t xml:space="preserve"> a podpory</w:t>
      </w:r>
      <w:r w:rsidRPr="006A60E8">
        <w:rPr>
          <w:rFonts w:ascii="Times New Roman" w:eastAsia="Times New Roman" w:hAnsi="Times New Roman" w:cs="Times New Roman"/>
          <w:b/>
          <w:bCs/>
          <w:sz w:val="24"/>
          <w:szCs w:val="24"/>
          <w:lang w:eastAsia="sk-SK"/>
        </w:rPr>
        <w:t xml:space="preserve"> cestovného ruchu </w:t>
      </w:r>
    </w:p>
    <w:p w14:paraId="7FC2F01E" w14:textId="77777777" w:rsidR="007E64D1" w:rsidRPr="006A60E8" w:rsidRDefault="007E64D1" w:rsidP="00EC098D">
      <w:pPr>
        <w:spacing w:after="0" w:line="240" w:lineRule="auto"/>
        <w:rPr>
          <w:rFonts w:ascii="Times New Roman" w:eastAsia="Times New Roman" w:hAnsi="Times New Roman" w:cs="Times New Roman"/>
          <w:b/>
          <w:bCs/>
          <w:sz w:val="24"/>
          <w:szCs w:val="24"/>
          <w:lang w:eastAsia="sk-SK"/>
        </w:rPr>
      </w:pPr>
    </w:p>
    <w:p w14:paraId="7FC2F01F" w14:textId="018F4EBF" w:rsidR="007E64D1" w:rsidRPr="002F25EB" w:rsidRDefault="007E64D1" w:rsidP="002F25EB">
      <w:pPr>
        <w:pStyle w:val="Odsekzoznamu"/>
        <w:numPr>
          <w:ilvl w:val="2"/>
          <w:numId w:val="157"/>
        </w:numPr>
        <w:spacing w:after="0" w:line="240" w:lineRule="auto"/>
        <w:ind w:left="567" w:hanging="567"/>
        <w:jc w:val="both"/>
        <w:rPr>
          <w:rFonts w:ascii="Times New Roman" w:hAnsi="Times New Roman" w:cs="Times New Roman"/>
          <w:sz w:val="24"/>
          <w:szCs w:val="24"/>
          <w:lang w:eastAsia="sk-SK"/>
        </w:rPr>
      </w:pPr>
      <w:r w:rsidRPr="002F25EB">
        <w:rPr>
          <w:rFonts w:ascii="Times New Roman" w:hAnsi="Times New Roman" w:cs="Times New Roman"/>
          <w:sz w:val="24"/>
          <w:szCs w:val="24"/>
          <w:lang w:eastAsia="sk-SK"/>
        </w:rPr>
        <w:t xml:space="preserve">Sekcia </w:t>
      </w:r>
      <w:proofErr w:type="spellStart"/>
      <w:r w:rsidRPr="002F25EB">
        <w:rPr>
          <w:rFonts w:ascii="Times New Roman" w:hAnsi="Times New Roman" w:cs="Times New Roman"/>
          <w:sz w:val="24"/>
          <w:szCs w:val="24"/>
          <w:lang w:eastAsia="sk-SK"/>
        </w:rPr>
        <w:t>destinačného</w:t>
      </w:r>
      <w:proofErr w:type="spellEnd"/>
      <w:r w:rsidRPr="002F25EB">
        <w:rPr>
          <w:rFonts w:ascii="Times New Roman" w:hAnsi="Times New Roman" w:cs="Times New Roman"/>
          <w:sz w:val="24"/>
          <w:szCs w:val="24"/>
          <w:lang w:eastAsia="sk-SK"/>
        </w:rPr>
        <w:t xml:space="preserve"> manažmentu</w:t>
      </w:r>
      <w:r w:rsidR="00546807">
        <w:rPr>
          <w:rFonts w:ascii="Times New Roman" w:hAnsi="Times New Roman" w:cs="Times New Roman"/>
          <w:sz w:val="24"/>
          <w:szCs w:val="24"/>
          <w:lang w:eastAsia="sk-SK"/>
        </w:rPr>
        <w:t xml:space="preserve"> a podpory</w:t>
      </w:r>
      <w:r w:rsidRPr="002F25EB">
        <w:rPr>
          <w:rFonts w:ascii="Times New Roman" w:hAnsi="Times New Roman" w:cs="Times New Roman"/>
          <w:sz w:val="24"/>
          <w:szCs w:val="24"/>
          <w:lang w:eastAsia="sk-SK"/>
        </w:rPr>
        <w:t xml:space="preserve"> cestovného ruchu je organizačne začlenená do priamej riadiacej pôsobnosti štátneho tajomníka 1. Sekcia </w:t>
      </w:r>
      <w:proofErr w:type="spellStart"/>
      <w:r w:rsidRPr="002F25EB">
        <w:rPr>
          <w:rFonts w:ascii="Times New Roman" w:hAnsi="Times New Roman" w:cs="Times New Roman"/>
          <w:sz w:val="24"/>
          <w:szCs w:val="24"/>
          <w:lang w:eastAsia="sk-SK"/>
        </w:rPr>
        <w:t>destinačného</w:t>
      </w:r>
      <w:proofErr w:type="spellEnd"/>
      <w:r w:rsidRPr="002F25EB">
        <w:rPr>
          <w:rFonts w:ascii="Times New Roman" w:hAnsi="Times New Roman" w:cs="Times New Roman"/>
          <w:sz w:val="24"/>
          <w:szCs w:val="24"/>
          <w:lang w:eastAsia="sk-SK"/>
        </w:rPr>
        <w:t xml:space="preserve"> manažmentu </w:t>
      </w:r>
      <w:r w:rsidR="00292626">
        <w:rPr>
          <w:rFonts w:ascii="Times New Roman" w:hAnsi="Times New Roman" w:cs="Times New Roman"/>
          <w:sz w:val="24"/>
          <w:szCs w:val="24"/>
          <w:lang w:eastAsia="sk-SK"/>
        </w:rPr>
        <w:t xml:space="preserve">a podpory </w:t>
      </w:r>
      <w:r w:rsidRPr="002F25EB">
        <w:rPr>
          <w:rFonts w:ascii="Times New Roman" w:hAnsi="Times New Roman" w:cs="Times New Roman"/>
          <w:sz w:val="24"/>
          <w:szCs w:val="24"/>
          <w:lang w:eastAsia="sk-SK"/>
        </w:rPr>
        <w:t>cestovného ruchu sa organizačne člení na</w:t>
      </w:r>
    </w:p>
    <w:p w14:paraId="7FC2F020" w14:textId="07E97DAC" w:rsidR="000C5B16" w:rsidRPr="007238A8" w:rsidRDefault="00606852" w:rsidP="007238A8">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a)</w:t>
      </w:r>
      <w:r w:rsidR="00585FD1">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r w:rsidR="007E64D1" w:rsidRPr="007238A8">
        <w:rPr>
          <w:rFonts w:ascii="Times New Roman" w:hAnsi="Times New Roman" w:cs="Times New Roman"/>
          <w:sz w:val="24"/>
          <w:szCs w:val="24"/>
          <w:lang w:eastAsia="sk-SK"/>
        </w:rPr>
        <w:t>odbor transformácie</w:t>
      </w:r>
      <w:r w:rsidR="00E66E04" w:rsidRPr="007238A8">
        <w:rPr>
          <w:rFonts w:ascii="Times New Roman" w:hAnsi="Times New Roman" w:cs="Times New Roman"/>
          <w:sz w:val="24"/>
          <w:szCs w:val="24"/>
          <w:lang w:eastAsia="sk-SK"/>
        </w:rPr>
        <w:t>,</w:t>
      </w:r>
    </w:p>
    <w:p w14:paraId="18A938BC" w14:textId="77777777" w:rsidR="00606852" w:rsidRDefault="007E64D1" w:rsidP="002F25EB">
      <w:pPr>
        <w:pStyle w:val="Odsekzoznamu"/>
        <w:numPr>
          <w:ilvl w:val="1"/>
          <w:numId w:val="157"/>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odbor </w:t>
      </w:r>
      <w:proofErr w:type="spellStart"/>
      <w:r w:rsidRPr="006A60E8">
        <w:rPr>
          <w:rFonts w:ascii="Times New Roman" w:hAnsi="Times New Roman" w:cs="Times New Roman"/>
          <w:sz w:val="24"/>
          <w:szCs w:val="24"/>
          <w:lang w:eastAsia="sk-SK"/>
        </w:rPr>
        <w:t>destinačného</w:t>
      </w:r>
      <w:proofErr w:type="spellEnd"/>
      <w:r w:rsidRPr="006A60E8">
        <w:rPr>
          <w:rFonts w:ascii="Times New Roman" w:hAnsi="Times New Roman" w:cs="Times New Roman"/>
          <w:sz w:val="24"/>
          <w:szCs w:val="24"/>
          <w:lang w:eastAsia="sk-SK"/>
        </w:rPr>
        <w:t xml:space="preserve"> manažmentu</w:t>
      </w:r>
      <w:r w:rsidR="00606852">
        <w:rPr>
          <w:rFonts w:ascii="Times New Roman" w:hAnsi="Times New Roman" w:cs="Times New Roman"/>
          <w:sz w:val="24"/>
          <w:szCs w:val="24"/>
          <w:lang w:eastAsia="sk-SK"/>
        </w:rPr>
        <w:t>,</w:t>
      </w:r>
    </w:p>
    <w:p w14:paraId="7FC2F021" w14:textId="2386F59F" w:rsidR="007E64D1" w:rsidRPr="006A60E8" w:rsidRDefault="00585FD1" w:rsidP="002F25EB">
      <w:pPr>
        <w:pStyle w:val="Odsekzoznamu"/>
        <w:numPr>
          <w:ilvl w:val="1"/>
          <w:numId w:val="157"/>
        </w:numPr>
        <w:spacing w:after="0" w:line="240" w:lineRule="auto"/>
        <w:ind w:left="1134" w:hanging="283"/>
        <w:jc w:val="both"/>
        <w:rPr>
          <w:rFonts w:ascii="Times New Roman" w:hAnsi="Times New Roman" w:cs="Times New Roman"/>
          <w:sz w:val="24"/>
          <w:szCs w:val="24"/>
          <w:lang w:eastAsia="sk-SK"/>
        </w:rPr>
      </w:pPr>
      <w:r>
        <w:rPr>
          <w:rFonts w:ascii="Times New Roman" w:hAnsi="Times New Roman" w:cs="Times New Roman"/>
          <w:sz w:val="24"/>
          <w:szCs w:val="24"/>
          <w:lang w:eastAsia="sk-SK"/>
        </w:rPr>
        <w:t>odbor podpory</w:t>
      </w:r>
      <w:r w:rsidR="00E66E04" w:rsidRPr="006A60E8">
        <w:rPr>
          <w:rFonts w:ascii="Times New Roman" w:hAnsi="Times New Roman" w:cs="Times New Roman"/>
          <w:sz w:val="24"/>
          <w:szCs w:val="24"/>
          <w:lang w:eastAsia="sk-SK"/>
        </w:rPr>
        <w:t>.</w:t>
      </w:r>
    </w:p>
    <w:p w14:paraId="7FC2F022" w14:textId="77777777" w:rsidR="007E64D1" w:rsidRPr="006A60E8" w:rsidRDefault="007E64D1" w:rsidP="00EC098D">
      <w:pPr>
        <w:spacing w:after="0" w:line="240" w:lineRule="auto"/>
        <w:jc w:val="both"/>
        <w:rPr>
          <w:rFonts w:ascii="Times New Roman" w:hAnsi="Times New Roman" w:cs="Times New Roman"/>
          <w:sz w:val="24"/>
          <w:szCs w:val="24"/>
          <w:lang w:eastAsia="sk-SK"/>
        </w:rPr>
      </w:pPr>
    </w:p>
    <w:p w14:paraId="7FC2F023" w14:textId="36535CCC" w:rsidR="00491C6C" w:rsidRPr="006A60E8" w:rsidRDefault="00491C6C" w:rsidP="00871A52">
      <w:pPr>
        <w:pStyle w:val="Odsekzoznamu"/>
        <w:numPr>
          <w:ilvl w:val="3"/>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w:t>
      </w:r>
      <w:r w:rsidR="007E64D1" w:rsidRPr="006A60E8">
        <w:rPr>
          <w:rFonts w:ascii="Times New Roman" w:hAnsi="Times New Roman" w:cs="Times New Roman"/>
          <w:sz w:val="24"/>
          <w:szCs w:val="24"/>
          <w:lang w:eastAsia="sk-SK"/>
        </w:rPr>
        <w:t>ykonáva úlohy ministerstva ako ústredného orgánu štátnej správy pre oblasť rozvoja regionálneho cestovného ruchu</w:t>
      </w:r>
      <w:r w:rsidR="00585FD1">
        <w:rPr>
          <w:rFonts w:ascii="Times New Roman" w:hAnsi="Times New Roman" w:cs="Times New Roman"/>
          <w:sz w:val="24"/>
          <w:szCs w:val="24"/>
          <w:lang w:eastAsia="sk-SK"/>
        </w:rPr>
        <w:t>, </w:t>
      </w:r>
      <w:r w:rsidR="007E64D1" w:rsidRPr="006A60E8">
        <w:rPr>
          <w:rFonts w:ascii="Times New Roman" w:hAnsi="Times New Roman" w:cs="Times New Roman"/>
          <w:sz w:val="24"/>
          <w:szCs w:val="24"/>
          <w:lang w:eastAsia="sk-SK"/>
        </w:rPr>
        <w:t>transformácie</w:t>
      </w:r>
      <w:r w:rsidR="00585FD1">
        <w:rPr>
          <w:rFonts w:ascii="Times New Roman" w:hAnsi="Times New Roman" w:cs="Times New Roman"/>
          <w:sz w:val="24"/>
          <w:szCs w:val="24"/>
          <w:lang w:eastAsia="sk-SK"/>
        </w:rPr>
        <w:t xml:space="preserve"> a podpory</w:t>
      </w:r>
      <w:r w:rsidR="007E64D1" w:rsidRPr="006A60E8">
        <w:rPr>
          <w:rFonts w:ascii="Times New Roman" w:hAnsi="Times New Roman" w:cs="Times New Roman"/>
          <w:sz w:val="24"/>
          <w:szCs w:val="24"/>
          <w:lang w:eastAsia="sk-SK"/>
        </w:rPr>
        <w:t xml:space="preserve"> sektora</w:t>
      </w:r>
      <w:r w:rsidRPr="006A60E8">
        <w:rPr>
          <w:rFonts w:ascii="Times New Roman" w:hAnsi="Times New Roman" w:cs="Times New Roman"/>
          <w:sz w:val="24"/>
          <w:szCs w:val="24"/>
          <w:lang w:eastAsia="sk-SK"/>
        </w:rPr>
        <w:t xml:space="preserve">. </w:t>
      </w:r>
    </w:p>
    <w:p w14:paraId="7FC2F024" w14:textId="77777777" w:rsidR="007E64D1" w:rsidRPr="006A60E8" w:rsidRDefault="00491C6C" w:rsidP="00871A52">
      <w:pPr>
        <w:pStyle w:val="Odsekzoznamu"/>
        <w:numPr>
          <w:ilvl w:val="3"/>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w:t>
      </w:r>
      <w:r w:rsidR="007E64D1" w:rsidRPr="006A60E8">
        <w:rPr>
          <w:rFonts w:ascii="Times New Roman" w:hAnsi="Times New Roman" w:cs="Times New Roman"/>
          <w:sz w:val="24"/>
          <w:szCs w:val="24"/>
          <w:lang w:eastAsia="sk-SK"/>
        </w:rPr>
        <w:t xml:space="preserve"> oblasti tvorby politík, stratégií a koncepcií cestovného ruchu</w:t>
      </w:r>
    </w:p>
    <w:p w14:paraId="7FC2F025" w14:textId="77777777" w:rsidR="00491C6C" w:rsidRPr="006A60E8" w:rsidRDefault="007E64D1" w:rsidP="0081413C">
      <w:pPr>
        <w:numPr>
          <w:ilvl w:val="0"/>
          <w:numId w:val="128"/>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vypracováva </w:t>
      </w:r>
      <w:r w:rsidR="007159AF" w:rsidRPr="006A60E8">
        <w:rPr>
          <w:rFonts w:ascii="Times New Roman" w:hAnsi="Times New Roman" w:cs="Times New Roman"/>
          <w:sz w:val="24"/>
          <w:szCs w:val="24"/>
          <w:lang w:eastAsia="sk-SK"/>
        </w:rPr>
        <w:t xml:space="preserve">návrh </w:t>
      </w:r>
      <w:r w:rsidRPr="006A60E8">
        <w:rPr>
          <w:rFonts w:ascii="Times New Roman" w:hAnsi="Times New Roman" w:cs="Times New Roman"/>
          <w:sz w:val="24"/>
          <w:szCs w:val="24"/>
          <w:lang w:eastAsia="sk-SK"/>
        </w:rPr>
        <w:t>štát</w:t>
      </w:r>
      <w:r w:rsidR="007159AF" w:rsidRPr="006A60E8">
        <w:rPr>
          <w:rFonts w:ascii="Times New Roman" w:hAnsi="Times New Roman" w:cs="Times New Roman"/>
          <w:sz w:val="24"/>
          <w:szCs w:val="24"/>
          <w:lang w:eastAsia="sk-SK"/>
        </w:rPr>
        <w:t>nej</w:t>
      </w:r>
      <w:r w:rsidRPr="006A60E8">
        <w:rPr>
          <w:rFonts w:ascii="Times New Roman" w:hAnsi="Times New Roman" w:cs="Times New Roman"/>
          <w:sz w:val="24"/>
          <w:szCs w:val="24"/>
          <w:lang w:eastAsia="sk-SK"/>
        </w:rPr>
        <w:t xml:space="preserve"> politik</w:t>
      </w:r>
      <w:r w:rsidR="007159AF" w:rsidRPr="006A60E8">
        <w:rPr>
          <w:rFonts w:ascii="Times New Roman" w:hAnsi="Times New Roman" w:cs="Times New Roman"/>
          <w:sz w:val="24"/>
          <w:szCs w:val="24"/>
          <w:lang w:eastAsia="sk-SK"/>
        </w:rPr>
        <w:t>y</w:t>
      </w:r>
      <w:r w:rsidRPr="006A60E8">
        <w:rPr>
          <w:rFonts w:ascii="Times New Roman" w:hAnsi="Times New Roman" w:cs="Times New Roman"/>
          <w:sz w:val="24"/>
          <w:szCs w:val="24"/>
          <w:lang w:eastAsia="sk-SK"/>
        </w:rPr>
        <w:t xml:space="preserve"> rozvoja regionálneho cestovného ruchu a</w:t>
      </w:r>
      <w:r w:rsidR="007159AF" w:rsidRPr="006A60E8">
        <w:rPr>
          <w:rFonts w:ascii="Times New Roman" w:hAnsi="Times New Roman" w:cs="Times New Roman"/>
          <w:sz w:val="24"/>
          <w:szCs w:val="24"/>
          <w:lang w:eastAsia="sk-SK"/>
        </w:rPr>
        <w:t> predkladá ho na schválenie ministrovi</w:t>
      </w:r>
      <w:r w:rsidRPr="006A60E8">
        <w:rPr>
          <w:rFonts w:ascii="Times New Roman" w:hAnsi="Times New Roman" w:cs="Times New Roman"/>
          <w:sz w:val="24"/>
          <w:szCs w:val="24"/>
          <w:lang w:eastAsia="sk-SK"/>
        </w:rPr>
        <w:t>,</w:t>
      </w:r>
    </w:p>
    <w:p w14:paraId="7FC2F026" w14:textId="77777777" w:rsidR="00491C6C" w:rsidRPr="006A60E8" w:rsidRDefault="007E64D1" w:rsidP="0081413C">
      <w:pPr>
        <w:numPr>
          <w:ilvl w:val="0"/>
          <w:numId w:val="128"/>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w:t>
      </w:r>
      <w:r w:rsidR="007159AF" w:rsidRPr="006A60E8">
        <w:rPr>
          <w:rFonts w:ascii="Times New Roman" w:hAnsi="Times New Roman" w:cs="Times New Roman"/>
          <w:sz w:val="24"/>
          <w:szCs w:val="24"/>
          <w:lang w:eastAsia="sk-SK"/>
        </w:rPr>
        <w:t xml:space="preserve"> návrh štátnej politiky</w:t>
      </w:r>
      <w:r w:rsidRPr="006A60E8">
        <w:rPr>
          <w:rFonts w:ascii="Times New Roman" w:hAnsi="Times New Roman" w:cs="Times New Roman"/>
          <w:sz w:val="24"/>
          <w:szCs w:val="24"/>
          <w:lang w:eastAsia="sk-SK"/>
        </w:rPr>
        <w:t xml:space="preserve"> v oblasti transformácie sektora</w:t>
      </w:r>
      <w:r w:rsidR="007159AF" w:rsidRPr="006A60E8">
        <w:rPr>
          <w:rFonts w:ascii="Times New Roman" w:hAnsi="Times New Roman" w:cs="Times New Roman"/>
          <w:sz w:val="24"/>
          <w:szCs w:val="24"/>
          <w:lang w:eastAsia="sk-SK"/>
        </w:rPr>
        <w:t>,</w:t>
      </w:r>
      <w:r w:rsidRPr="006A60E8">
        <w:rPr>
          <w:rFonts w:ascii="Times New Roman" w:hAnsi="Times New Roman" w:cs="Times New Roman"/>
          <w:sz w:val="24"/>
          <w:szCs w:val="24"/>
          <w:lang w:eastAsia="sk-SK"/>
        </w:rPr>
        <w:t xml:space="preserve"> s dôrazom na zelenú, digitálnu transformáciu a odolnosť sektora</w:t>
      </w:r>
      <w:r w:rsidR="007159AF" w:rsidRPr="006A60E8">
        <w:rPr>
          <w:rFonts w:ascii="Times New Roman" w:hAnsi="Times New Roman" w:cs="Times New Roman"/>
          <w:sz w:val="24"/>
          <w:szCs w:val="24"/>
          <w:lang w:eastAsia="sk-SK"/>
        </w:rPr>
        <w:t>, a predkladá ho na schválenie ministrovi</w:t>
      </w:r>
      <w:r w:rsidR="001911FA" w:rsidRPr="006A60E8">
        <w:rPr>
          <w:rFonts w:ascii="Times New Roman" w:hAnsi="Times New Roman" w:cs="Times New Roman"/>
          <w:sz w:val="24"/>
          <w:szCs w:val="24"/>
          <w:lang w:eastAsia="sk-SK"/>
        </w:rPr>
        <w:t>,</w:t>
      </w:r>
    </w:p>
    <w:p w14:paraId="3AF4CAD6" w14:textId="647A2299" w:rsidR="00F23786" w:rsidRDefault="007E64D1" w:rsidP="00FF2979">
      <w:pPr>
        <w:numPr>
          <w:ilvl w:val="0"/>
          <w:numId w:val="128"/>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 a vyhodnocuje stratégiu a koncepciu rozvoja regionálneho cestovného ruchu a procesov transformácie cestovného ruchu.</w:t>
      </w:r>
    </w:p>
    <w:p w14:paraId="62B44F62" w14:textId="77777777" w:rsidR="0060411A" w:rsidRDefault="0060411A" w:rsidP="0060411A">
      <w:pPr>
        <w:spacing w:after="0" w:line="240" w:lineRule="auto"/>
        <w:ind w:left="1134"/>
        <w:jc w:val="both"/>
        <w:rPr>
          <w:rFonts w:ascii="Times New Roman" w:hAnsi="Times New Roman" w:cs="Times New Roman"/>
          <w:sz w:val="24"/>
          <w:szCs w:val="24"/>
          <w:lang w:eastAsia="sk-SK"/>
        </w:rPr>
      </w:pPr>
    </w:p>
    <w:p w14:paraId="1B36B742" w14:textId="77777777" w:rsidR="0060411A" w:rsidRDefault="0060411A" w:rsidP="0060411A">
      <w:pPr>
        <w:spacing w:after="0" w:line="240" w:lineRule="auto"/>
        <w:ind w:left="1134"/>
        <w:jc w:val="both"/>
        <w:rPr>
          <w:rFonts w:ascii="Times New Roman" w:hAnsi="Times New Roman" w:cs="Times New Roman"/>
          <w:sz w:val="24"/>
          <w:szCs w:val="24"/>
          <w:lang w:eastAsia="sk-SK"/>
        </w:rPr>
      </w:pPr>
    </w:p>
    <w:p w14:paraId="19B3B378" w14:textId="77777777" w:rsidR="0060411A" w:rsidRPr="00FF2979" w:rsidRDefault="0060411A" w:rsidP="0060411A">
      <w:pPr>
        <w:spacing w:after="0" w:line="240" w:lineRule="auto"/>
        <w:ind w:left="1134"/>
        <w:jc w:val="both"/>
        <w:rPr>
          <w:rFonts w:ascii="Times New Roman" w:hAnsi="Times New Roman" w:cs="Times New Roman"/>
          <w:sz w:val="24"/>
          <w:szCs w:val="24"/>
          <w:lang w:eastAsia="sk-SK"/>
        </w:rPr>
      </w:pPr>
    </w:p>
    <w:p w14:paraId="7FC2F028" w14:textId="77777777" w:rsidR="007E64D1" w:rsidRPr="006A60E8" w:rsidRDefault="00491C6C" w:rsidP="00871A52">
      <w:pPr>
        <w:pStyle w:val="Odsekzoznamu"/>
        <w:numPr>
          <w:ilvl w:val="3"/>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lastRenderedPageBreak/>
        <w:t>V</w:t>
      </w:r>
      <w:r w:rsidR="007E64D1" w:rsidRPr="006A60E8">
        <w:rPr>
          <w:rFonts w:ascii="Times New Roman" w:hAnsi="Times New Roman" w:cs="Times New Roman"/>
          <w:sz w:val="24"/>
          <w:szCs w:val="24"/>
          <w:lang w:eastAsia="sk-SK"/>
        </w:rPr>
        <w:t xml:space="preserve"> oblasti legislatívy cestovného ruchu</w:t>
      </w:r>
    </w:p>
    <w:p w14:paraId="7FC2F029" w14:textId="77777777" w:rsidR="007E64D1" w:rsidRPr="006A60E8" w:rsidRDefault="007E64D1" w:rsidP="0081413C">
      <w:pPr>
        <w:numPr>
          <w:ilvl w:val="0"/>
          <w:numId w:val="129"/>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 návrhy všeobecne záväzných právnych predpisov v oblasti cestovného ruchu so zameraním na rozvoj regionálneho cestovného ruchu a transformácie sektora</w:t>
      </w:r>
      <w:r w:rsidR="001911FA" w:rsidRPr="006A60E8">
        <w:rPr>
          <w:rFonts w:ascii="Times New Roman" w:hAnsi="Times New Roman" w:cs="Times New Roman"/>
          <w:sz w:val="24"/>
          <w:szCs w:val="24"/>
          <w:lang w:eastAsia="sk-SK"/>
        </w:rPr>
        <w:t>,</w:t>
      </w:r>
    </w:p>
    <w:p w14:paraId="7FC2F02A" w14:textId="77777777" w:rsidR="007E64D1" w:rsidRPr="006A60E8" w:rsidRDefault="007E64D1" w:rsidP="0081413C">
      <w:pPr>
        <w:numPr>
          <w:ilvl w:val="0"/>
          <w:numId w:val="129"/>
        </w:numPr>
        <w:tabs>
          <w:tab w:val="left" w:pos="851"/>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zabezpečuje implementáciu právne záväzných aktov E</w:t>
      </w:r>
      <w:r w:rsidR="00991B24" w:rsidRPr="006A60E8">
        <w:rPr>
          <w:rFonts w:ascii="Times New Roman" w:hAnsi="Times New Roman" w:cs="Times New Roman"/>
          <w:sz w:val="24"/>
          <w:szCs w:val="24"/>
          <w:lang w:eastAsia="sk-SK"/>
        </w:rPr>
        <w:t>Ú</w:t>
      </w:r>
      <w:r w:rsidRPr="006A60E8">
        <w:rPr>
          <w:rFonts w:ascii="Times New Roman" w:hAnsi="Times New Roman" w:cs="Times New Roman"/>
          <w:sz w:val="24"/>
          <w:szCs w:val="24"/>
          <w:lang w:eastAsia="sk-SK"/>
        </w:rPr>
        <w:t xml:space="preserve"> v oblasti cestovného ruchu, s dôrazom na implementáciu dokumentov v oblasti transformácie sektora</w:t>
      </w:r>
      <w:r w:rsidR="001911FA" w:rsidRPr="006A60E8">
        <w:rPr>
          <w:rFonts w:ascii="Times New Roman" w:hAnsi="Times New Roman" w:cs="Times New Roman"/>
          <w:sz w:val="24"/>
          <w:szCs w:val="24"/>
          <w:lang w:eastAsia="sk-SK"/>
        </w:rPr>
        <w:t>.</w:t>
      </w:r>
    </w:p>
    <w:p w14:paraId="7FC2F02B" w14:textId="77777777" w:rsidR="007E64D1" w:rsidRPr="006A60E8" w:rsidRDefault="00491C6C" w:rsidP="00871A52">
      <w:pPr>
        <w:pStyle w:val="Odsekzoznamu"/>
        <w:numPr>
          <w:ilvl w:val="3"/>
          <w:numId w:val="15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K</w:t>
      </w:r>
      <w:r w:rsidR="007E64D1" w:rsidRPr="006A60E8">
        <w:rPr>
          <w:rFonts w:ascii="Times New Roman" w:hAnsi="Times New Roman" w:cs="Times New Roman"/>
          <w:sz w:val="24"/>
          <w:szCs w:val="24"/>
          <w:lang w:eastAsia="sk-SK"/>
        </w:rPr>
        <w:t xml:space="preserve">oordinuje výkon aktivít v regionálnom cestovnom ruchu s ostatnými </w:t>
      </w:r>
      <w:r w:rsidR="00F62B57" w:rsidRPr="006A60E8">
        <w:rPr>
          <w:rFonts w:ascii="Times New Roman" w:hAnsi="Times New Roman" w:cs="Times New Roman"/>
          <w:sz w:val="24"/>
          <w:szCs w:val="24"/>
          <w:lang w:eastAsia="sk-SK"/>
        </w:rPr>
        <w:t xml:space="preserve">organizačnými </w:t>
      </w:r>
      <w:r w:rsidR="007E64D1" w:rsidRPr="006A60E8">
        <w:rPr>
          <w:rFonts w:ascii="Times New Roman" w:hAnsi="Times New Roman" w:cs="Times New Roman"/>
          <w:sz w:val="24"/>
          <w:szCs w:val="24"/>
          <w:lang w:eastAsia="sk-SK"/>
        </w:rPr>
        <w:t>útvarmi ministerstva, s rozpočtovou organizáciou SLOVAKIA TRAVEL, s inými ústrednými orgánmi štát</w:t>
      </w:r>
      <w:r w:rsidRPr="006A60E8">
        <w:rPr>
          <w:rFonts w:ascii="Times New Roman" w:hAnsi="Times New Roman" w:cs="Times New Roman"/>
          <w:sz w:val="24"/>
          <w:szCs w:val="24"/>
          <w:lang w:eastAsia="sk-SK"/>
        </w:rPr>
        <w:t>nej správy a územnej samosprávy.</w:t>
      </w:r>
    </w:p>
    <w:p w14:paraId="7FC2F02D" w14:textId="5EBEDA28" w:rsidR="00491C6C" w:rsidRPr="006A60E8" w:rsidRDefault="00491C6C" w:rsidP="0081413C">
      <w:pPr>
        <w:pStyle w:val="Odsekzoznamu"/>
        <w:numPr>
          <w:ilvl w:val="0"/>
          <w:numId w:val="130"/>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S</w:t>
      </w:r>
      <w:r w:rsidR="007E64D1" w:rsidRPr="006A60E8">
        <w:rPr>
          <w:rFonts w:ascii="Times New Roman" w:hAnsi="Times New Roman" w:cs="Times New Roman"/>
          <w:sz w:val="24"/>
          <w:szCs w:val="24"/>
          <w:lang w:eastAsia="sk-SK"/>
        </w:rPr>
        <w:t>polupracuje s ostatnými orgánmi štátnej správy, orgánmi územnej samosprávy</w:t>
      </w:r>
      <w:r w:rsidR="00330837" w:rsidRPr="006A60E8">
        <w:rPr>
          <w:rFonts w:ascii="Times New Roman" w:hAnsi="Times New Roman" w:cs="Times New Roman"/>
          <w:sz w:val="24"/>
          <w:szCs w:val="24"/>
          <w:lang w:eastAsia="sk-SK"/>
        </w:rPr>
        <w:t xml:space="preserve"> </w:t>
      </w:r>
      <w:r w:rsidR="007E64D1" w:rsidRPr="006A60E8">
        <w:rPr>
          <w:rFonts w:ascii="Times New Roman" w:hAnsi="Times New Roman" w:cs="Times New Roman"/>
          <w:sz w:val="24"/>
          <w:szCs w:val="24"/>
          <w:lang w:eastAsia="sk-SK"/>
        </w:rPr>
        <w:t>a</w:t>
      </w:r>
      <w:r w:rsidR="00894BE8" w:rsidRPr="006A60E8">
        <w:rPr>
          <w:rFonts w:ascii="Times New Roman" w:hAnsi="Times New Roman" w:cs="Times New Roman"/>
          <w:sz w:val="24"/>
          <w:szCs w:val="24"/>
          <w:lang w:eastAsia="sk-SK"/>
        </w:rPr>
        <w:t xml:space="preserve"> profesijnými </w:t>
      </w:r>
      <w:r w:rsidR="007E64D1" w:rsidRPr="006A60E8">
        <w:rPr>
          <w:rFonts w:ascii="Times New Roman" w:hAnsi="Times New Roman" w:cs="Times New Roman"/>
          <w:sz w:val="24"/>
          <w:szCs w:val="24"/>
          <w:lang w:eastAsia="sk-SK"/>
        </w:rPr>
        <w:t xml:space="preserve">občianskymi združeniami </w:t>
      </w:r>
      <w:r w:rsidR="00894BE8" w:rsidRPr="006A60E8">
        <w:rPr>
          <w:rFonts w:ascii="Times New Roman" w:hAnsi="Times New Roman" w:cs="Times New Roman"/>
          <w:sz w:val="24"/>
          <w:szCs w:val="24"/>
          <w:lang w:eastAsia="sk-SK"/>
        </w:rPr>
        <w:t xml:space="preserve">pôsobiacimi v oblasti cestovného ruchu </w:t>
      </w:r>
      <w:r w:rsidR="007E64D1" w:rsidRPr="006A60E8">
        <w:rPr>
          <w:rFonts w:ascii="Times New Roman" w:hAnsi="Times New Roman" w:cs="Times New Roman"/>
          <w:sz w:val="24"/>
          <w:szCs w:val="24"/>
          <w:lang w:eastAsia="sk-SK"/>
        </w:rPr>
        <w:t>pri vytváraní podmienok rozvoja regionálneho cestovného ruchu</w:t>
      </w:r>
      <w:r w:rsidR="00330837" w:rsidRPr="006A60E8">
        <w:rPr>
          <w:rFonts w:ascii="Times New Roman" w:hAnsi="Times New Roman" w:cs="Times New Roman"/>
          <w:sz w:val="24"/>
          <w:szCs w:val="24"/>
          <w:lang w:eastAsia="sk-SK"/>
        </w:rPr>
        <w:t xml:space="preserve"> </w:t>
      </w:r>
      <w:r w:rsidR="007E64D1" w:rsidRPr="006A60E8">
        <w:rPr>
          <w:rFonts w:ascii="Times New Roman" w:hAnsi="Times New Roman" w:cs="Times New Roman"/>
          <w:sz w:val="24"/>
          <w:szCs w:val="24"/>
          <w:lang w:eastAsia="sk-SK"/>
        </w:rPr>
        <w:t>v Slovenskej republike, podmienok pri realizácií a plnení úloh spojených so zelenou, digitálnou transformáciou sektora a jeho odolnosťou, s cieľom posilnenia postavenia sektora cestovného</w:t>
      </w:r>
      <w:r w:rsidRPr="006A60E8">
        <w:rPr>
          <w:rFonts w:ascii="Times New Roman" w:hAnsi="Times New Roman" w:cs="Times New Roman"/>
          <w:sz w:val="24"/>
          <w:szCs w:val="24"/>
          <w:lang w:eastAsia="sk-SK"/>
        </w:rPr>
        <w:t xml:space="preserve"> ruchu v národnom hospodárstve</w:t>
      </w:r>
      <w:r w:rsidR="001911FA" w:rsidRPr="006A60E8">
        <w:rPr>
          <w:rFonts w:ascii="Times New Roman" w:hAnsi="Times New Roman" w:cs="Times New Roman"/>
          <w:sz w:val="24"/>
          <w:szCs w:val="24"/>
          <w:lang w:eastAsia="sk-SK"/>
        </w:rPr>
        <w:t>.</w:t>
      </w:r>
    </w:p>
    <w:p w14:paraId="7FC2F02E" w14:textId="48D097C8" w:rsidR="007E64D1" w:rsidRPr="002F25EB" w:rsidRDefault="007E64D1" w:rsidP="002F25EB">
      <w:pPr>
        <w:pStyle w:val="Odsekzoznamu"/>
        <w:numPr>
          <w:ilvl w:val="0"/>
          <w:numId w:val="136"/>
        </w:numPr>
        <w:spacing w:after="0" w:line="240" w:lineRule="auto"/>
        <w:ind w:left="567" w:hanging="567"/>
        <w:jc w:val="both"/>
        <w:rPr>
          <w:rFonts w:ascii="Times New Roman" w:hAnsi="Times New Roman" w:cs="Times New Roman"/>
          <w:sz w:val="24"/>
          <w:szCs w:val="24"/>
          <w:lang w:eastAsia="sk-SK"/>
        </w:rPr>
      </w:pPr>
      <w:r w:rsidRPr="002F25EB">
        <w:rPr>
          <w:rFonts w:ascii="Times New Roman" w:hAnsi="Times New Roman" w:cs="Times New Roman"/>
          <w:sz w:val="24"/>
          <w:szCs w:val="24"/>
          <w:lang w:eastAsia="sk-SK"/>
        </w:rPr>
        <w:t>Realizuje a koordinuje projekty týkajúce sa zelenej a digitálnej transformácie produktov a služieb cestovného ruchu, spolupracuje pri implementácií digitálnych nástrojov, ktoré urýchľujú procesy v oblasti digitálnej transformácie</w:t>
      </w:r>
      <w:r w:rsidR="00B45907" w:rsidRPr="002F25EB">
        <w:rPr>
          <w:rFonts w:ascii="Times New Roman" w:hAnsi="Times New Roman" w:cs="Times New Roman"/>
          <w:sz w:val="24"/>
          <w:szCs w:val="24"/>
          <w:lang w:eastAsia="sk-SK"/>
        </w:rPr>
        <w:t xml:space="preserve"> vrátane</w:t>
      </w:r>
      <w:r w:rsidR="00330837" w:rsidRPr="002F25EB">
        <w:rPr>
          <w:rFonts w:ascii="Times New Roman" w:hAnsi="Times New Roman" w:cs="Times New Roman"/>
          <w:sz w:val="24"/>
          <w:szCs w:val="24"/>
          <w:lang w:eastAsia="sk-SK"/>
        </w:rPr>
        <w:t xml:space="preserve"> </w:t>
      </w:r>
      <w:r w:rsidR="00B45907" w:rsidRPr="002F25EB">
        <w:rPr>
          <w:rFonts w:ascii="Times New Roman" w:hAnsi="Times New Roman" w:cs="Times New Roman"/>
          <w:sz w:val="24"/>
          <w:szCs w:val="24"/>
          <w:lang w:eastAsia="sk-SK"/>
        </w:rPr>
        <w:t xml:space="preserve">podpory oblasti  </w:t>
      </w:r>
      <w:proofErr w:type="spellStart"/>
      <w:r w:rsidR="00B45907" w:rsidRPr="002F25EB">
        <w:rPr>
          <w:rFonts w:ascii="Times New Roman" w:hAnsi="Times New Roman" w:cs="Times New Roman"/>
          <w:sz w:val="24"/>
          <w:szCs w:val="24"/>
          <w:lang w:eastAsia="sk-SK"/>
        </w:rPr>
        <w:t>agroturizmu</w:t>
      </w:r>
      <w:proofErr w:type="spellEnd"/>
    </w:p>
    <w:p w14:paraId="7FC2F02F" w14:textId="77777777" w:rsidR="007E64D1" w:rsidRPr="006A60E8" w:rsidRDefault="007E64D1" w:rsidP="0081413C">
      <w:pPr>
        <w:numPr>
          <w:ilvl w:val="0"/>
          <w:numId w:val="13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Spolupracuje s Ministerstvom životného prostredia S</w:t>
      </w:r>
      <w:r w:rsidR="001B6F23" w:rsidRPr="006A60E8">
        <w:rPr>
          <w:rFonts w:ascii="Times New Roman" w:hAnsi="Times New Roman" w:cs="Times New Roman"/>
          <w:sz w:val="24"/>
          <w:szCs w:val="24"/>
          <w:lang w:eastAsia="sk-SK"/>
        </w:rPr>
        <w:t>lovenskej republiky</w:t>
      </w:r>
      <w:r w:rsidRPr="006A60E8">
        <w:rPr>
          <w:rFonts w:ascii="Times New Roman" w:hAnsi="Times New Roman" w:cs="Times New Roman"/>
          <w:sz w:val="24"/>
          <w:szCs w:val="24"/>
          <w:lang w:eastAsia="sk-SK"/>
        </w:rPr>
        <w:t xml:space="preserve"> a Ministerstvom pôdohospodárstva a rozvoja vidieka S</w:t>
      </w:r>
      <w:r w:rsidR="001B6F23" w:rsidRPr="006A60E8">
        <w:rPr>
          <w:rFonts w:ascii="Times New Roman" w:hAnsi="Times New Roman" w:cs="Times New Roman"/>
          <w:sz w:val="24"/>
          <w:szCs w:val="24"/>
          <w:lang w:eastAsia="sk-SK"/>
        </w:rPr>
        <w:t>lovenskej republiky</w:t>
      </w:r>
      <w:r w:rsidRPr="006A60E8">
        <w:rPr>
          <w:rFonts w:ascii="Times New Roman" w:hAnsi="Times New Roman" w:cs="Times New Roman"/>
          <w:sz w:val="24"/>
          <w:szCs w:val="24"/>
          <w:lang w:eastAsia="sk-SK"/>
        </w:rPr>
        <w:t xml:space="preserve"> pri implementácií nástrojov, ktoré urýchľujú procesy v oblasti zelenej transformácie</w:t>
      </w:r>
      <w:r w:rsidR="001911FA" w:rsidRPr="006A60E8">
        <w:rPr>
          <w:rFonts w:ascii="Times New Roman" w:hAnsi="Times New Roman" w:cs="Times New Roman"/>
          <w:sz w:val="24"/>
          <w:szCs w:val="24"/>
          <w:lang w:eastAsia="sk-SK"/>
        </w:rPr>
        <w:t>.</w:t>
      </w:r>
    </w:p>
    <w:p w14:paraId="7FC2F030" w14:textId="455CCC88" w:rsidR="00B45907" w:rsidRPr="006A60E8" w:rsidRDefault="00B45907" w:rsidP="0081413C">
      <w:pPr>
        <w:numPr>
          <w:ilvl w:val="0"/>
          <w:numId w:val="136"/>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Spolupracuje s Ministerstvom kultúry S</w:t>
      </w:r>
      <w:r w:rsidR="00F6154F">
        <w:rPr>
          <w:rFonts w:ascii="Times New Roman" w:hAnsi="Times New Roman" w:cs="Times New Roman"/>
          <w:sz w:val="24"/>
          <w:szCs w:val="24"/>
          <w:lang w:eastAsia="sk-SK"/>
        </w:rPr>
        <w:t>lovenskej republiky</w:t>
      </w:r>
      <w:r w:rsidRPr="006A60E8">
        <w:rPr>
          <w:rFonts w:ascii="Times New Roman" w:hAnsi="Times New Roman" w:cs="Times New Roman"/>
          <w:sz w:val="24"/>
          <w:szCs w:val="24"/>
          <w:lang w:eastAsia="sk-SK"/>
        </w:rPr>
        <w:t xml:space="preserve"> v oblasti kultúrneho turizmu, kultúrneho dedičstva a UNESCO pamiatok v kontexte zvyšovania kvality produktov cestovného ruch v regiónoch Slovenska</w:t>
      </w:r>
    </w:p>
    <w:p w14:paraId="7FC2F031" w14:textId="77777777" w:rsidR="007E64D1" w:rsidRPr="00F23786" w:rsidRDefault="001911FA" w:rsidP="0081413C">
      <w:pPr>
        <w:numPr>
          <w:ilvl w:val="0"/>
          <w:numId w:val="136"/>
        </w:numPr>
        <w:spacing w:after="0" w:line="240" w:lineRule="auto"/>
        <w:ind w:left="567" w:hanging="567"/>
        <w:jc w:val="both"/>
        <w:rPr>
          <w:rFonts w:ascii="Times New Roman" w:hAnsi="Times New Roman" w:cs="Times New Roman"/>
          <w:sz w:val="24"/>
          <w:szCs w:val="24"/>
          <w:lang w:eastAsia="sk-SK"/>
        </w:rPr>
      </w:pPr>
      <w:r w:rsidRPr="00F23786">
        <w:rPr>
          <w:rFonts w:ascii="Times New Roman" w:hAnsi="Times New Roman" w:cs="Times New Roman"/>
          <w:sz w:val="24"/>
          <w:szCs w:val="24"/>
          <w:lang w:eastAsia="sk-SK"/>
        </w:rPr>
        <w:t>Z</w:t>
      </w:r>
      <w:r w:rsidR="007E64D1" w:rsidRPr="00F23786">
        <w:rPr>
          <w:rFonts w:ascii="Times New Roman" w:hAnsi="Times New Roman" w:cs="Times New Roman"/>
          <w:sz w:val="24"/>
          <w:szCs w:val="24"/>
          <w:lang w:eastAsia="sk-SK"/>
        </w:rPr>
        <w:t>abezpečuje budovanie a efektívnu činnosť organizácií cestovného ruchu v regiónoch Slovensk</w:t>
      </w:r>
      <w:r w:rsidR="001B6F23" w:rsidRPr="00F23786">
        <w:rPr>
          <w:rFonts w:ascii="Times New Roman" w:hAnsi="Times New Roman" w:cs="Times New Roman"/>
          <w:sz w:val="24"/>
          <w:szCs w:val="24"/>
          <w:lang w:eastAsia="sk-SK"/>
        </w:rPr>
        <w:t>ej republiky</w:t>
      </w:r>
      <w:r w:rsidRPr="00F23786">
        <w:rPr>
          <w:rFonts w:ascii="Times New Roman" w:hAnsi="Times New Roman" w:cs="Times New Roman"/>
          <w:sz w:val="24"/>
          <w:szCs w:val="24"/>
          <w:lang w:eastAsia="sk-SK"/>
        </w:rPr>
        <w:t>.</w:t>
      </w:r>
    </w:p>
    <w:p w14:paraId="7FC2F034" w14:textId="1B7EEC38" w:rsidR="00B56FEC" w:rsidRDefault="00F23786" w:rsidP="00EC098D">
      <w:pPr>
        <w:numPr>
          <w:ilvl w:val="0"/>
          <w:numId w:val="136"/>
        </w:numPr>
        <w:spacing w:after="0" w:line="240" w:lineRule="auto"/>
        <w:ind w:left="567" w:hanging="567"/>
        <w:jc w:val="both"/>
        <w:rPr>
          <w:rFonts w:ascii="Times New Roman" w:hAnsi="Times New Roman" w:cs="Times New Roman"/>
          <w:sz w:val="24"/>
          <w:szCs w:val="24"/>
          <w:lang w:eastAsia="sk-SK"/>
        </w:rPr>
      </w:pPr>
      <w:r w:rsidRPr="00F23786">
        <w:rPr>
          <w:rFonts w:ascii="Times New Roman" w:hAnsi="Times New Roman" w:cs="Times New Roman"/>
          <w:sz w:val="24"/>
          <w:szCs w:val="24"/>
          <w:lang w:eastAsia="sk-SK"/>
        </w:rPr>
        <w:t xml:space="preserve">Pripravuje podklady na poskytnutie dotácie </w:t>
      </w:r>
      <w:r w:rsidR="007E64D1" w:rsidRPr="00F23786">
        <w:rPr>
          <w:rFonts w:ascii="Times New Roman" w:hAnsi="Times New Roman" w:cs="Times New Roman"/>
          <w:sz w:val="24"/>
          <w:szCs w:val="24"/>
          <w:lang w:eastAsia="sk-SK"/>
        </w:rPr>
        <w:t xml:space="preserve">a iné príspevky na podporu rozvoja </w:t>
      </w:r>
      <w:r w:rsidR="00B45907" w:rsidRPr="00F23786">
        <w:rPr>
          <w:rFonts w:ascii="Times New Roman" w:hAnsi="Times New Roman" w:cs="Times New Roman"/>
          <w:sz w:val="24"/>
          <w:szCs w:val="24"/>
          <w:lang w:eastAsia="sk-SK"/>
        </w:rPr>
        <w:t>a zvyšovanie kvality služieb cestovného ruchu v</w:t>
      </w:r>
      <w:r w:rsidRPr="00F23786">
        <w:rPr>
          <w:rFonts w:ascii="Times New Roman" w:hAnsi="Times New Roman" w:cs="Times New Roman"/>
          <w:sz w:val="24"/>
          <w:szCs w:val="24"/>
          <w:lang w:eastAsia="sk-SK"/>
        </w:rPr>
        <w:t> </w:t>
      </w:r>
      <w:r w:rsidR="00B45907" w:rsidRPr="00F23786">
        <w:rPr>
          <w:rFonts w:ascii="Times New Roman" w:hAnsi="Times New Roman" w:cs="Times New Roman"/>
          <w:sz w:val="24"/>
          <w:szCs w:val="24"/>
          <w:lang w:eastAsia="sk-SK"/>
        </w:rPr>
        <w:t>regiónoch</w:t>
      </w:r>
      <w:r w:rsidRPr="00F23786">
        <w:rPr>
          <w:rFonts w:ascii="Times New Roman" w:hAnsi="Times New Roman" w:cs="Times New Roman"/>
          <w:sz w:val="24"/>
          <w:szCs w:val="24"/>
          <w:lang w:eastAsia="sk-SK"/>
        </w:rPr>
        <w:t xml:space="preserve"> a predkladá ich sekcii ekonomiky a prevádzky. </w:t>
      </w:r>
    </w:p>
    <w:p w14:paraId="122D470C" w14:textId="77777777" w:rsidR="00B501D7" w:rsidRDefault="00DB4CDA" w:rsidP="00B501D7">
      <w:pPr>
        <w:numPr>
          <w:ilvl w:val="0"/>
          <w:numId w:val="136"/>
        </w:numPr>
        <w:spacing w:after="0" w:line="240" w:lineRule="auto"/>
        <w:ind w:left="567" w:hanging="567"/>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Pripravuje podklady na poskytnutie príspevkov na podporu a rozvoj cestovného ruchu súvisiace s podporou podnikateľského prostredia a zmierňovaním negatívnych ekonomických javov a predkladá ich sekcii ekonomiky a prevádzky.</w:t>
      </w:r>
    </w:p>
    <w:p w14:paraId="1753AE58" w14:textId="4111B296" w:rsidR="00DB4CDA" w:rsidRPr="007238A8" w:rsidRDefault="00DB4CDA" w:rsidP="00B501D7">
      <w:pPr>
        <w:numPr>
          <w:ilvl w:val="0"/>
          <w:numId w:val="136"/>
        </w:numPr>
        <w:spacing w:after="0" w:line="240" w:lineRule="auto"/>
        <w:ind w:left="567" w:hanging="567"/>
        <w:jc w:val="both"/>
        <w:rPr>
          <w:rFonts w:ascii="Times New Roman" w:hAnsi="Times New Roman" w:cs="Times New Roman"/>
          <w:sz w:val="24"/>
          <w:szCs w:val="24"/>
          <w:lang w:eastAsia="sk-SK"/>
        </w:rPr>
      </w:pPr>
      <w:r w:rsidRPr="007238A8">
        <w:rPr>
          <w:rFonts w:ascii="Times New Roman" w:hAnsi="Times New Roman" w:cs="Times New Roman"/>
          <w:sz w:val="24"/>
          <w:szCs w:val="24"/>
          <w:lang w:eastAsia="sk-SK"/>
        </w:rPr>
        <w:t>Vytvára schémy štátnej pomoci, schémy minimálnej pomoci a ad hoc pomoci podľa zákona č. 358/2015 Z. z. o úprave niektorých vzťahov v oblasti štátnej pomoci a minimálnej pomoci a o zmene a doplnení niektorých zákonov (zákon o štátnej pomoci)</w:t>
      </w:r>
      <w:r w:rsidR="00332FB4">
        <w:rPr>
          <w:rFonts w:ascii="Times New Roman" w:hAnsi="Times New Roman" w:cs="Times New Roman"/>
          <w:sz w:val="24"/>
          <w:szCs w:val="24"/>
          <w:lang w:eastAsia="sk-SK"/>
        </w:rPr>
        <w:t xml:space="preserve"> </w:t>
      </w:r>
      <w:r w:rsidRPr="007238A8">
        <w:rPr>
          <w:rFonts w:ascii="Times New Roman" w:hAnsi="Times New Roman" w:cs="Times New Roman"/>
          <w:sz w:val="24"/>
          <w:szCs w:val="24"/>
          <w:lang w:eastAsia="sk-SK"/>
        </w:rPr>
        <w:t>v znení neskorších predpisov (ďalej len „zákon o štátnej pomoci“).</w:t>
      </w:r>
    </w:p>
    <w:p w14:paraId="50E180DB" w14:textId="77777777" w:rsidR="006A60E8" w:rsidRPr="006A60E8" w:rsidRDefault="006A60E8" w:rsidP="00EC098D">
      <w:pPr>
        <w:spacing w:after="0" w:line="240" w:lineRule="auto"/>
        <w:rPr>
          <w:rFonts w:ascii="Times New Roman" w:hAnsi="Times New Roman" w:cs="Times New Roman"/>
          <w:sz w:val="24"/>
          <w:szCs w:val="24"/>
          <w:lang w:eastAsia="sk-SK"/>
        </w:rPr>
      </w:pPr>
    </w:p>
    <w:p w14:paraId="7FC2F036" w14:textId="371BDCE5" w:rsidR="007E64D1" w:rsidRPr="006A60E8" w:rsidRDefault="007E64D1" w:rsidP="0081413C">
      <w:pPr>
        <w:pStyle w:val="Odsekzoznamu"/>
        <w:numPr>
          <w:ilvl w:val="0"/>
          <w:numId w:val="136"/>
        </w:numPr>
        <w:spacing w:after="0" w:line="240" w:lineRule="auto"/>
        <w:ind w:left="567" w:hanging="567"/>
        <w:rPr>
          <w:rFonts w:ascii="Times New Roman" w:hAnsi="Times New Roman" w:cs="Times New Roman"/>
          <w:b/>
          <w:sz w:val="24"/>
          <w:szCs w:val="24"/>
          <w:lang w:eastAsia="sk-SK"/>
        </w:rPr>
      </w:pPr>
      <w:r w:rsidRPr="006A60E8">
        <w:rPr>
          <w:rFonts w:ascii="Times New Roman" w:hAnsi="Times New Roman" w:cs="Times New Roman"/>
          <w:b/>
          <w:sz w:val="24"/>
          <w:szCs w:val="24"/>
          <w:lang w:eastAsia="sk-SK"/>
        </w:rPr>
        <w:t xml:space="preserve">Odbor transformácie </w:t>
      </w:r>
    </w:p>
    <w:p w14:paraId="7FC2F037" w14:textId="77777777" w:rsidR="007E64D1" w:rsidRPr="006A60E8" w:rsidRDefault="007E64D1" w:rsidP="0081413C">
      <w:pPr>
        <w:pStyle w:val="Odsekzoznamu"/>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realizuje a koordinuje aktivity zamerané na transformáciu cestovného ruchu, predovšetkým v oblastiach</w:t>
      </w:r>
    </w:p>
    <w:p w14:paraId="7FC2F038" w14:textId="77777777" w:rsidR="00491C6C" w:rsidRPr="006A60E8" w:rsidRDefault="007E64D1" w:rsidP="0081413C">
      <w:pPr>
        <w:pStyle w:val="Odsekzoznamu"/>
        <w:numPr>
          <w:ilvl w:val="2"/>
          <w:numId w:val="132"/>
        </w:numPr>
        <w:spacing w:after="0" w:line="240" w:lineRule="auto"/>
        <w:ind w:left="1701" w:hanging="425"/>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zelenej transformácie,</w:t>
      </w:r>
    </w:p>
    <w:p w14:paraId="79357638" w14:textId="141F4E2F" w:rsidR="7A493043" w:rsidRDefault="7A493043" w:rsidP="42719748">
      <w:pPr>
        <w:pStyle w:val="Odsekzoznamu"/>
        <w:numPr>
          <w:ilvl w:val="2"/>
          <w:numId w:val="132"/>
        </w:numPr>
        <w:spacing w:after="0" w:line="240" w:lineRule="auto"/>
        <w:ind w:left="1701" w:hanging="425"/>
        <w:jc w:val="both"/>
        <w:rPr>
          <w:rFonts w:ascii="Times New Roman" w:hAnsi="Times New Roman" w:cs="Times New Roman"/>
          <w:sz w:val="24"/>
          <w:szCs w:val="24"/>
          <w:lang w:eastAsia="sk-SK"/>
        </w:rPr>
      </w:pPr>
      <w:r w:rsidRPr="42719748">
        <w:rPr>
          <w:rFonts w:ascii="Times New Roman" w:hAnsi="Times New Roman" w:cs="Times New Roman"/>
          <w:sz w:val="24"/>
          <w:szCs w:val="24"/>
          <w:lang w:eastAsia="sk-SK"/>
        </w:rPr>
        <w:t>digitálnej transformácie</w:t>
      </w:r>
      <w:r w:rsidR="0048645E">
        <w:rPr>
          <w:rFonts w:ascii="Times New Roman" w:hAnsi="Times New Roman" w:cs="Times New Roman"/>
          <w:sz w:val="24"/>
          <w:szCs w:val="24"/>
          <w:lang w:eastAsia="sk-SK"/>
        </w:rPr>
        <w:t>.</w:t>
      </w:r>
    </w:p>
    <w:p w14:paraId="4FFEF004" w14:textId="79928391" w:rsidR="619A4A9E" w:rsidRDefault="619A4A9E" w:rsidP="00D00AF6">
      <w:pPr>
        <w:pStyle w:val="Odsekzoznamu"/>
        <w:spacing w:after="0" w:line="240" w:lineRule="auto"/>
        <w:ind w:left="1701" w:hanging="425"/>
        <w:jc w:val="both"/>
        <w:rPr>
          <w:rFonts w:ascii="Times New Roman" w:hAnsi="Times New Roman" w:cs="Times New Roman"/>
          <w:sz w:val="24"/>
          <w:szCs w:val="24"/>
          <w:lang w:eastAsia="sk-SK"/>
        </w:rPr>
      </w:pPr>
    </w:p>
    <w:p w14:paraId="7FC2F03B" w14:textId="77777777" w:rsidR="00491C6C" w:rsidRPr="006A60E8" w:rsidRDefault="007E64D1" w:rsidP="0081413C">
      <w:pPr>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vytvára podmienky pre realizáciu projektov súvisiacich s digitalizáciou a zelenou transformáciou sektora, realizuje samotné projekty, koordinuje činnosť súvisiacu s ich zavádzaním, využívaním a kontrolou,</w:t>
      </w:r>
    </w:p>
    <w:p w14:paraId="7FC2F03C" w14:textId="77777777" w:rsidR="00491C6C" w:rsidRPr="006A60E8" w:rsidRDefault="007E64D1" w:rsidP="0081413C">
      <w:pPr>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napĺňa opatrenia vyplývajúce so základného dokumentu E</w:t>
      </w:r>
      <w:r w:rsidR="00991B24" w:rsidRPr="006A60E8">
        <w:rPr>
          <w:rFonts w:ascii="Times New Roman" w:hAnsi="Times New Roman" w:cs="Times New Roman"/>
          <w:sz w:val="24"/>
          <w:szCs w:val="24"/>
          <w:lang w:eastAsia="sk-SK"/>
        </w:rPr>
        <w:t>Ú</w:t>
      </w:r>
      <w:r w:rsidRPr="006A60E8">
        <w:rPr>
          <w:rFonts w:ascii="Times New Roman" w:hAnsi="Times New Roman" w:cs="Times New Roman"/>
          <w:sz w:val="24"/>
          <w:szCs w:val="24"/>
          <w:lang w:eastAsia="sk-SK"/>
        </w:rPr>
        <w:t xml:space="preserve"> „Spôsob transformácie cestovného ruchu“ </w:t>
      </w:r>
      <w:r w:rsidR="001B6F23" w:rsidRPr="006A60E8">
        <w:rPr>
          <w:rFonts w:ascii="Times New Roman" w:hAnsi="Times New Roman" w:cs="Times New Roman"/>
          <w:sz w:val="24"/>
          <w:szCs w:val="24"/>
          <w:lang w:eastAsia="sk-SK"/>
        </w:rPr>
        <w:t>[</w:t>
      </w:r>
      <w:r w:rsidRPr="006A60E8">
        <w:rPr>
          <w:rFonts w:ascii="Times New Roman" w:hAnsi="Times New Roman" w:cs="Times New Roman"/>
          <w:sz w:val="24"/>
          <w:szCs w:val="24"/>
          <w:lang w:eastAsia="sk-SK"/>
        </w:rPr>
        <w:t xml:space="preserve">SWD(2021) 164 </w:t>
      </w:r>
      <w:proofErr w:type="spellStart"/>
      <w:r w:rsidRPr="006A60E8">
        <w:rPr>
          <w:rFonts w:ascii="Times New Roman" w:hAnsi="Times New Roman" w:cs="Times New Roman"/>
          <w:sz w:val="24"/>
          <w:szCs w:val="24"/>
          <w:lang w:eastAsia="sk-SK"/>
        </w:rPr>
        <w:t>final</w:t>
      </w:r>
      <w:proofErr w:type="spellEnd"/>
      <w:r w:rsidR="001B6F23" w:rsidRPr="006A60E8">
        <w:rPr>
          <w:rFonts w:ascii="Times New Roman" w:hAnsi="Times New Roman" w:cs="Times New Roman"/>
          <w:sz w:val="24"/>
          <w:szCs w:val="24"/>
          <w:lang w:eastAsia="sk-SK"/>
        </w:rPr>
        <w:t>]</w:t>
      </w:r>
      <w:r w:rsidRPr="006A60E8">
        <w:rPr>
          <w:rFonts w:ascii="Times New Roman" w:hAnsi="Times New Roman" w:cs="Times New Roman"/>
          <w:sz w:val="24"/>
          <w:szCs w:val="24"/>
          <w:lang w:eastAsia="sk-SK"/>
        </w:rPr>
        <w:t>,</w:t>
      </w:r>
    </w:p>
    <w:p w14:paraId="7FC2F03D" w14:textId="77777777" w:rsidR="00491C6C" w:rsidRPr="006A60E8" w:rsidRDefault="007E64D1" w:rsidP="0081413C">
      <w:pPr>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vykonáva úlohy štátnej politiky v súvislosti s transformáciou sektora, harmonizuje politiky vplývajúce na udržateľný rozvoj cestovného ruchu,</w:t>
      </w:r>
    </w:p>
    <w:p w14:paraId="7FC2F03E" w14:textId="77777777" w:rsidR="00491C6C" w:rsidRPr="006A60E8" w:rsidRDefault="007E64D1" w:rsidP="0081413C">
      <w:pPr>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lastRenderedPageBreak/>
        <w:t>vytvára podmienky pre koordinovanú a systematickú tvorbu dát, spolupracuje v oblasti dát s rozpočtovou organizáciou SLOVAKIA TRAVEL, koordinuje harmonizáciu národného a regionálneho systému zberu, spracovania a využitia dát s členskými krajinami E</w:t>
      </w:r>
      <w:r w:rsidR="001B6F23" w:rsidRPr="006A60E8">
        <w:rPr>
          <w:rFonts w:ascii="Times New Roman" w:hAnsi="Times New Roman" w:cs="Times New Roman"/>
          <w:sz w:val="24"/>
          <w:szCs w:val="24"/>
          <w:lang w:eastAsia="sk-SK"/>
        </w:rPr>
        <w:t>Ú</w:t>
      </w:r>
      <w:r w:rsidRPr="006A60E8">
        <w:rPr>
          <w:rFonts w:ascii="Times New Roman" w:hAnsi="Times New Roman" w:cs="Times New Roman"/>
          <w:sz w:val="24"/>
          <w:szCs w:val="24"/>
          <w:lang w:eastAsia="sk-SK"/>
        </w:rPr>
        <w:t xml:space="preserve"> a inovačnými laboratóriami a inými združeniami E</w:t>
      </w:r>
      <w:r w:rsidR="001B6F23" w:rsidRPr="006A60E8">
        <w:rPr>
          <w:rFonts w:ascii="Times New Roman" w:hAnsi="Times New Roman" w:cs="Times New Roman"/>
          <w:sz w:val="24"/>
          <w:szCs w:val="24"/>
          <w:lang w:eastAsia="sk-SK"/>
        </w:rPr>
        <w:t>Ú</w:t>
      </w:r>
      <w:r w:rsidRPr="006A60E8">
        <w:rPr>
          <w:rFonts w:ascii="Times New Roman" w:hAnsi="Times New Roman" w:cs="Times New Roman"/>
          <w:sz w:val="24"/>
          <w:szCs w:val="24"/>
          <w:lang w:eastAsia="sk-SK"/>
        </w:rPr>
        <w:t xml:space="preserve"> v oblasti dát,</w:t>
      </w:r>
    </w:p>
    <w:p w14:paraId="7FC2F03F" w14:textId="77777777" w:rsidR="00491C6C" w:rsidRPr="006A60E8" w:rsidRDefault="007E64D1" w:rsidP="0081413C">
      <w:pPr>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vytvára strategický plán úloh rozvoja sektora podľa princípov udržateľnosti vyplývajúc</w:t>
      </w:r>
      <w:r w:rsidR="001911FA" w:rsidRPr="006A60E8">
        <w:rPr>
          <w:rFonts w:ascii="Times New Roman" w:hAnsi="Times New Roman" w:cs="Times New Roman"/>
          <w:sz w:val="24"/>
          <w:szCs w:val="24"/>
          <w:lang w:eastAsia="sk-SK"/>
        </w:rPr>
        <w:t>i</w:t>
      </w:r>
      <w:r w:rsidRPr="006A60E8">
        <w:rPr>
          <w:rFonts w:ascii="Times New Roman" w:hAnsi="Times New Roman" w:cs="Times New Roman"/>
          <w:sz w:val="24"/>
          <w:szCs w:val="24"/>
          <w:lang w:eastAsia="sk-SK"/>
        </w:rPr>
        <w:t xml:space="preserve"> z národných stratégií sektora,</w:t>
      </w:r>
    </w:p>
    <w:p w14:paraId="7FC2F041" w14:textId="77777777" w:rsidR="00491C6C" w:rsidRPr="006A60E8" w:rsidRDefault="007E64D1" w:rsidP="0081413C">
      <w:pPr>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na strategickej úrovni definuje rámcové kvantitatívne a kvalitatívne ukazovatele vyplývajúce zo zelenej a digitálnej transformácie a odolnosti a vytvára podmienky pre ich sledovanie a vyhodnocovanie,</w:t>
      </w:r>
    </w:p>
    <w:p w14:paraId="7FC2F042" w14:textId="77777777" w:rsidR="00491C6C" w:rsidRPr="006A60E8" w:rsidRDefault="007E64D1" w:rsidP="0081413C">
      <w:pPr>
        <w:numPr>
          <w:ilvl w:val="0"/>
          <w:numId w:val="131"/>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prijíma opatrenia ako východiská pre ďalší rozvoj regionálneho cestovného ruchu vyplývajúce zo zberu a hodnotenia kvantitatívnych a kvalitatívnych ukazovateľov</w:t>
      </w:r>
      <w:r w:rsidR="001911FA" w:rsidRPr="006A60E8">
        <w:rPr>
          <w:rFonts w:ascii="Times New Roman" w:hAnsi="Times New Roman" w:cs="Times New Roman"/>
          <w:sz w:val="24"/>
          <w:szCs w:val="24"/>
          <w:lang w:eastAsia="sk-SK"/>
        </w:rPr>
        <w:t>,</w:t>
      </w:r>
    </w:p>
    <w:p w14:paraId="7FC2F046" w14:textId="4C120485" w:rsidR="007E64D1" w:rsidRDefault="7A493043" w:rsidP="00FF2979">
      <w:pPr>
        <w:numPr>
          <w:ilvl w:val="0"/>
          <w:numId w:val="131"/>
        </w:numPr>
        <w:spacing w:after="0" w:line="240" w:lineRule="auto"/>
        <w:ind w:left="1134" w:hanging="283"/>
        <w:jc w:val="both"/>
        <w:rPr>
          <w:rFonts w:ascii="Times New Roman" w:hAnsi="Times New Roman" w:cs="Times New Roman"/>
          <w:sz w:val="24"/>
          <w:szCs w:val="24"/>
          <w:lang w:eastAsia="sk-SK"/>
        </w:rPr>
      </w:pPr>
      <w:r w:rsidRPr="42719748">
        <w:rPr>
          <w:rFonts w:ascii="Times New Roman" w:hAnsi="Times New Roman" w:cs="Times New Roman"/>
          <w:sz w:val="24"/>
          <w:szCs w:val="24"/>
          <w:lang w:eastAsia="sk-SK"/>
        </w:rPr>
        <w:t xml:space="preserve">organizuje konferencie a odborné workshopy zamerané na zvyšovanie kvalifikácie </w:t>
      </w:r>
      <w:r w:rsidR="7899B8B1" w:rsidRPr="42719748">
        <w:rPr>
          <w:rFonts w:ascii="Times New Roman" w:hAnsi="Times New Roman" w:cs="Times New Roman"/>
          <w:sz w:val="24"/>
          <w:szCs w:val="24"/>
          <w:lang w:eastAsia="sk-SK"/>
        </w:rPr>
        <w:t>účastníkov</w:t>
      </w:r>
      <w:r w:rsidRPr="42719748">
        <w:rPr>
          <w:rFonts w:ascii="Times New Roman" w:hAnsi="Times New Roman" w:cs="Times New Roman"/>
          <w:sz w:val="24"/>
          <w:szCs w:val="24"/>
          <w:lang w:eastAsia="sk-SK"/>
        </w:rPr>
        <w:t> transformáci</w:t>
      </w:r>
      <w:r w:rsidR="7899B8B1" w:rsidRPr="42719748">
        <w:rPr>
          <w:rFonts w:ascii="Times New Roman" w:hAnsi="Times New Roman" w:cs="Times New Roman"/>
          <w:sz w:val="24"/>
          <w:szCs w:val="24"/>
          <w:lang w:eastAsia="sk-SK"/>
        </w:rPr>
        <w:t>e</w:t>
      </w:r>
      <w:r w:rsidRPr="42719748">
        <w:rPr>
          <w:rFonts w:ascii="Times New Roman" w:hAnsi="Times New Roman" w:cs="Times New Roman"/>
          <w:sz w:val="24"/>
          <w:szCs w:val="24"/>
          <w:lang w:eastAsia="sk-SK"/>
        </w:rPr>
        <w:t xml:space="preserve"> cestovného ruchu</w:t>
      </w:r>
      <w:r w:rsidR="32144216" w:rsidRPr="42719748">
        <w:rPr>
          <w:rFonts w:ascii="Times New Roman" w:hAnsi="Times New Roman" w:cs="Times New Roman"/>
          <w:sz w:val="24"/>
          <w:szCs w:val="24"/>
          <w:lang w:eastAsia="sk-SK"/>
        </w:rPr>
        <w:t>.</w:t>
      </w:r>
    </w:p>
    <w:p w14:paraId="43A46A72" w14:textId="4DA7B3D6" w:rsidR="3644165E" w:rsidRDefault="3644165E" w:rsidP="42719748">
      <w:pPr>
        <w:numPr>
          <w:ilvl w:val="0"/>
          <w:numId w:val="131"/>
        </w:numPr>
        <w:spacing w:after="0" w:line="240" w:lineRule="auto"/>
        <w:ind w:left="1134" w:hanging="283"/>
        <w:jc w:val="both"/>
        <w:rPr>
          <w:rFonts w:ascii="Times New Roman" w:hAnsi="Times New Roman" w:cs="Times New Roman"/>
          <w:sz w:val="24"/>
          <w:szCs w:val="24"/>
          <w:lang w:eastAsia="sk-SK"/>
        </w:rPr>
      </w:pPr>
      <w:r w:rsidRPr="42719748">
        <w:rPr>
          <w:rFonts w:ascii="Times New Roman" w:hAnsi="Times New Roman" w:cs="Times New Roman"/>
          <w:sz w:val="24"/>
          <w:szCs w:val="24"/>
          <w:lang w:eastAsia="sk-SK"/>
        </w:rPr>
        <w:t xml:space="preserve">podporuje a realizuje aktivity súvisiace so vzdelávaním a osvetou v oblasti udržateľného cestovného ruchu v rámci zelenej transformácie. </w:t>
      </w:r>
    </w:p>
    <w:p w14:paraId="5900A277" w14:textId="77777777" w:rsidR="00FF2979" w:rsidRPr="00FF2979" w:rsidRDefault="00FF2979" w:rsidP="00FF2979">
      <w:pPr>
        <w:spacing w:after="0" w:line="240" w:lineRule="auto"/>
        <w:ind w:left="1134"/>
        <w:jc w:val="both"/>
        <w:rPr>
          <w:rFonts w:ascii="Times New Roman" w:hAnsi="Times New Roman" w:cs="Times New Roman"/>
          <w:sz w:val="24"/>
          <w:szCs w:val="24"/>
          <w:lang w:eastAsia="sk-SK"/>
        </w:rPr>
      </w:pPr>
    </w:p>
    <w:p w14:paraId="7FC2F047" w14:textId="4749E797" w:rsidR="007E64D1" w:rsidRPr="006A60E8" w:rsidRDefault="007E64D1" w:rsidP="0081413C">
      <w:pPr>
        <w:numPr>
          <w:ilvl w:val="0"/>
          <w:numId w:val="136"/>
        </w:numPr>
        <w:spacing w:after="0" w:line="240" w:lineRule="auto"/>
        <w:ind w:left="567" w:hanging="567"/>
        <w:rPr>
          <w:rFonts w:ascii="Times New Roman" w:hAnsi="Times New Roman" w:cs="Times New Roman"/>
          <w:b/>
          <w:sz w:val="24"/>
          <w:szCs w:val="24"/>
          <w:lang w:eastAsia="sk-SK"/>
        </w:rPr>
      </w:pPr>
      <w:r w:rsidRPr="006A60E8">
        <w:rPr>
          <w:rFonts w:ascii="Times New Roman" w:hAnsi="Times New Roman" w:cs="Times New Roman"/>
          <w:b/>
          <w:sz w:val="24"/>
          <w:szCs w:val="24"/>
          <w:lang w:eastAsia="sk-SK"/>
        </w:rPr>
        <w:t xml:space="preserve">Odbor </w:t>
      </w:r>
      <w:proofErr w:type="spellStart"/>
      <w:r w:rsidRPr="006A60E8">
        <w:rPr>
          <w:rFonts w:ascii="Times New Roman" w:hAnsi="Times New Roman" w:cs="Times New Roman"/>
          <w:b/>
          <w:sz w:val="24"/>
          <w:szCs w:val="24"/>
          <w:lang w:eastAsia="sk-SK"/>
        </w:rPr>
        <w:t>destinačného</w:t>
      </w:r>
      <w:proofErr w:type="spellEnd"/>
      <w:r w:rsidRPr="006A60E8">
        <w:rPr>
          <w:rFonts w:ascii="Times New Roman" w:hAnsi="Times New Roman" w:cs="Times New Roman"/>
          <w:b/>
          <w:sz w:val="24"/>
          <w:szCs w:val="24"/>
          <w:lang w:eastAsia="sk-SK"/>
        </w:rPr>
        <w:t xml:space="preserve"> manažmentu </w:t>
      </w:r>
    </w:p>
    <w:p w14:paraId="7FC2F048"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vytvára podmienky pre udržateľný rozvoj regionálneho cestovného ruchu (</w:t>
      </w:r>
      <w:proofErr w:type="spellStart"/>
      <w:r w:rsidRPr="006A60E8">
        <w:rPr>
          <w:rFonts w:ascii="Times New Roman" w:hAnsi="Times New Roman" w:cs="Times New Roman"/>
          <w:sz w:val="24"/>
          <w:szCs w:val="24"/>
          <w:lang w:eastAsia="sk-SK"/>
        </w:rPr>
        <w:t>destinačný</w:t>
      </w:r>
      <w:proofErr w:type="spellEnd"/>
      <w:r w:rsidRPr="006A60E8">
        <w:rPr>
          <w:rFonts w:ascii="Times New Roman" w:hAnsi="Times New Roman" w:cs="Times New Roman"/>
          <w:sz w:val="24"/>
          <w:szCs w:val="24"/>
          <w:lang w:eastAsia="sk-SK"/>
        </w:rPr>
        <w:t xml:space="preserve"> manažment) v Slovenskej republike</w:t>
      </w:r>
      <w:r w:rsidR="00B82F7E" w:rsidRPr="006A60E8">
        <w:rPr>
          <w:rFonts w:ascii="Times New Roman" w:hAnsi="Times New Roman" w:cs="Times New Roman"/>
          <w:sz w:val="24"/>
          <w:szCs w:val="24"/>
          <w:lang w:eastAsia="sk-SK"/>
        </w:rPr>
        <w:t>,</w:t>
      </w:r>
    </w:p>
    <w:p w14:paraId="7FC2F049" w14:textId="3C0016BF" w:rsidR="00491C6C" w:rsidRPr="006A60E8" w:rsidRDefault="7A493043"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42719748">
        <w:rPr>
          <w:rFonts w:ascii="Times New Roman" w:hAnsi="Times New Roman" w:cs="Times New Roman"/>
          <w:sz w:val="24"/>
          <w:szCs w:val="24"/>
          <w:lang w:eastAsia="sk-SK"/>
        </w:rPr>
        <w:t xml:space="preserve">analyzuje </w:t>
      </w:r>
      <w:r w:rsidR="6329D9D8" w:rsidRPr="42719748">
        <w:rPr>
          <w:rFonts w:ascii="Times New Roman" w:hAnsi="Times New Roman" w:cs="Times New Roman"/>
          <w:sz w:val="24"/>
          <w:szCs w:val="24"/>
          <w:lang w:eastAsia="sk-SK"/>
        </w:rPr>
        <w:t>existujúce</w:t>
      </w:r>
      <w:r w:rsidR="20A6B7E3" w:rsidRPr="42719748">
        <w:rPr>
          <w:rFonts w:ascii="Times New Roman" w:hAnsi="Times New Roman" w:cs="Times New Roman"/>
          <w:sz w:val="24"/>
          <w:szCs w:val="24"/>
          <w:lang w:eastAsia="sk-SK"/>
        </w:rPr>
        <w:t xml:space="preserve"> </w:t>
      </w:r>
      <w:r w:rsidRPr="42719748">
        <w:rPr>
          <w:rFonts w:ascii="Times New Roman" w:hAnsi="Times New Roman" w:cs="Times New Roman"/>
          <w:sz w:val="24"/>
          <w:szCs w:val="24"/>
          <w:lang w:eastAsia="sk-SK"/>
        </w:rPr>
        <w:t>systémy manažmentu destinácie, príklady dobrej praxe doma a v zahraničí a navrhuje opatrenia na jeho podporu</w:t>
      </w:r>
      <w:r w:rsidR="1065E187" w:rsidRPr="42719748">
        <w:rPr>
          <w:rFonts w:ascii="Times New Roman" w:hAnsi="Times New Roman" w:cs="Times New Roman"/>
          <w:sz w:val="24"/>
          <w:szCs w:val="24"/>
          <w:lang w:eastAsia="sk-SK"/>
        </w:rPr>
        <w:t xml:space="preserve"> a zvýšenie kvality,</w:t>
      </w:r>
    </w:p>
    <w:p w14:paraId="7FC2F04A" w14:textId="180474BA" w:rsidR="00491C6C" w:rsidRPr="00F23786" w:rsidRDefault="1065E187"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42719748">
        <w:rPr>
          <w:rFonts w:ascii="Times New Roman" w:hAnsi="Times New Roman" w:cs="Times New Roman"/>
          <w:sz w:val="24"/>
          <w:szCs w:val="24"/>
          <w:lang w:eastAsia="sk-SK"/>
        </w:rPr>
        <w:t>vypracováva návrhy,</w:t>
      </w:r>
      <w:r w:rsidR="546F0DB4" w:rsidRPr="42719748">
        <w:rPr>
          <w:rFonts w:ascii="Times New Roman" w:hAnsi="Times New Roman" w:cs="Times New Roman"/>
          <w:sz w:val="24"/>
          <w:szCs w:val="24"/>
          <w:lang w:eastAsia="sk-SK"/>
        </w:rPr>
        <w:t xml:space="preserve"> </w:t>
      </w:r>
      <w:r w:rsidR="7A493043" w:rsidRPr="42719748">
        <w:rPr>
          <w:rFonts w:ascii="Times New Roman" w:hAnsi="Times New Roman" w:cs="Times New Roman"/>
          <w:sz w:val="24"/>
          <w:szCs w:val="24"/>
          <w:lang w:eastAsia="sk-SK"/>
        </w:rPr>
        <w:t xml:space="preserve">vykonáva implementáciu zákona o podpore cestovného ruchu vo vzťahu k oblastným </w:t>
      </w:r>
      <w:r w:rsidR="79619B1F" w:rsidRPr="42719748">
        <w:rPr>
          <w:rFonts w:ascii="Times New Roman" w:hAnsi="Times New Roman" w:cs="Times New Roman"/>
          <w:sz w:val="24"/>
          <w:szCs w:val="24"/>
          <w:lang w:eastAsia="sk-SK"/>
        </w:rPr>
        <w:t xml:space="preserve">organizáciám </w:t>
      </w:r>
      <w:r w:rsidR="7A493043" w:rsidRPr="42719748">
        <w:rPr>
          <w:rFonts w:ascii="Times New Roman" w:hAnsi="Times New Roman" w:cs="Times New Roman"/>
          <w:sz w:val="24"/>
          <w:szCs w:val="24"/>
          <w:lang w:eastAsia="sk-SK"/>
        </w:rPr>
        <w:t>a krajským organizáciám cestovného ruchu, čím zvyšuje konkurencieschopnosť krajiny ako celku v oblasti regionálneho cestovného ruchu</w:t>
      </w:r>
      <w:r w:rsidR="199835E9" w:rsidRPr="42719748">
        <w:rPr>
          <w:rFonts w:ascii="Times New Roman" w:hAnsi="Times New Roman" w:cs="Times New Roman"/>
          <w:sz w:val="24"/>
          <w:szCs w:val="24"/>
          <w:lang w:eastAsia="sk-SK"/>
        </w:rPr>
        <w:t>,</w:t>
      </w:r>
    </w:p>
    <w:p w14:paraId="7FC2F04B" w14:textId="3093D287" w:rsidR="0091433A" w:rsidRPr="00F23786" w:rsidRDefault="00F23786" w:rsidP="0081413C">
      <w:pPr>
        <w:pStyle w:val="Odsekzoznamu"/>
        <w:numPr>
          <w:ilvl w:val="2"/>
          <w:numId w:val="133"/>
        </w:numPr>
        <w:tabs>
          <w:tab w:val="clear" w:pos="1080"/>
          <w:tab w:val="num" w:pos="851"/>
        </w:tabs>
        <w:spacing w:after="0" w:line="240" w:lineRule="auto"/>
        <w:ind w:left="1134" w:hanging="283"/>
        <w:rPr>
          <w:rFonts w:ascii="Times New Roman" w:hAnsi="Times New Roman" w:cs="Times New Roman"/>
          <w:sz w:val="24"/>
          <w:szCs w:val="24"/>
          <w:lang w:eastAsia="sk-SK"/>
        </w:rPr>
      </w:pPr>
      <w:r w:rsidRPr="00F23786">
        <w:rPr>
          <w:rFonts w:ascii="Times New Roman" w:eastAsia="Times New Roman" w:hAnsi="Times New Roman" w:cs="Times New Roman"/>
          <w:sz w:val="24"/>
          <w:szCs w:val="24"/>
          <w:lang w:eastAsia="sk-SK"/>
        </w:rPr>
        <w:t>pripravuje podklady na poskytnutie dotácie a iné príspevky na podporu rozvoja regionálneho cestovného ruchu a predkladá ich sekcii ekonomiky a prevádzky</w:t>
      </w:r>
      <w:r w:rsidRPr="00F23786">
        <w:rPr>
          <w:rFonts w:ascii="Times New Roman" w:hAnsi="Times New Roman" w:cs="Times New Roman"/>
          <w:sz w:val="24"/>
          <w:szCs w:val="24"/>
          <w:lang w:eastAsia="sk-SK"/>
        </w:rPr>
        <w:t>,</w:t>
      </w:r>
    </w:p>
    <w:p w14:paraId="7FC2F04C"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zabezpečuje procesy týkajúce sa predkladania a schvaľovania projektov zo strany organizácií cestovného ruchu</w:t>
      </w:r>
      <w:r w:rsidR="00B82F7E" w:rsidRPr="006A60E8">
        <w:rPr>
          <w:rFonts w:ascii="Times New Roman" w:hAnsi="Times New Roman" w:cs="Times New Roman"/>
          <w:sz w:val="24"/>
          <w:szCs w:val="24"/>
          <w:lang w:eastAsia="sk-SK"/>
        </w:rPr>
        <w:t>,</w:t>
      </w:r>
    </w:p>
    <w:p w14:paraId="7FC2F04D" w14:textId="5A68AC70"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koordinuje proces hodnotenia projektov organizácií cestovného ruchu a procesne administruje pridelenie dotácií</w:t>
      </w:r>
      <w:r w:rsidR="001F570C">
        <w:rPr>
          <w:rFonts w:ascii="Times New Roman" w:hAnsi="Times New Roman" w:cs="Times New Roman"/>
          <w:sz w:val="24"/>
          <w:szCs w:val="24"/>
          <w:lang w:eastAsia="sk-SK"/>
        </w:rPr>
        <w:t xml:space="preserve"> a </w:t>
      </w:r>
      <w:r w:rsidR="001F570C" w:rsidRPr="00B54D80">
        <w:rPr>
          <w:rFonts w:ascii="Times New Roman" w:hAnsi="Times New Roman" w:cs="Times New Roman"/>
          <w:sz w:val="24"/>
          <w:szCs w:val="24"/>
          <w:lang w:eastAsia="sk-SK"/>
        </w:rPr>
        <w:t>za</w:t>
      </w:r>
      <w:r w:rsidR="001F570C" w:rsidRPr="00D00AF6">
        <w:rPr>
          <w:rFonts w:ascii="Times New Roman" w:hAnsi="Times New Roman" w:cs="Times New Roman"/>
          <w:sz w:val="24"/>
          <w:szCs w:val="24"/>
          <w:lang w:eastAsia="sk-SK"/>
        </w:rPr>
        <w:t xml:space="preserve">bezpečuje kontrolu </w:t>
      </w:r>
      <w:r w:rsidR="00604831">
        <w:rPr>
          <w:rFonts w:ascii="Times New Roman" w:hAnsi="Times New Roman" w:cs="Times New Roman"/>
          <w:sz w:val="24"/>
          <w:szCs w:val="24"/>
          <w:lang w:eastAsia="sk-SK"/>
        </w:rPr>
        <w:t>podľa</w:t>
      </w:r>
      <w:r w:rsidR="001F570C" w:rsidRPr="00D00AF6">
        <w:rPr>
          <w:rFonts w:ascii="Times New Roman" w:hAnsi="Times New Roman" w:cs="Times New Roman"/>
          <w:sz w:val="24"/>
          <w:szCs w:val="24"/>
          <w:lang w:eastAsia="sk-SK"/>
        </w:rPr>
        <w:t xml:space="preserve"> </w:t>
      </w:r>
      <w:r w:rsidR="00B54D80" w:rsidRPr="00D00AF6">
        <w:rPr>
          <w:rFonts w:ascii="Times New Roman" w:hAnsi="Times New Roman" w:cs="Times New Roman"/>
          <w:sz w:val="24"/>
          <w:szCs w:val="24"/>
          <w:lang w:eastAsia="sk-SK"/>
        </w:rPr>
        <w:t>zákona o</w:t>
      </w:r>
      <w:r w:rsidR="001F570C" w:rsidRPr="00D00AF6">
        <w:rPr>
          <w:rFonts w:ascii="Times New Roman" w:hAnsi="Times New Roman" w:cs="Times New Roman"/>
          <w:sz w:val="24"/>
          <w:szCs w:val="24"/>
          <w:lang w:eastAsia="sk-SK"/>
        </w:rPr>
        <w:t xml:space="preserve"> finančnej kontrole a audite,</w:t>
      </w:r>
    </w:p>
    <w:p w14:paraId="7FC2F04E"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spravuje register krajských</w:t>
      </w:r>
      <w:r w:rsidR="001B6F23" w:rsidRPr="006A60E8">
        <w:rPr>
          <w:rFonts w:ascii="Times New Roman" w:hAnsi="Times New Roman" w:cs="Times New Roman"/>
          <w:sz w:val="24"/>
          <w:szCs w:val="24"/>
          <w:lang w:eastAsia="sk-SK"/>
        </w:rPr>
        <w:t xml:space="preserve"> organizácií</w:t>
      </w:r>
      <w:r w:rsidRPr="006A60E8">
        <w:rPr>
          <w:rFonts w:ascii="Times New Roman" w:hAnsi="Times New Roman" w:cs="Times New Roman"/>
          <w:sz w:val="24"/>
          <w:szCs w:val="24"/>
          <w:lang w:eastAsia="sk-SK"/>
        </w:rPr>
        <w:t xml:space="preserve"> a oblastných organizácií cestovného ruchu,</w:t>
      </w:r>
    </w:p>
    <w:p w14:paraId="7FC2F04F" w14:textId="2484B358" w:rsidR="00491C6C" w:rsidRPr="006A60E8" w:rsidRDefault="00B45907"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zabezpečuje monitoring aktivít, atraktivít a produktov cestovného ruchu, kvality poskytovaných služieb v sektore cestovného ruchu</w:t>
      </w:r>
      <w:r w:rsidR="007E64D1" w:rsidRPr="006A60E8">
        <w:rPr>
          <w:rFonts w:ascii="Times New Roman" w:hAnsi="Times New Roman" w:cs="Times New Roman"/>
          <w:sz w:val="24"/>
          <w:szCs w:val="24"/>
          <w:lang w:eastAsia="sk-SK"/>
        </w:rPr>
        <w:t>,</w:t>
      </w:r>
    </w:p>
    <w:p w14:paraId="7FC2F050"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analyzuje vývoj cestovného ruchu v destináciách Slovenskej republiky a spracováva podklady pre ďalšie rozhodovacie procesy vychádzajúc z opatrení stanovených v národnej a regionálnej stratégií,</w:t>
      </w:r>
    </w:p>
    <w:p w14:paraId="7FC2F051"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zabezpečuje regionálnu spoluprácu prostredníctvom organizácií cestovného ruchu,</w:t>
      </w:r>
    </w:p>
    <w:p w14:paraId="7FC2F052"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metodicky usmerňuje, koordinuje a kontroluje plnenie úloh rozpočtovej organizácie SLOVAKIA TRAVEL v oblasti </w:t>
      </w:r>
      <w:proofErr w:type="spellStart"/>
      <w:r w:rsidRPr="006A60E8">
        <w:rPr>
          <w:rFonts w:ascii="Times New Roman" w:hAnsi="Times New Roman" w:cs="Times New Roman"/>
          <w:sz w:val="24"/>
          <w:szCs w:val="24"/>
          <w:lang w:eastAsia="sk-SK"/>
        </w:rPr>
        <w:t>destinačného</w:t>
      </w:r>
      <w:proofErr w:type="spellEnd"/>
      <w:r w:rsidRPr="006A60E8">
        <w:rPr>
          <w:rFonts w:ascii="Times New Roman" w:hAnsi="Times New Roman" w:cs="Times New Roman"/>
          <w:sz w:val="24"/>
          <w:szCs w:val="24"/>
          <w:lang w:eastAsia="sk-SK"/>
        </w:rPr>
        <w:t xml:space="preserve"> manažmentu</w:t>
      </w:r>
      <w:r w:rsidR="007159AF" w:rsidRPr="006A60E8">
        <w:rPr>
          <w:rFonts w:ascii="Times New Roman" w:hAnsi="Times New Roman" w:cs="Times New Roman"/>
          <w:sz w:val="24"/>
          <w:szCs w:val="24"/>
          <w:lang w:eastAsia="sk-SK"/>
        </w:rPr>
        <w:t xml:space="preserve"> a výsledky činnosti predkladá ministrovi,</w:t>
      </w:r>
    </w:p>
    <w:p w14:paraId="7FC2F054" w14:textId="7D2BB1A9" w:rsidR="00491C6C" w:rsidRPr="006A60E8" w:rsidRDefault="00B45907"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 spolupráci so SLOVAKIA TRAVEL dohliada pri tvorbe a prezentácií národných a regionálnych produktov cestovného ruchu S</w:t>
      </w:r>
      <w:r w:rsidR="00D32067">
        <w:rPr>
          <w:rFonts w:ascii="Times New Roman" w:hAnsi="Times New Roman" w:cs="Times New Roman"/>
          <w:sz w:val="24"/>
          <w:szCs w:val="24"/>
          <w:lang w:eastAsia="sk-SK"/>
        </w:rPr>
        <w:t>lovenskej republiky</w:t>
      </w:r>
      <w:r w:rsidR="00B82F7E" w:rsidRPr="006A60E8">
        <w:rPr>
          <w:rFonts w:ascii="Times New Roman" w:hAnsi="Times New Roman" w:cs="Times New Roman"/>
          <w:sz w:val="24"/>
          <w:szCs w:val="24"/>
          <w:lang w:eastAsia="sk-SK"/>
        </w:rPr>
        <w:t>,</w:t>
      </w:r>
    </w:p>
    <w:p w14:paraId="7FC2F055"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spolupracuje pri rozvoji hlavných produktových skupín cestovného ruchu S</w:t>
      </w:r>
      <w:r w:rsidR="001B6F23" w:rsidRPr="006A60E8">
        <w:rPr>
          <w:rFonts w:ascii="Times New Roman" w:hAnsi="Times New Roman" w:cs="Times New Roman"/>
          <w:sz w:val="24"/>
          <w:szCs w:val="24"/>
          <w:lang w:eastAsia="sk-SK"/>
        </w:rPr>
        <w:t>lovenskej republiky</w:t>
      </w:r>
      <w:r w:rsidR="00B82F7E" w:rsidRPr="006A60E8">
        <w:rPr>
          <w:rFonts w:ascii="Times New Roman" w:hAnsi="Times New Roman" w:cs="Times New Roman"/>
          <w:sz w:val="24"/>
          <w:szCs w:val="24"/>
          <w:lang w:eastAsia="sk-SK"/>
        </w:rPr>
        <w:t>,</w:t>
      </w:r>
    </w:p>
    <w:p w14:paraId="7FC2F056" w14:textId="77777777" w:rsidR="00491C6C" w:rsidRPr="006A60E8" w:rsidRDefault="007E64D1"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vykonáva podporu a koordinuje zavádzanie systémov manažérstva kvality poskytovaných služieb v cestovnom ruchu a iných systémov regulácie a samoregulácie poskytovateľov služieb v cestovnom ruchu,</w:t>
      </w:r>
    </w:p>
    <w:p w14:paraId="7FC2F057" w14:textId="715B6CB1" w:rsidR="007E64D1" w:rsidRDefault="00B82F7E" w:rsidP="0081413C">
      <w:pPr>
        <w:pStyle w:val="Odsekzoznamu"/>
        <w:numPr>
          <w:ilvl w:val="2"/>
          <w:numId w:val="133"/>
        </w:numPr>
        <w:tabs>
          <w:tab w:val="clear" w:pos="108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lastRenderedPageBreak/>
        <w:t>o</w:t>
      </w:r>
      <w:r w:rsidR="007E64D1" w:rsidRPr="006A60E8">
        <w:rPr>
          <w:rFonts w:ascii="Times New Roman" w:hAnsi="Times New Roman" w:cs="Times New Roman"/>
          <w:sz w:val="24"/>
          <w:szCs w:val="24"/>
          <w:lang w:eastAsia="sk-SK"/>
        </w:rPr>
        <w:t xml:space="preserve">rganizuje konferencie a odborné workshopy zamerané na zvyšovanie kvalifikácie </w:t>
      </w:r>
      <w:r w:rsidR="00EC6076">
        <w:rPr>
          <w:rFonts w:ascii="Times New Roman" w:hAnsi="Times New Roman" w:cs="Times New Roman"/>
          <w:sz w:val="24"/>
          <w:szCs w:val="24"/>
          <w:lang w:eastAsia="sk-SK"/>
        </w:rPr>
        <w:t>účastníkov</w:t>
      </w:r>
      <w:r w:rsidR="007E64D1" w:rsidRPr="006A60E8">
        <w:rPr>
          <w:rFonts w:ascii="Times New Roman" w:hAnsi="Times New Roman" w:cs="Times New Roman"/>
          <w:sz w:val="24"/>
          <w:szCs w:val="24"/>
          <w:lang w:eastAsia="sk-SK"/>
        </w:rPr>
        <w:t xml:space="preserve"> </w:t>
      </w:r>
      <w:proofErr w:type="spellStart"/>
      <w:r w:rsidR="007E64D1" w:rsidRPr="006A60E8">
        <w:rPr>
          <w:rFonts w:ascii="Times New Roman" w:hAnsi="Times New Roman" w:cs="Times New Roman"/>
          <w:sz w:val="24"/>
          <w:szCs w:val="24"/>
          <w:lang w:eastAsia="sk-SK"/>
        </w:rPr>
        <w:t>destinačného</w:t>
      </w:r>
      <w:proofErr w:type="spellEnd"/>
      <w:r w:rsidR="007E64D1" w:rsidRPr="006A60E8">
        <w:rPr>
          <w:rFonts w:ascii="Times New Roman" w:hAnsi="Times New Roman" w:cs="Times New Roman"/>
          <w:sz w:val="24"/>
          <w:szCs w:val="24"/>
          <w:lang w:eastAsia="sk-SK"/>
        </w:rPr>
        <w:t xml:space="preserve"> manažmentu a odborné metodické stretnutia pre organizácie cestovného ruchu s cieľom zabezpečenia udržateľného rastu samotných organizácií</w:t>
      </w:r>
      <w:r w:rsidR="00FF2979">
        <w:rPr>
          <w:rFonts w:ascii="Times New Roman" w:hAnsi="Times New Roman" w:cs="Times New Roman"/>
          <w:sz w:val="24"/>
          <w:szCs w:val="24"/>
          <w:lang w:eastAsia="sk-SK"/>
        </w:rPr>
        <w:t>.</w:t>
      </w:r>
    </w:p>
    <w:p w14:paraId="56C441CD" w14:textId="77777777" w:rsidR="00D44635" w:rsidRDefault="00D44635" w:rsidP="007238A8">
      <w:pPr>
        <w:pStyle w:val="Odsekzoznamu"/>
        <w:spacing w:after="0" w:line="240" w:lineRule="auto"/>
        <w:ind w:left="1134"/>
        <w:jc w:val="both"/>
        <w:rPr>
          <w:rFonts w:ascii="Times New Roman" w:hAnsi="Times New Roman" w:cs="Times New Roman"/>
          <w:sz w:val="24"/>
          <w:szCs w:val="24"/>
          <w:lang w:eastAsia="sk-SK"/>
        </w:rPr>
      </w:pPr>
    </w:p>
    <w:p w14:paraId="2784DBDB" w14:textId="6A756983" w:rsidR="00A30B69" w:rsidRDefault="00A30B69" w:rsidP="00A30B69">
      <w:pPr>
        <w:spacing w:after="0" w:line="240" w:lineRule="auto"/>
        <w:jc w:val="both"/>
        <w:rPr>
          <w:rFonts w:ascii="Times New Roman" w:hAnsi="Times New Roman" w:cs="Times New Roman"/>
          <w:b/>
          <w:bCs/>
          <w:sz w:val="24"/>
          <w:szCs w:val="24"/>
          <w:lang w:eastAsia="sk-SK"/>
        </w:rPr>
      </w:pPr>
      <w:r>
        <w:rPr>
          <w:rFonts w:ascii="Times New Roman" w:hAnsi="Times New Roman" w:cs="Times New Roman"/>
          <w:sz w:val="24"/>
          <w:szCs w:val="24"/>
          <w:lang w:eastAsia="sk-SK"/>
        </w:rPr>
        <w:t xml:space="preserve">(16) </w:t>
      </w:r>
      <w:r w:rsidR="00951F73">
        <w:rPr>
          <w:rFonts w:ascii="Times New Roman" w:hAnsi="Times New Roman" w:cs="Times New Roman"/>
          <w:sz w:val="24"/>
          <w:szCs w:val="24"/>
          <w:lang w:eastAsia="sk-SK"/>
        </w:rPr>
        <w:t xml:space="preserve">  </w:t>
      </w:r>
      <w:r w:rsidRPr="007238A8">
        <w:rPr>
          <w:rFonts w:ascii="Times New Roman" w:hAnsi="Times New Roman" w:cs="Times New Roman"/>
          <w:b/>
          <w:bCs/>
          <w:sz w:val="24"/>
          <w:szCs w:val="24"/>
          <w:lang w:eastAsia="sk-SK"/>
        </w:rPr>
        <w:t xml:space="preserve">Odbor </w:t>
      </w:r>
      <w:r w:rsidR="00951F73" w:rsidRPr="007238A8">
        <w:rPr>
          <w:rFonts w:ascii="Times New Roman" w:hAnsi="Times New Roman" w:cs="Times New Roman"/>
          <w:b/>
          <w:bCs/>
          <w:sz w:val="24"/>
          <w:szCs w:val="24"/>
          <w:lang w:eastAsia="sk-SK"/>
        </w:rPr>
        <w:t>podpory</w:t>
      </w:r>
    </w:p>
    <w:p w14:paraId="1B1C89B8"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realizuje osobitné výzvy a schémy zamerané na podporu podnikov v sektore cestovného ruchu,</w:t>
      </w:r>
    </w:p>
    <w:p w14:paraId="30DC2505"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 xml:space="preserve">zodpovedá za plnenie úloh vyplývajúcich zo zákona o podpore cestovného ruchu v oblasti poskytovania príspevkov na rozvoj cestovného ruchu a pomoc podnikom pôsobiacim v sektore cestovného ruchu, </w:t>
      </w:r>
    </w:p>
    <w:p w14:paraId="08850E1B"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pripravuje podklady na poskytovanie príspevkov na podporu a rozvoj cestovného ruchu v čase mimoriadnej situácie, núdzového stavu alebo výnimočného stavu  a predkladá ich sekcii ekonomiky prevádzky,</w:t>
      </w:r>
    </w:p>
    <w:p w14:paraId="737ADAC0"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vytvára schémy štátnej pomoci, schémy minimálnej pomoci a ad hoc pomoci podľa zákona o štátnej pomoci,</w:t>
      </w:r>
    </w:p>
    <w:p w14:paraId="4B26F9C0"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spolupracuje s Ministerstvom investícií, regionálneho rozvoja a informatizácie Slovenskej republiky a ostatnými orgánmi štátnej správy a samosprávy pri realizácií projektov financovaných zo zdrojov EÚ,</w:t>
      </w:r>
    </w:p>
    <w:p w14:paraId="31481A49"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 xml:space="preserve">spolupracuje s ostatnými útvarmi ministerstva pri tvorbe návrhov legislatívnych predpisov pre oblasť cestovného ruchu, </w:t>
      </w:r>
    </w:p>
    <w:p w14:paraId="36252CB3"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napĺňa opatrenia vyplývajúce so základného dokumentu EÚ Zmluva o fungovaní EÚ (Ú. v. EÚ C 326, 26.10.2012),</w:t>
      </w:r>
    </w:p>
    <w:p w14:paraId="4B30A21F" w14:textId="77777777" w:rsidR="00D44635" w:rsidRPr="006A60E8" w:rsidDel="00AE0006" w:rsidRDefault="00D44635" w:rsidP="00D44635">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zabezpečuje administratívne procesy súvisiace s poskytovaním štátnej podpory, vyhodnocovania vyplácania pomocí alebo iných podporných mechanizmov a realizáciu kvalitatívnych a kvantitatívnych prieskumov trhu, zameraných na efektívnosť a včasnosť poskytnutých pomocí,</w:t>
      </w:r>
    </w:p>
    <w:p w14:paraId="2307B6FA" w14:textId="68087C37" w:rsidR="00951F73" w:rsidRPr="007238A8" w:rsidRDefault="00D44635" w:rsidP="007238A8">
      <w:pPr>
        <w:pStyle w:val="Odsekzoznamu"/>
        <w:numPr>
          <w:ilvl w:val="0"/>
          <w:numId w:val="170"/>
        </w:numPr>
        <w:spacing w:after="0" w:line="240" w:lineRule="auto"/>
        <w:jc w:val="both"/>
        <w:rPr>
          <w:rFonts w:ascii="Times New Roman" w:hAnsi="Times New Roman" w:cs="Times New Roman"/>
          <w:sz w:val="24"/>
          <w:szCs w:val="24"/>
          <w:lang w:eastAsia="sk-SK"/>
        </w:rPr>
      </w:pPr>
      <w:r w:rsidRPr="74474540">
        <w:rPr>
          <w:rFonts w:ascii="Times New Roman" w:hAnsi="Times New Roman" w:cs="Times New Roman"/>
          <w:sz w:val="24"/>
          <w:szCs w:val="24"/>
          <w:lang w:eastAsia="sk-SK"/>
        </w:rPr>
        <w:t>navrhuje aktivity na podporu rozvoja malého a stredného podnikania v cestovnom ruchu.</w:t>
      </w:r>
    </w:p>
    <w:bookmarkEnd w:id="2"/>
    <w:p w14:paraId="7FC2F05A" w14:textId="77777777" w:rsidR="00E74047" w:rsidRPr="006A60E8" w:rsidRDefault="00E74047" w:rsidP="00EC098D">
      <w:pPr>
        <w:pStyle w:val="p1"/>
        <w:spacing w:before="0" w:beforeAutospacing="0" w:after="0" w:afterAutospacing="0"/>
      </w:pPr>
    </w:p>
    <w:p w14:paraId="7FC2F05B" w14:textId="4F846ADF" w:rsidR="006F3421" w:rsidRPr="006A60E8" w:rsidRDefault="006F342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w:t>
      </w:r>
      <w:r w:rsidR="00A01A3E" w:rsidRPr="006A60E8">
        <w:rPr>
          <w:rFonts w:ascii="Times New Roman" w:eastAsia="Times New Roman" w:hAnsi="Times New Roman" w:cs="Times New Roman"/>
          <w:b/>
          <w:bCs/>
          <w:sz w:val="24"/>
          <w:szCs w:val="24"/>
          <w:lang w:eastAsia="sk-SK"/>
        </w:rPr>
        <w:t>nok 2</w:t>
      </w:r>
      <w:r w:rsidR="00372678">
        <w:rPr>
          <w:rFonts w:ascii="Times New Roman" w:eastAsia="Times New Roman" w:hAnsi="Times New Roman" w:cs="Times New Roman"/>
          <w:b/>
          <w:bCs/>
          <w:sz w:val="24"/>
          <w:szCs w:val="24"/>
          <w:lang w:eastAsia="sk-SK"/>
        </w:rPr>
        <w:t>9</w:t>
      </w:r>
    </w:p>
    <w:p w14:paraId="7FC2F05C" w14:textId="77777777" w:rsidR="006F3421" w:rsidRPr="006A60E8" w:rsidRDefault="006F3421"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Kancelária štátneho tajomníka 2</w:t>
      </w:r>
    </w:p>
    <w:p w14:paraId="7FC2F05D" w14:textId="77777777" w:rsidR="006F3421" w:rsidRPr="006A60E8" w:rsidRDefault="006F3421" w:rsidP="00EC098D">
      <w:pPr>
        <w:spacing w:after="0" w:line="240" w:lineRule="auto"/>
        <w:jc w:val="both"/>
        <w:rPr>
          <w:rFonts w:ascii="Times New Roman" w:eastAsia="Times New Roman" w:hAnsi="Times New Roman" w:cs="Times New Roman"/>
          <w:sz w:val="24"/>
          <w:szCs w:val="24"/>
          <w:lang w:eastAsia="sk-SK"/>
        </w:rPr>
      </w:pPr>
    </w:p>
    <w:p w14:paraId="7FC2F05E" w14:textId="77777777" w:rsidR="00A01A3E" w:rsidRPr="006A60E8" w:rsidRDefault="006F3421" w:rsidP="0081413C">
      <w:pPr>
        <w:pStyle w:val="Odsekzoznamu"/>
        <w:numPr>
          <w:ilvl w:val="0"/>
          <w:numId w:val="61"/>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štátneho tajomníka 2 je organizačne začlenen</w:t>
      </w:r>
      <w:r w:rsidR="00B82F7E" w:rsidRPr="006A60E8">
        <w:rPr>
          <w:rFonts w:ascii="Times New Roman" w:eastAsia="Times New Roman" w:hAnsi="Times New Roman" w:cs="Times New Roman"/>
          <w:sz w:val="24"/>
          <w:szCs w:val="24"/>
          <w:lang w:eastAsia="sk-SK"/>
        </w:rPr>
        <w:t>á</w:t>
      </w:r>
      <w:r w:rsidRPr="006A60E8">
        <w:rPr>
          <w:rFonts w:ascii="Times New Roman" w:eastAsia="Times New Roman" w:hAnsi="Times New Roman" w:cs="Times New Roman"/>
          <w:sz w:val="24"/>
          <w:szCs w:val="24"/>
          <w:lang w:eastAsia="sk-SK"/>
        </w:rPr>
        <w:t xml:space="preserve"> do priamej riadiacej pôsobnosti štátneho tajomníka 2.</w:t>
      </w:r>
    </w:p>
    <w:p w14:paraId="7FC2F05F" w14:textId="77777777" w:rsidR="006F3421" w:rsidRPr="006A60E8" w:rsidRDefault="006F3421" w:rsidP="0081413C">
      <w:pPr>
        <w:pStyle w:val="Odsekzoznamu"/>
        <w:numPr>
          <w:ilvl w:val="0"/>
          <w:numId w:val="61"/>
        </w:numPr>
        <w:tabs>
          <w:tab w:val="left" w:pos="0"/>
        </w:tabs>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Kancelária štátneho tajomníka 2 najmä </w:t>
      </w:r>
    </w:p>
    <w:p w14:paraId="7FC2F060" w14:textId="77777777" w:rsidR="00303F55"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eviduje a kontroluje plnenie úloh, za ktorých plnenie zodpovedá štátny tajomník 2, </w:t>
      </w:r>
    </w:p>
    <w:p w14:paraId="7FC2F061" w14:textId="77777777" w:rsidR="006F342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w:t>
      </w:r>
      <w:r w:rsidR="00A01A3E" w:rsidRPr="006A60E8">
        <w:rPr>
          <w:rFonts w:ascii="Times New Roman" w:eastAsia="Times New Roman" w:hAnsi="Times New Roman" w:cs="Times New Roman"/>
          <w:sz w:val="24"/>
          <w:szCs w:val="24"/>
          <w:lang w:eastAsia="sk-SK"/>
        </w:rPr>
        <w:t>pracúva</w:t>
      </w:r>
    </w:p>
    <w:p w14:paraId="7FC2F062" w14:textId="77777777" w:rsidR="00F60A88" w:rsidRPr="006A60E8" w:rsidRDefault="006F3421" w:rsidP="0081413C">
      <w:pPr>
        <w:pStyle w:val="Odsekzoznamu"/>
        <w:numPr>
          <w:ilvl w:val="6"/>
          <w:numId w:val="150"/>
        </w:numPr>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písomné podklady na rokovania štátneho tajomníka 2, </w:t>
      </w:r>
    </w:p>
    <w:p w14:paraId="7FC2F063" w14:textId="77777777" w:rsidR="006F3421" w:rsidRPr="006A60E8" w:rsidRDefault="006F3421" w:rsidP="0081413C">
      <w:pPr>
        <w:pStyle w:val="Odsekzoznamu"/>
        <w:numPr>
          <w:ilvl w:val="6"/>
          <w:numId w:val="150"/>
        </w:numPr>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podklady z organizačných útvarov ministerstva na vystúpenia štátneho tajomníka 2, </w:t>
      </w:r>
    </w:p>
    <w:p w14:paraId="7FC2F064" w14:textId="77777777" w:rsidR="006F3421" w:rsidRPr="006A60E8" w:rsidRDefault="006F3421" w:rsidP="00EC098D">
      <w:pPr>
        <w:spacing w:after="0" w:line="240" w:lineRule="auto"/>
        <w:jc w:val="both"/>
        <w:rPr>
          <w:rFonts w:ascii="Times New Roman" w:eastAsia="Times New Roman" w:hAnsi="Times New Roman" w:cs="Times New Roman"/>
          <w:sz w:val="24"/>
          <w:szCs w:val="24"/>
          <w:lang w:eastAsia="sk-SK"/>
        </w:rPr>
      </w:pPr>
    </w:p>
    <w:p w14:paraId="7FC2F065" w14:textId="77777777" w:rsidR="006F342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w:t>
      </w:r>
    </w:p>
    <w:p w14:paraId="7FC2F066" w14:textId="77777777" w:rsidR="00303F55" w:rsidRPr="006A60E8" w:rsidRDefault="006F3421" w:rsidP="0081413C">
      <w:pPr>
        <w:numPr>
          <w:ilvl w:val="0"/>
          <w:numId w:val="30"/>
        </w:numPr>
        <w:tabs>
          <w:tab w:val="clear" w:pos="720"/>
          <w:tab w:val="num" w:pos="1134"/>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organizačne prípravu a realizáciu aktivít súvisiacich so zabezpečovaním konkrétnych úloh v pôsobnosti štátneho tajomníka 2 (porady, pracovné konzultácie, stretnutia a pod.), </w:t>
      </w:r>
    </w:p>
    <w:p w14:paraId="7FC2F067" w14:textId="1F029CA7" w:rsidR="00303F55" w:rsidRPr="006A60E8" w:rsidRDefault="006F3421" w:rsidP="0081413C">
      <w:pPr>
        <w:numPr>
          <w:ilvl w:val="0"/>
          <w:numId w:val="30"/>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w:t>
      </w:r>
      <w:r w:rsidR="00177768" w:rsidRPr="006A60E8">
        <w:rPr>
          <w:rFonts w:ascii="Times New Roman" w:eastAsia="Times New Roman" w:hAnsi="Times New Roman" w:cs="Times New Roman"/>
          <w:sz w:val="24"/>
          <w:szCs w:val="24"/>
          <w:lang w:eastAsia="sk-SK"/>
        </w:rPr>
        <w:t>áciu</w:t>
      </w:r>
      <w:r w:rsidRPr="006A60E8">
        <w:rPr>
          <w:rFonts w:ascii="Times New Roman" w:eastAsia="Times New Roman" w:hAnsi="Times New Roman" w:cs="Times New Roman"/>
          <w:sz w:val="24"/>
          <w:szCs w:val="24"/>
          <w:lang w:eastAsia="sk-SK"/>
        </w:rPr>
        <w:t xml:space="preserve"> spoluprác</w:t>
      </w:r>
      <w:r w:rsidR="00177768" w:rsidRPr="006A60E8">
        <w:rPr>
          <w:rFonts w:ascii="Times New Roman" w:eastAsia="Times New Roman" w:hAnsi="Times New Roman" w:cs="Times New Roman"/>
          <w:sz w:val="24"/>
          <w:szCs w:val="24"/>
          <w:lang w:eastAsia="sk-SK"/>
        </w:rPr>
        <w:t xml:space="preserve">e </w:t>
      </w:r>
      <w:r w:rsidRPr="006A60E8">
        <w:rPr>
          <w:rFonts w:ascii="Times New Roman" w:eastAsia="Times New Roman" w:hAnsi="Times New Roman" w:cs="Times New Roman"/>
          <w:sz w:val="24"/>
          <w:szCs w:val="24"/>
          <w:lang w:eastAsia="sk-SK"/>
        </w:rPr>
        <w:t xml:space="preserve">s orgánmi miestnej štátnej správy, územnej samosprávy (vyššie územné celky, Združenie miest a obcí Slovenska, Únia miest Slovenska, mestá, obce) a s odborovými orgánmi, </w:t>
      </w:r>
    </w:p>
    <w:p w14:paraId="7FC2F068" w14:textId="77777777" w:rsidR="00303F55" w:rsidRPr="006A60E8" w:rsidRDefault="006F3421" w:rsidP="0081413C">
      <w:pPr>
        <w:numPr>
          <w:ilvl w:val="0"/>
          <w:numId w:val="30"/>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protokolárne náležitosti pre vycestovanie a prijatie štátneho tajomníka 2 v spolupráci s </w:t>
      </w:r>
      <w:r w:rsidR="008B6C26" w:rsidRPr="006A60E8">
        <w:rPr>
          <w:rFonts w:ascii="Times New Roman" w:eastAsia="Times New Roman" w:hAnsi="Times New Roman" w:cs="Times New Roman"/>
          <w:sz w:val="24"/>
          <w:szCs w:val="24"/>
          <w:lang w:eastAsia="sk-SK"/>
        </w:rPr>
        <w:t>kanceláriou ministra,</w:t>
      </w:r>
    </w:p>
    <w:p w14:paraId="7FC2F069" w14:textId="77777777" w:rsidR="00303F55" w:rsidRPr="006A60E8" w:rsidRDefault="006F3421" w:rsidP="0081413C">
      <w:pPr>
        <w:numPr>
          <w:ilvl w:val="0"/>
          <w:numId w:val="30"/>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prípravu podkladových materiálov pre zahraničné pracovné cesty štátneho tajomníka 2 a pre prijímanie zahraničných delegácií ministrom a štátnym tajomníkom 2 v spolupráci s kanceláriou ministra a odborom medzinárodnej spolupráce</w:t>
      </w:r>
      <w:r w:rsidR="00786CB7" w:rsidRPr="006A60E8">
        <w:rPr>
          <w:rFonts w:ascii="Times New Roman" w:eastAsia="Times New Roman" w:hAnsi="Times New Roman" w:cs="Times New Roman"/>
          <w:sz w:val="24"/>
          <w:szCs w:val="24"/>
          <w:lang w:eastAsia="sk-SK"/>
        </w:rPr>
        <w:t xml:space="preserve"> a protokolu</w:t>
      </w:r>
      <w:r w:rsidRPr="006A60E8">
        <w:rPr>
          <w:rFonts w:ascii="Times New Roman" w:eastAsia="Times New Roman" w:hAnsi="Times New Roman" w:cs="Times New Roman"/>
          <w:sz w:val="24"/>
          <w:szCs w:val="24"/>
          <w:lang w:eastAsia="sk-SK"/>
        </w:rPr>
        <w:t>,</w:t>
      </w:r>
    </w:p>
    <w:p w14:paraId="7FC2F06A" w14:textId="77777777" w:rsidR="006F3421" w:rsidRPr="006A60E8" w:rsidRDefault="006F3421" w:rsidP="0081413C">
      <w:pPr>
        <w:numPr>
          <w:ilvl w:val="0"/>
          <w:numId w:val="30"/>
        </w:numPr>
        <w:tabs>
          <w:tab w:val="clear" w:pos="720"/>
          <w:tab w:val="num" w:pos="1418"/>
        </w:tabs>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pracovný program štátneho tajomníka 2 a  prijatia zahraničných delegácií štátnym tajomníkom 2 v spolupráci s kanceláriou ministra</w:t>
      </w:r>
      <w:r w:rsidR="00BE0628" w:rsidRPr="006A60E8">
        <w:rPr>
          <w:rFonts w:ascii="Times New Roman" w:eastAsia="Times New Roman" w:hAnsi="Times New Roman" w:cs="Times New Roman"/>
          <w:sz w:val="24"/>
          <w:szCs w:val="24"/>
          <w:lang w:eastAsia="sk-SK"/>
        </w:rPr>
        <w:t>,</w:t>
      </w:r>
    </w:p>
    <w:p w14:paraId="7FC2F06B" w14:textId="77777777" w:rsidR="006F3421" w:rsidRPr="006A60E8" w:rsidRDefault="006F3421" w:rsidP="00EC098D">
      <w:pPr>
        <w:spacing w:after="0" w:line="240" w:lineRule="auto"/>
        <w:ind w:left="851"/>
        <w:jc w:val="both"/>
        <w:textAlignment w:val="baseline"/>
        <w:rPr>
          <w:rFonts w:ascii="Times New Roman" w:eastAsia="Times New Roman" w:hAnsi="Times New Roman" w:cs="Times New Roman"/>
          <w:sz w:val="24"/>
          <w:szCs w:val="24"/>
          <w:lang w:eastAsia="sk-SK"/>
        </w:rPr>
      </w:pPr>
    </w:p>
    <w:p w14:paraId="7FC2F06C" w14:textId="77777777" w:rsidR="006F342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pri zabezpečení odbornej a organizačnej časti podujatia s účasťou štátneho tajomníka 2 so zahraničnou účasťou v Slovenskej republike organizovaných ministerstvom,</w:t>
      </w:r>
    </w:p>
    <w:p w14:paraId="7FC2F06D" w14:textId="77777777" w:rsidR="006F3421" w:rsidRPr="006A60E8" w:rsidRDefault="006F3421" w:rsidP="00EC098D">
      <w:pPr>
        <w:spacing w:after="0" w:line="240" w:lineRule="auto"/>
        <w:jc w:val="both"/>
        <w:rPr>
          <w:rFonts w:ascii="Times New Roman" w:eastAsia="Times New Roman" w:hAnsi="Times New Roman" w:cs="Times New Roman"/>
          <w:sz w:val="24"/>
          <w:szCs w:val="24"/>
          <w:lang w:eastAsia="sk-SK"/>
        </w:rPr>
      </w:pPr>
    </w:p>
    <w:p w14:paraId="7FC2F06E" w14:textId="77777777" w:rsidR="006F342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koordinuje </w:t>
      </w:r>
    </w:p>
    <w:p w14:paraId="7FC2F06F" w14:textId="77777777" w:rsidR="00407C11" w:rsidRPr="006A60E8" w:rsidRDefault="006F3421" w:rsidP="0081413C">
      <w:pPr>
        <w:pStyle w:val="Odsekzoznamu"/>
        <w:numPr>
          <w:ilvl w:val="0"/>
          <w:numId w:val="62"/>
        </w:numPr>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úlohy vyplývajúce z odvetvového pôsobenia ministerstva v oblasti </w:t>
      </w:r>
      <w:r w:rsidR="005F7D25" w:rsidRPr="006A60E8">
        <w:rPr>
          <w:rFonts w:ascii="Times New Roman" w:eastAsia="Times New Roman" w:hAnsi="Times New Roman" w:cs="Times New Roman"/>
          <w:sz w:val="24"/>
          <w:szCs w:val="24"/>
          <w:lang w:eastAsia="sk-SK"/>
        </w:rPr>
        <w:t xml:space="preserve">športu </w:t>
      </w:r>
      <w:r w:rsidRPr="006A60E8">
        <w:rPr>
          <w:rFonts w:ascii="Times New Roman" w:eastAsia="Times New Roman" w:hAnsi="Times New Roman" w:cs="Times New Roman"/>
          <w:sz w:val="24"/>
          <w:szCs w:val="24"/>
          <w:lang w:eastAsia="sk-SK"/>
        </w:rPr>
        <w:t xml:space="preserve"> a zabezpečuje súčinnosť organizačných útvarov ministerstva pri ich plnení, </w:t>
      </w:r>
    </w:p>
    <w:p w14:paraId="7FC2F070" w14:textId="4824876E" w:rsidR="006F3421" w:rsidRPr="006A60E8" w:rsidRDefault="006F3421" w:rsidP="0081413C">
      <w:pPr>
        <w:pStyle w:val="Odsekzoznamu"/>
        <w:numPr>
          <w:ilvl w:val="0"/>
          <w:numId w:val="62"/>
        </w:numPr>
        <w:spacing w:after="0" w:line="240" w:lineRule="auto"/>
        <w:ind w:left="1418" w:hanging="28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plnenie úloh ministerstva súvisiacich s odvetvovým riadením </w:t>
      </w:r>
      <w:r w:rsidR="00BE0628" w:rsidRPr="006A60E8">
        <w:rPr>
          <w:rFonts w:ascii="Times New Roman" w:eastAsia="Times New Roman" w:hAnsi="Times New Roman" w:cs="Times New Roman"/>
          <w:sz w:val="24"/>
          <w:szCs w:val="24"/>
          <w:lang w:eastAsia="sk-SK"/>
        </w:rPr>
        <w:t>ministerstva</w:t>
      </w:r>
      <w:r w:rsidR="009D3602" w:rsidRPr="006A60E8">
        <w:rPr>
          <w:rFonts w:ascii="Times New Roman" w:eastAsia="Times New Roman" w:hAnsi="Times New Roman" w:cs="Times New Roman"/>
          <w:sz w:val="24"/>
          <w:szCs w:val="24"/>
          <w:lang w:eastAsia="sk-SK"/>
        </w:rPr>
        <w:t>,</w:t>
      </w:r>
      <w:r w:rsidR="00330837"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na úrovni miestnej štátnej správy a územnej samosprávy,</w:t>
      </w:r>
    </w:p>
    <w:p w14:paraId="7FC2F071" w14:textId="77777777" w:rsidR="006F3421" w:rsidRPr="006A60E8" w:rsidRDefault="006F3421" w:rsidP="00EC098D">
      <w:pPr>
        <w:spacing w:after="0" w:line="240" w:lineRule="auto"/>
        <w:ind w:left="709" w:hanging="283"/>
        <w:jc w:val="both"/>
        <w:rPr>
          <w:rFonts w:ascii="Times New Roman" w:eastAsia="Times New Roman" w:hAnsi="Times New Roman" w:cs="Times New Roman"/>
          <w:sz w:val="24"/>
          <w:szCs w:val="24"/>
          <w:lang w:eastAsia="sk-SK"/>
        </w:rPr>
      </w:pPr>
    </w:p>
    <w:p w14:paraId="7FC2F072" w14:textId="77777777" w:rsidR="00407C1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zámery a metodiku k vybraným programovým a koncepčným materiálom ministerstva podľa osobitnýc</w:t>
      </w:r>
      <w:r w:rsidR="00407C11" w:rsidRPr="006A60E8">
        <w:rPr>
          <w:rFonts w:ascii="Times New Roman" w:eastAsia="Times New Roman" w:hAnsi="Times New Roman" w:cs="Times New Roman"/>
          <w:sz w:val="24"/>
          <w:szCs w:val="24"/>
          <w:lang w:eastAsia="sk-SK"/>
        </w:rPr>
        <w:t>h pokynov štátneho tajomníka 2,</w:t>
      </w:r>
    </w:p>
    <w:p w14:paraId="7FC2F073" w14:textId="77777777" w:rsidR="00407C1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podieľa sa na koncepčnej a koordinačnej činnosti pri spracovaní strategických a koncepčných materiálov v pôsobnosti štátneho tajomníka 2, </w:t>
      </w:r>
    </w:p>
    <w:p w14:paraId="7FC2F074" w14:textId="77777777" w:rsidR="00407C1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vedie evidenciu pracovných návštev štátneho tajomníka 2, </w:t>
      </w:r>
    </w:p>
    <w:p w14:paraId="7FC2F075" w14:textId="77777777" w:rsidR="00407C1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spravuje a zodpovedá za hospodárne a účelné vynaloženie finančných prostriedkov reprezentačného fondu štátneho tajomníka 2, </w:t>
      </w:r>
    </w:p>
    <w:p w14:paraId="7FC2F076" w14:textId="77777777" w:rsidR="00407C1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eviduje, distribuuje a archivuje korešpondenciu a iné materiály štátneho tajomníka 2, </w:t>
      </w:r>
    </w:p>
    <w:p w14:paraId="7FC2F077" w14:textId="77777777" w:rsidR="00407C11"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pracovný program štátneho tajomníka 2 s časovým harmonogramom, s koordináciu prípravy materiálov určených na pracovné medzirezortné rokovania, vystúpenia na konferenciách a iných fórach na najvyššej úrovni,</w:t>
      </w:r>
    </w:p>
    <w:p w14:paraId="7FC2F078" w14:textId="77777777" w:rsidR="008B6C26" w:rsidRPr="006A60E8" w:rsidRDefault="006F3421" w:rsidP="0081413C">
      <w:pPr>
        <w:pStyle w:val="Odsekzoznamu"/>
        <w:numPr>
          <w:ilvl w:val="0"/>
          <w:numId w:val="100"/>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vybavuje administratívnu agendu štátneho tajomníka 2. </w:t>
      </w:r>
    </w:p>
    <w:p w14:paraId="7FC2F079" w14:textId="77777777" w:rsidR="006F3421" w:rsidRPr="006A60E8" w:rsidRDefault="006F3421" w:rsidP="00EC098D">
      <w:pPr>
        <w:spacing w:after="0" w:line="240" w:lineRule="auto"/>
        <w:jc w:val="center"/>
        <w:textAlignment w:val="baseline"/>
        <w:rPr>
          <w:rFonts w:ascii="Times New Roman" w:eastAsia="Times New Roman" w:hAnsi="Times New Roman" w:cs="Times New Roman"/>
          <w:sz w:val="24"/>
          <w:szCs w:val="24"/>
          <w:lang w:eastAsia="sk-SK"/>
        </w:rPr>
      </w:pPr>
    </w:p>
    <w:p w14:paraId="7FC2F07A" w14:textId="2604DA8F" w:rsidR="00AA1A3C" w:rsidRPr="006A60E8" w:rsidRDefault="005A245A" w:rsidP="00EC098D">
      <w:pPr>
        <w:spacing w:after="0" w:line="240" w:lineRule="auto"/>
        <w:jc w:val="center"/>
        <w:rPr>
          <w:rFonts w:ascii="Times New Roman" w:hAnsi="Times New Roman" w:cs="Times New Roman"/>
          <w:b/>
          <w:sz w:val="24"/>
          <w:szCs w:val="24"/>
        </w:rPr>
      </w:pPr>
      <w:bookmarkStart w:id="3" w:name="_Hlk159867411"/>
      <w:r w:rsidRPr="006A60E8">
        <w:rPr>
          <w:rFonts w:ascii="Times New Roman" w:hAnsi="Times New Roman" w:cs="Times New Roman"/>
          <w:b/>
          <w:sz w:val="24"/>
          <w:szCs w:val="24"/>
        </w:rPr>
        <w:t xml:space="preserve">Článok </w:t>
      </w:r>
      <w:r w:rsidR="00372678">
        <w:rPr>
          <w:rFonts w:ascii="Times New Roman" w:hAnsi="Times New Roman" w:cs="Times New Roman"/>
          <w:b/>
          <w:sz w:val="24"/>
          <w:szCs w:val="24"/>
        </w:rPr>
        <w:t>30</w:t>
      </w:r>
    </w:p>
    <w:p w14:paraId="7FC2F07B" w14:textId="77777777" w:rsidR="00DD494F" w:rsidRPr="006A60E8" w:rsidRDefault="00DD494F" w:rsidP="00EC098D">
      <w:pPr>
        <w:spacing w:after="0" w:line="240" w:lineRule="auto"/>
        <w:jc w:val="center"/>
        <w:rPr>
          <w:rFonts w:ascii="Times New Roman" w:hAnsi="Times New Roman" w:cs="Times New Roman"/>
          <w:b/>
          <w:sz w:val="24"/>
          <w:szCs w:val="24"/>
        </w:rPr>
      </w:pPr>
      <w:r w:rsidRPr="006A60E8">
        <w:rPr>
          <w:rFonts w:ascii="Times New Roman" w:hAnsi="Times New Roman" w:cs="Times New Roman"/>
          <w:b/>
          <w:sz w:val="24"/>
          <w:szCs w:val="24"/>
        </w:rPr>
        <w:t>Sekcia financovania športu a štátnej športovej politiky</w:t>
      </w:r>
    </w:p>
    <w:p w14:paraId="7FC2F07C" w14:textId="77777777" w:rsidR="00DD494F" w:rsidRPr="006A60E8" w:rsidRDefault="00DD494F" w:rsidP="00EC098D">
      <w:pPr>
        <w:spacing w:after="0" w:line="240" w:lineRule="auto"/>
        <w:rPr>
          <w:rFonts w:ascii="Times New Roman" w:hAnsi="Times New Roman" w:cs="Times New Roman"/>
          <w:b/>
          <w:sz w:val="24"/>
          <w:szCs w:val="24"/>
        </w:rPr>
      </w:pPr>
    </w:p>
    <w:p w14:paraId="7FC2F07D" w14:textId="77777777" w:rsidR="00DD494F" w:rsidRPr="006A60E8" w:rsidRDefault="00DD494F" w:rsidP="0081413C">
      <w:pPr>
        <w:pStyle w:val="Odsekzoznamu"/>
        <w:numPr>
          <w:ilvl w:val="3"/>
          <w:numId w:val="133"/>
        </w:numPr>
        <w:tabs>
          <w:tab w:val="clear" w:pos="1440"/>
          <w:tab w:val="num" w:pos="0"/>
        </w:tabs>
        <w:spacing w:after="0" w:line="240" w:lineRule="auto"/>
        <w:ind w:left="567" w:hanging="567"/>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Sekcia financovania športu a štátnej športovej politiky je organizačne začlenená do priamej riadiacej pôsobnosti štátneho tajomníka 2.</w:t>
      </w:r>
    </w:p>
    <w:p w14:paraId="7FC2F07E" w14:textId="77777777" w:rsidR="00DD494F" w:rsidRPr="006A60E8" w:rsidRDefault="00DD494F" w:rsidP="0081413C">
      <w:pPr>
        <w:numPr>
          <w:ilvl w:val="3"/>
          <w:numId w:val="133"/>
        </w:numPr>
        <w:tabs>
          <w:tab w:val="clear" w:pos="1440"/>
          <w:tab w:val="num" w:pos="0"/>
        </w:tabs>
        <w:spacing w:after="0" w:line="240" w:lineRule="auto"/>
        <w:ind w:left="567" w:hanging="567"/>
        <w:contextualSpacing/>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Sekcia financovania športu a štátnej športovej politiky sa organizačne člení na</w:t>
      </w:r>
    </w:p>
    <w:p w14:paraId="7FC2F07F" w14:textId="77777777" w:rsidR="00DD494F" w:rsidRPr="006A60E8" w:rsidRDefault="00DD494F" w:rsidP="0081413C">
      <w:pPr>
        <w:numPr>
          <w:ilvl w:val="0"/>
          <w:numId w:val="116"/>
        </w:numPr>
        <w:spacing w:after="0" w:line="240" w:lineRule="auto"/>
        <w:ind w:left="1134" w:hanging="283"/>
        <w:contextualSpacing/>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financovania športu,</w:t>
      </w:r>
    </w:p>
    <w:p w14:paraId="7FC2F080" w14:textId="77777777" w:rsidR="00DD494F" w:rsidRPr="006A60E8" w:rsidRDefault="00DD494F" w:rsidP="0081413C">
      <w:pPr>
        <w:numPr>
          <w:ilvl w:val="0"/>
          <w:numId w:val="116"/>
        </w:numPr>
        <w:spacing w:after="0" w:line="240" w:lineRule="auto"/>
        <w:ind w:left="1134" w:hanging="283"/>
        <w:contextualSpacing/>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štátnej športovej politiky.</w:t>
      </w:r>
    </w:p>
    <w:p w14:paraId="7FC2F081" w14:textId="77777777" w:rsidR="00DD494F" w:rsidRPr="006A60E8" w:rsidRDefault="00DD494F" w:rsidP="00EC098D">
      <w:pPr>
        <w:spacing w:after="0" w:line="240" w:lineRule="auto"/>
        <w:contextualSpacing/>
        <w:rPr>
          <w:rFonts w:ascii="Times New Roman" w:eastAsia="Times New Roman" w:hAnsi="Times New Roman" w:cs="Times New Roman"/>
          <w:sz w:val="24"/>
          <w:szCs w:val="24"/>
          <w:lang w:eastAsia="sk-SK"/>
        </w:rPr>
      </w:pPr>
    </w:p>
    <w:p w14:paraId="7FC2F082" w14:textId="77777777" w:rsidR="00DD494F" w:rsidRPr="006A60E8" w:rsidRDefault="00DD494F" w:rsidP="0081413C">
      <w:pPr>
        <w:pStyle w:val="Odsekzoznamu"/>
        <w:numPr>
          <w:ilvl w:val="3"/>
          <w:numId w:val="133"/>
        </w:numPr>
        <w:tabs>
          <w:tab w:val="clear" w:pos="1440"/>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Vykonáva úlohy ministerstva ako ústredného orgánu štátnej správy pre oblasť financovania športu a štátnej športovej politiky.</w:t>
      </w:r>
    </w:p>
    <w:p w14:paraId="7FC2F083" w14:textId="77777777" w:rsidR="00DD494F" w:rsidRPr="006A60E8" w:rsidRDefault="00DD494F" w:rsidP="0081413C">
      <w:pPr>
        <w:pStyle w:val="Odsekzoznamu"/>
        <w:numPr>
          <w:ilvl w:val="3"/>
          <w:numId w:val="133"/>
        </w:numPr>
        <w:tabs>
          <w:tab w:val="clear" w:pos="1440"/>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 oblasti tvorby politík, stratégií a koncepcií financovania športu a štátnej športovej politiky:</w:t>
      </w:r>
    </w:p>
    <w:p w14:paraId="7FC2F084" w14:textId="77777777" w:rsidR="00DD494F" w:rsidRPr="006A60E8" w:rsidRDefault="00DD494F" w:rsidP="0081413C">
      <w:pPr>
        <w:pStyle w:val="Odsekzoznamu"/>
        <w:numPr>
          <w:ilvl w:val="1"/>
          <w:numId w:val="30"/>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 štátnu politiku financovania športu a vyhodnocuje jej plnenie,</w:t>
      </w:r>
    </w:p>
    <w:p w14:paraId="7FC2F085" w14:textId="77777777" w:rsidR="00DD494F" w:rsidRPr="006A60E8" w:rsidRDefault="00DD494F" w:rsidP="0081413C">
      <w:pPr>
        <w:pStyle w:val="Odsekzoznamu"/>
        <w:numPr>
          <w:ilvl w:val="1"/>
          <w:numId w:val="30"/>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 a vyhodnocuje stratégiu a koncepciu financovania športu a štátnej športovej politiky.</w:t>
      </w:r>
    </w:p>
    <w:p w14:paraId="7FC2F086" w14:textId="77777777" w:rsidR="00DD494F" w:rsidRPr="006A60E8" w:rsidRDefault="00DD494F" w:rsidP="0081413C">
      <w:pPr>
        <w:pStyle w:val="Odsekzoznamu"/>
        <w:numPr>
          <w:ilvl w:val="3"/>
          <w:numId w:val="133"/>
        </w:numPr>
        <w:tabs>
          <w:tab w:val="clear" w:pos="1440"/>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 V oblasti legislatívy financovania športu a štátnej športovej politiky:</w:t>
      </w:r>
    </w:p>
    <w:p w14:paraId="7FC2F087" w14:textId="77777777" w:rsidR="00DD494F" w:rsidRPr="006A60E8" w:rsidRDefault="00DD494F" w:rsidP="0081413C">
      <w:pPr>
        <w:pStyle w:val="Odsekzoznamu"/>
        <w:numPr>
          <w:ilvl w:val="1"/>
          <w:numId w:val="29"/>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lastRenderedPageBreak/>
        <w:t>vypracováva návrhy všeobecne záväzných právnych predpisov v oblasti financovania športu a štátnej športovej politiky,</w:t>
      </w:r>
    </w:p>
    <w:p w14:paraId="7FC2F088" w14:textId="7696F6C3" w:rsidR="00DD494F" w:rsidRPr="006A60E8" w:rsidRDefault="00DD494F" w:rsidP="0081413C">
      <w:pPr>
        <w:pStyle w:val="Odsekzoznamu"/>
        <w:numPr>
          <w:ilvl w:val="1"/>
          <w:numId w:val="29"/>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zabezpečuje implementáciu právne záväzných aktov </w:t>
      </w:r>
      <w:r w:rsidR="0054123A">
        <w:rPr>
          <w:rFonts w:ascii="Times New Roman" w:hAnsi="Times New Roman" w:cs="Times New Roman"/>
          <w:sz w:val="24"/>
          <w:szCs w:val="24"/>
          <w:lang w:eastAsia="sk-SK"/>
        </w:rPr>
        <w:t>EÚ</w:t>
      </w:r>
      <w:r w:rsidRPr="006A60E8">
        <w:rPr>
          <w:rFonts w:ascii="Times New Roman" w:hAnsi="Times New Roman" w:cs="Times New Roman"/>
          <w:sz w:val="24"/>
          <w:szCs w:val="24"/>
          <w:lang w:eastAsia="sk-SK"/>
        </w:rPr>
        <w:t xml:space="preserve"> v oblasti financovania športu a štátnej športovej politiky, s dôrazom na implementáciu dokumentov v tejto oblasti.</w:t>
      </w:r>
    </w:p>
    <w:p w14:paraId="7FC2F089" w14:textId="0C160F94" w:rsidR="00DD494F" w:rsidRPr="006A60E8" w:rsidRDefault="00DD494F" w:rsidP="0081413C">
      <w:pPr>
        <w:pStyle w:val="Odsekzoznamu"/>
        <w:numPr>
          <w:ilvl w:val="3"/>
          <w:numId w:val="133"/>
        </w:numPr>
        <w:tabs>
          <w:tab w:val="clear" w:pos="1440"/>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Koordinuje výkon aktivít v oblasti financovania športu a štátnej športovej politiky s ostatnými útvarmi ministerstva, s príspevkovými organizáciami Antidopingová agentúra</w:t>
      </w:r>
      <w:r w:rsidR="008D0203">
        <w:rPr>
          <w:rFonts w:ascii="Times New Roman" w:hAnsi="Times New Roman" w:cs="Times New Roman"/>
          <w:sz w:val="24"/>
          <w:szCs w:val="24"/>
          <w:lang w:eastAsia="sk-SK"/>
        </w:rPr>
        <w:t xml:space="preserve"> Slovenskej republiky</w:t>
      </w:r>
      <w:r w:rsidRPr="006A60E8">
        <w:rPr>
          <w:rFonts w:ascii="Times New Roman" w:hAnsi="Times New Roman" w:cs="Times New Roman"/>
          <w:sz w:val="24"/>
          <w:szCs w:val="24"/>
          <w:lang w:eastAsia="sk-SK"/>
        </w:rPr>
        <w:t>, Národné športové centrum, Fond na podporu športu a s inými ústrednými orgánmi štátnej správy a územnej samosprávy.</w:t>
      </w:r>
    </w:p>
    <w:p w14:paraId="7FC2F08A" w14:textId="77777777" w:rsidR="00F60A88" w:rsidRPr="006A60E8" w:rsidRDefault="00DD494F" w:rsidP="0081413C">
      <w:pPr>
        <w:pStyle w:val="Odsekzoznamu"/>
        <w:numPr>
          <w:ilvl w:val="3"/>
          <w:numId w:val="133"/>
        </w:numPr>
        <w:tabs>
          <w:tab w:val="clear" w:pos="1440"/>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Spolupracuje s ostatnými orgánmi štátnej správy, orgánmi územnej samosprávy a profesijnými občianskymi združeniami pôsobiacimi v oblasti financovania športu a štátnej športovej politiky pri vytváraní podmienok rozvoja tejto oblasti v Slovenskej republike, podmienok pri realizácií a plnení úloh v tejto oblasti</w:t>
      </w:r>
    </w:p>
    <w:p w14:paraId="7FC2F08B" w14:textId="77777777" w:rsidR="00DD494F" w:rsidRPr="006A60E8" w:rsidRDefault="00DD494F" w:rsidP="0081413C">
      <w:pPr>
        <w:pStyle w:val="Odsekzoznamu"/>
        <w:numPr>
          <w:ilvl w:val="3"/>
          <w:numId w:val="133"/>
        </w:numPr>
        <w:tabs>
          <w:tab w:val="clear" w:pos="1440"/>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Poskytuje dotácie a iné príspevky na podporu rozvoja športu.</w:t>
      </w:r>
    </w:p>
    <w:p w14:paraId="7FC2F08C" w14:textId="77777777" w:rsidR="00DD494F" w:rsidRPr="006A60E8" w:rsidRDefault="00DD494F" w:rsidP="00EC098D">
      <w:pPr>
        <w:spacing w:after="0" w:line="240" w:lineRule="auto"/>
        <w:rPr>
          <w:rFonts w:ascii="Times New Roman" w:eastAsia="Times New Roman" w:hAnsi="Times New Roman" w:cs="Times New Roman"/>
          <w:sz w:val="24"/>
          <w:szCs w:val="24"/>
          <w:lang w:eastAsia="sk-SK"/>
        </w:rPr>
      </w:pPr>
    </w:p>
    <w:p w14:paraId="7FC2F08D" w14:textId="77777777" w:rsidR="00DD494F" w:rsidRPr="006A60E8" w:rsidRDefault="00DD494F" w:rsidP="0081413C">
      <w:pPr>
        <w:pStyle w:val="Odsekzoznamu"/>
        <w:numPr>
          <w:ilvl w:val="0"/>
          <w:numId w:val="133"/>
        </w:numPr>
        <w:tabs>
          <w:tab w:val="clear" w:pos="1211"/>
          <w:tab w:val="num" w:pos="0"/>
        </w:tabs>
        <w:spacing w:after="0" w:line="240" w:lineRule="auto"/>
        <w:ind w:left="567" w:hanging="567"/>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Odbor financovania športu</w:t>
      </w:r>
    </w:p>
    <w:p w14:paraId="4ACBA7A6" w14:textId="77777777" w:rsidR="00F23786" w:rsidRDefault="00DD494F" w:rsidP="00177768">
      <w:pPr>
        <w:pStyle w:val="Odsekzoznamu"/>
        <w:numPr>
          <w:ilvl w:val="1"/>
          <w:numId w:val="147"/>
        </w:numPr>
        <w:tabs>
          <w:tab w:val="clear" w:pos="720"/>
          <w:tab w:val="center"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vypracúva zmluvy o poskytnutí príspevkov a dotácií zo štátneho rozpočtu,</w:t>
      </w:r>
    </w:p>
    <w:p w14:paraId="7FC2F08E" w14:textId="5B32E6C3" w:rsidR="00F60A88" w:rsidRPr="006A60E8" w:rsidRDefault="007159AF" w:rsidP="00177768">
      <w:pPr>
        <w:pStyle w:val="Odsekzoznamu"/>
        <w:numPr>
          <w:ilvl w:val="1"/>
          <w:numId w:val="147"/>
        </w:numPr>
        <w:tabs>
          <w:tab w:val="clear" w:pos="720"/>
          <w:tab w:val="center"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vypracováva podklady na poukázanie finančných </w:t>
      </w:r>
      <w:r w:rsidR="00DD494F" w:rsidRPr="006A60E8">
        <w:rPr>
          <w:rFonts w:ascii="Times New Roman" w:eastAsia="Times New Roman" w:hAnsi="Times New Roman" w:cs="Times New Roman"/>
          <w:sz w:val="24"/>
          <w:szCs w:val="24"/>
          <w:lang w:eastAsia="sk-SK"/>
        </w:rPr>
        <w:t>prostriedk</w:t>
      </w:r>
      <w:r w:rsidRPr="006A60E8">
        <w:rPr>
          <w:rFonts w:ascii="Times New Roman" w:eastAsia="Times New Roman" w:hAnsi="Times New Roman" w:cs="Times New Roman"/>
          <w:sz w:val="24"/>
          <w:szCs w:val="24"/>
          <w:lang w:eastAsia="sk-SK"/>
        </w:rPr>
        <w:t>ov</w:t>
      </w:r>
      <w:r w:rsidR="00DD494F" w:rsidRPr="006A60E8">
        <w:rPr>
          <w:rFonts w:ascii="Times New Roman" w:eastAsia="Times New Roman" w:hAnsi="Times New Roman" w:cs="Times New Roman"/>
          <w:sz w:val="24"/>
          <w:szCs w:val="24"/>
          <w:lang w:eastAsia="sk-SK"/>
        </w:rPr>
        <w:t>, sleduje a kontroluje ich vyúčtovanie,</w:t>
      </w:r>
    </w:p>
    <w:p w14:paraId="7FC2F08F"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vypracúva materiály na rokovanie vlády za oblasť financovania športu,</w:t>
      </w:r>
    </w:p>
    <w:p w14:paraId="7FC2F090"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návrh rozpočtu a rozpis finančných prostriedkov v oblasti športu, na vlastné úlohy sekcie a zabezpečuje ich financovanie,</w:t>
      </w:r>
    </w:p>
    <w:p w14:paraId="7FC2F091"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sleduje  a zabezp</w:t>
      </w:r>
      <w:r w:rsidR="007159AF" w:rsidRPr="006A60E8">
        <w:rPr>
          <w:rFonts w:ascii="Times New Roman" w:hAnsi="Times New Roman" w:cs="Times New Roman"/>
          <w:sz w:val="24"/>
          <w:szCs w:val="24"/>
        </w:rPr>
        <w:t>ečuje čerpanie rozpočtu a zmeny</w:t>
      </w:r>
      <w:r w:rsidRPr="006A60E8">
        <w:rPr>
          <w:rFonts w:ascii="Times New Roman" w:hAnsi="Times New Roman" w:cs="Times New Roman"/>
          <w:sz w:val="24"/>
          <w:szCs w:val="24"/>
        </w:rPr>
        <w:t xml:space="preserve"> v rozpočte na šport, vypracováva správy o čerpaní rozpočtu, zúčtovanie finančných vzťahov so štátnym rozpočtom, ako aj ďalšie podklady  a materiály týkajúce sa financovania športu,</w:t>
      </w:r>
    </w:p>
    <w:p w14:paraId="7FC2F092"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w:t>
      </w:r>
      <w:r w:rsidRPr="006A60E8">
        <w:rPr>
          <w:rFonts w:ascii="Times New Roman" w:hAnsi="Times New Roman" w:cs="Times New Roman"/>
          <w:sz w:val="24"/>
          <w:szCs w:val="24"/>
          <w:lang w:eastAsia="sk-SK"/>
        </w:rPr>
        <w:t>vuje výzvy na predkladanie žiadostí o poskytnutie dotácií, spracováva, kontroluje a vyhodnocuje predložené žiadosti o poskytnutie dotácií,</w:t>
      </w:r>
    </w:p>
    <w:p w14:paraId="7FC2F093"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a zverejňuje manuály a formuláre na priebežné čerpanie a vyúčtovanie finančných prostriedkov na oblasť športu,</w:t>
      </w:r>
    </w:p>
    <w:p w14:paraId="7FC2F094" w14:textId="6DFAFE2A"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predkladá žiadosti na rozpočtové opatrenia</w:t>
      </w:r>
      <w:r w:rsidR="007159AF" w:rsidRPr="006A60E8">
        <w:rPr>
          <w:rFonts w:ascii="Times New Roman" w:eastAsia="Times New Roman" w:hAnsi="Times New Roman" w:cs="Times New Roman"/>
          <w:sz w:val="24"/>
          <w:szCs w:val="24"/>
          <w:lang w:eastAsia="sk-SK"/>
        </w:rPr>
        <w:t xml:space="preserve"> </w:t>
      </w:r>
      <w:r w:rsidR="004E0C72">
        <w:rPr>
          <w:rFonts w:ascii="Times New Roman" w:eastAsia="Times New Roman" w:hAnsi="Times New Roman" w:cs="Times New Roman"/>
          <w:sz w:val="24"/>
          <w:szCs w:val="24"/>
          <w:lang w:eastAsia="sk-SK"/>
        </w:rPr>
        <w:t>s</w:t>
      </w:r>
      <w:r w:rsidR="007159AF" w:rsidRPr="006A60E8">
        <w:rPr>
          <w:rFonts w:ascii="Times New Roman" w:eastAsia="Times New Roman" w:hAnsi="Times New Roman" w:cs="Times New Roman"/>
          <w:sz w:val="24"/>
          <w:szCs w:val="24"/>
          <w:lang w:eastAsia="sk-SK"/>
        </w:rPr>
        <w:t>ekci</w:t>
      </w:r>
      <w:r w:rsidR="00DB6F87" w:rsidRPr="006A60E8">
        <w:rPr>
          <w:rFonts w:ascii="Times New Roman" w:eastAsia="Times New Roman" w:hAnsi="Times New Roman" w:cs="Times New Roman"/>
          <w:sz w:val="24"/>
          <w:szCs w:val="24"/>
          <w:lang w:eastAsia="sk-SK"/>
        </w:rPr>
        <w:t>i</w:t>
      </w:r>
      <w:r w:rsidR="007159AF" w:rsidRPr="006A60E8">
        <w:rPr>
          <w:rFonts w:ascii="Times New Roman" w:eastAsia="Times New Roman" w:hAnsi="Times New Roman" w:cs="Times New Roman"/>
          <w:sz w:val="24"/>
          <w:szCs w:val="24"/>
          <w:lang w:eastAsia="sk-SK"/>
        </w:rPr>
        <w:t xml:space="preserve"> ekonomiky a prevádzky,</w:t>
      </w:r>
    </w:p>
    <w:p w14:paraId="7FC2F095"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vydáva osvedčenia o strate spôsobilosti prijímateľa verejných prostriedkov</w:t>
      </w:r>
      <w:r w:rsidRPr="006A60E8">
        <w:rPr>
          <w:rFonts w:ascii="Times New Roman" w:eastAsia="Times New Roman" w:hAnsi="Times New Roman" w:cs="Times New Roman"/>
          <w:sz w:val="24"/>
          <w:szCs w:val="24"/>
          <w:lang w:eastAsia="sk-SK"/>
        </w:rPr>
        <w:t xml:space="preserve"> a zverejňuje získanie a obnovenie spôsobilosti prijímateľa verejných prostriedkov,</w:t>
      </w:r>
    </w:p>
    <w:p w14:paraId="7FC2F096"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proofErr w:type="spellStart"/>
      <w:r w:rsidRPr="006A60E8">
        <w:rPr>
          <w:rFonts w:ascii="Times New Roman" w:hAnsi="Times New Roman" w:cs="Times New Roman"/>
          <w:sz w:val="24"/>
          <w:szCs w:val="24"/>
        </w:rPr>
        <w:t>prejednáva</w:t>
      </w:r>
      <w:proofErr w:type="spellEnd"/>
      <w:r w:rsidRPr="006A60E8">
        <w:rPr>
          <w:rFonts w:ascii="Times New Roman" w:hAnsi="Times New Roman" w:cs="Times New Roman"/>
          <w:sz w:val="24"/>
          <w:szCs w:val="24"/>
        </w:rPr>
        <w:t xml:space="preserve"> a rozhoduje o správnych deliktoch a priestupkoch podľa zákona o</w:t>
      </w:r>
      <w:r w:rsidR="00F60A88" w:rsidRPr="006A60E8">
        <w:rPr>
          <w:rFonts w:ascii="Times New Roman" w:hAnsi="Times New Roman" w:cs="Times New Roman"/>
          <w:sz w:val="24"/>
          <w:szCs w:val="24"/>
        </w:rPr>
        <w:t> </w:t>
      </w:r>
      <w:r w:rsidRPr="006A60E8">
        <w:rPr>
          <w:rFonts w:ascii="Times New Roman" w:hAnsi="Times New Roman" w:cs="Times New Roman"/>
          <w:sz w:val="24"/>
          <w:szCs w:val="24"/>
        </w:rPr>
        <w:t>športe</w:t>
      </w:r>
      <w:r w:rsidR="00F60A88" w:rsidRPr="006A60E8">
        <w:rPr>
          <w:rFonts w:ascii="Times New Roman" w:hAnsi="Times New Roman" w:cs="Times New Roman"/>
          <w:sz w:val="24"/>
          <w:szCs w:val="24"/>
        </w:rPr>
        <w:t>,</w:t>
      </w:r>
    </w:p>
    <w:p w14:paraId="7FC2F097"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zverejňuje zoznam poskytovateľov prostriedkov zo štátneho rozpočtu na športovú činnosť</w:t>
      </w:r>
      <w:r w:rsidR="00F60A88" w:rsidRPr="006A60E8">
        <w:rPr>
          <w:rFonts w:ascii="Times New Roman" w:eastAsia="Times New Roman" w:hAnsi="Times New Roman" w:cs="Times New Roman"/>
          <w:sz w:val="24"/>
          <w:szCs w:val="24"/>
          <w:lang w:eastAsia="sk-SK"/>
        </w:rPr>
        <w:t>,</w:t>
      </w:r>
    </w:p>
    <w:p w14:paraId="7FC2F098"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zverejňuje adresu webového sídla, na ktorom prijímateľ verejných prostriedkov zo štátneho rozpočtu zverejňuje použitie prostriedkov v listinnej podobe alebo v elektronickej podobe,</w:t>
      </w:r>
    </w:p>
    <w:p w14:paraId="7FC2F099"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zverejňuje zoznam žiadateľov, ktorým sa poskytla/neposkytla dotácia, , informáciu o dátume rozhodnutia a zdôvodnenie, zloženie komisií,</w:t>
      </w:r>
    </w:p>
    <w:p w14:paraId="7FC2F09A"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zverejňuje alokáciu finančných prostriedkov na oblasť športu,</w:t>
      </w:r>
    </w:p>
    <w:p w14:paraId="7FC2F09B"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registruje a vyhodnocuje žiadosti o poskytnutie príspevku uznanému športu,</w:t>
      </w:r>
    </w:p>
    <w:p w14:paraId="7FC2F09C" w14:textId="77777777" w:rsidR="00F60A88" w:rsidRPr="006A60E8" w:rsidRDefault="00DD494F"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predkladá ministrovi na schválenie výzvu na predkladanie žiadostí o poskytnutie dotácie a zverejňuje ju na webovom sídle ministerstva,</w:t>
      </w:r>
    </w:p>
    <w:p w14:paraId="7FC2F09D" w14:textId="7883C60E" w:rsidR="00F60A88" w:rsidRPr="006A60E8" w:rsidRDefault="00DB6F87"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podklady na poskytnutie príspevku</w:t>
      </w:r>
      <w:r w:rsidR="00DD494F" w:rsidRPr="006A60E8">
        <w:rPr>
          <w:rFonts w:ascii="Times New Roman" w:eastAsia="Times New Roman" w:hAnsi="Times New Roman" w:cs="Times New Roman"/>
          <w:sz w:val="24"/>
          <w:szCs w:val="24"/>
          <w:lang w:eastAsia="sk-SK"/>
        </w:rPr>
        <w:t xml:space="preserve"> uznanému športu</w:t>
      </w:r>
      <w:r w:rsidRPr="006A60E8">
        <w:rPr>
          <w:rFonts w:ascii="Times New Roman" w:eastAsia="Times New Roman" w:hAnsi="Times New Roman" w:cs="Times New Roman"/>
          <w:sz w:val="24"/>
          <w:szCs w:val="24"/>
          <w:lang w:eastAsia="sk-SK"/>
        </w:rPr>
        <w:t xml:space="preserve"> a predkladá ich </w:t>
      </w:r>
      <w:r w:rsidR="004E0C72">
        <w:rPr>
          <w:rFonts w:ascii="Times New Roman" w:eastAsia="Times New Roman" w:hAnsi="Times New Roman" w:cs="Times New Roman"/>
          <w:sz w:val="24"/>
          <w:szCs w:val="24"/>
          <w:lang w:eastAsia="sk-SK"/>
        </w:rPr>
        <w:t>s</w:t>
      </w:r>
      <w:r w:rsidRPr="006A60E8">
        <w:rPr>
          <w:rFonts w:ascii="Times New Roman" w:eastAsia="Times New Roman" w:hAnsi="Times New Roman" w:cs="Times New Roman"/>
          <w:sz w:val="24"/>
          <w:szCs w:val="24"/>
          <w:lang w:eastAsia="sk-SK"/>
        </w:rPr>
        <w:t>ekcii ekonomiky a prevádzky</w:t>
      </w:r>
      <w:r w:rsidR="00DD494F" w:rsidRPr="006A60E8">
        <w:rPr>
          <w:rFonts w:ascii="Times New Roman" w:eastAsia="Times New Roman" w:hAnsi="Times New Roman" w:cs="Times New Roman"/>
          <w:sz w:val="24"/>
          <w:szCs w:val="24"/>
          <w:lang w:eastAsia="sk-SK"/>
        </w:rPr>
        <w:t>,</w:t>
      </w:r>
    </w:p>
    <w:p w14:paraId="7FC2F09E" w14:textId="500292CC" w:rsidR="00F60A88" w:rsidRPr="006A60E8" w:rsidRDefault="00DB6F87"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pripravuje podklady na </w:t>
      </w:r>
      <w:r w:rsidR="00DD494F" w:rsidRPr="006A60E8">
        <w:rPr>
          <w:rFonts w:ascii="Times New Roman" w:eastAsia="Times New Roman" w:hAnsi="Times New Roman" w:cs="Times New Roman"/>
          <w:sz w:val="24"/>
          <w:szCs w:val="24"/>
          <w:lang w:eastAsia="sk-SK"/>
        </w:rPr>
        <w:t>poskyt</w:t>
      </w:r>
      <w:r w:rsidRPr="006A60E8">
        <w:rPr>
          <w:rFonts w:ascii="Times New Roman" w:eastAsia="Times New Roman" w:hAnsi="Times New Roman" w:cs="Times New Roman"/>
          <w:sz w:val="24"/>
          <w:szCs w:val="24"/>
          <w:lang w:eastAsia="sk-SK"/>
        </w:rPr>
        <w:t>nutie príspev</w:t>
      </w:r>
      <w:r w:rsidR="00DD494F" w:rsidRPr="006A60E8">
        <w:rPr>
          <w:rFonts w:ascii="Times New Roman" w:eastAsia="Times New Roman" w:hAnsi="Times New Roman" w:cs="Times New Roman"/>
          <w:sz w:val="24"/>
          <w:szCs w:val="24"/>
          <w:lang w:eastAsia="sk-SK"/>
        </w:rPr>
        <w:t>k</w:t>
      </w:r>
      <w:r w:rsidRPr="006A60E8">
        <w:rPr>
          <w:rFonts w:ascii="Times New Roman" w:eastAsia="Times New Roman" w:hAnsi="Times New Roman" w:cs="Times New Roman"/>
          <w:sz w:val="24"/>
          <w:szCs w:val="24"/>
          <w:lang w:eastAsia="sk-SK"/>
        </w:rPr>
        <w:t>u</w:t>
      </w:r>
      <w:r w:rsidR="00DD494F" w:rsidRPr="006A60E8">
        <w:rPr>
          <w:rFonts w:ascii="Times New Roman" w:eastAsia="Times New Roman" w:hAnsi="Times New Roman" w:cs="Times New Roman"/>
          <w:sz w:val="24"/>
          <w:szCs w:val="24"/>
          <w:lang w:eastAsia="sk-SK"/>
        </w:rPr>
        <w:t xml:space="preserve"> športovej organizácii</w:t>
      </w:r>
      <w:r w:rsidRPr="006A60E8">
        <w:rPr>
          <w:rFonts w:ascii="Times New Roman" w:eastAsia="Times New Roman" w:hAnsi="Times New Roman" w:cs="Times New Roman"/>
          <w:sz w:val="24"/>
          <w:szCs w:val="24"/>
          <w:lang w:eastAsia="sk-SK"/>
        </w:rPr>
        <w:t>,</w:t>
      </w:r>
      <w:r w:rsidR="00DD494F" w:rsidRPr="006A60E8">
        <w:rPr>
          <w:rFonts w:ascii="Times New Roman" w:eastAsia="Times New Roman" w:hAnsi="Times New Roman" w:cs="Times New Roman"/>
          <w:sz w:val="24"/>
          <w:szCs w:val="24"/>
          <w:lang w:eastAsia="sk-SK"/>
        </w:rPr>
        <w:t xml:space="preserve"> zapísanej v registri právnických osôb v športe na národný športový projekt,</w:t>
      </w:r>
      <w:r w:rsidRPr="006A60E8">
        <w:rPr>
          <w:rFonts w:ascii="Times New Roman" w:eastAsia="Times New Roman" w:hAnsi="Times New Roman" w:cs="Times New Roman"/>
          <w:sz w:val="24"/>
          <w:szCs w:val="24"/>
          <w:lang w:eastAsia="sk-SK"/>
        </w:rPr>
        <w:t xml:space="preserve"> a predkladá ich </w:t>
      </w:r>
      <w:r w:rsidR="004E0C72">
        <w:rPr>
          <w:rFonts w:ascii="Times New Roman" w:eastAsia="Times New Roman" w:hAnsi="Times New Roman" w:cs="Times New Roman"/>
          <w:sz w:val="24"/>
          <w:szCs w:val="24"/>
          <w:lang w:eastAsia="sk-SK"/>
        </w:rPr>
        <w:t>s</w:t>
      </w:r>
      <w:r w:rsidRPr="006A60E8">
        <w:rPr>
          <w:rFonts w:ascii="Times New Roman" w:eastAsia="Times New Roman" w:hAnsi="Times New Roman" w:cs="Times New Roman"/>
          <w:sz w:val="24"/>
          <w:szCs w:val="24"/>
          <w:lang w:eastAsia="sk-SK"/>
        </w:rPr>
        <w:t>ekcii ekonomiky a prevádzky,</w:t>
      </w:r>
    </w:p>
    <w:p w14:paraId="7FC2F09F" w14:textId="6CF9E3A7" w:rsidR="00F60A88" w:rsidRPr="006A60E8" w:rsidRDefault="00DB6F87"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pripravuje podklady na poskytnutie príspevku</w:t>
      </w:r>
      <w:r w:rsidR="00DD494F" w:rsidRPr="006A60E8">
        <w:rPr>
          <w:rFonts w:ascii="Times New Roman" w:eastAsia="Times New Roman" w:hAnsi="Times New Roman" w:cs="Times New Roman"/>
          <w:sz w:val="24"/>
          <w:szCs w:val="24"/>
          <w:lang w:eastAsia="sk-SK"/>
        </w:rPr>
        <w:t xml:space="preserve"> </w:t>
      </w:r>
      <w:r w:rsidR="00DD494F" w:rsidRPr="006A60E8">
        <w:rPr>
          <w:rFonts w:ascii="Times New Roman" w:hAnsi="Times New Roman" w:cs="Times New Roman"/>
          <w:sz w:val="24"/>
          <w:szCs w:val="24"/>
        </w:rPr>
        <w:t>prostredníctvom národných športových z</w:t>
      </w:r>
      <w:r w:rsidRPr="006A60E8">
        <w:rPr>
          <w:rFonts w:ascii="Times New Roman" w:hAnsi="Times New Roman" w:cs="Times New Roman"/>
          <w:sz w:val="24"/>
          <w:szCs w:val="24"/>
        </w:rPr>
        <w:t>väzov a športových organizácií</w:t>
      </w:r>
      <w:r w:rsidR="00DD494F" w:rsidRPr="006A60E8">
        <w:rPr>
          <w:rFonts w:ascii="Times New Roman" w:eastAsia="Times New Roman" w:hAnsi="Times New Roman" w:cs="Times New Roman"/>
          <w:sz w:val="24"/>
          <w:szCs w:val="24"/>
          <w:lang w:eastAsia="sk-SK"/>
        </w:rPr>
        <w:t xml:space="preserve"> športovcom podľa zoznamu športovcov top tímu</w:t>
      </w:r>
      <w:r w:rsidR="00046AB1" w:rsidRPr="006A60E8">
        <w:rPr>
          <w:rFonts w:ascii="Times New Roman" w:eastAsia="Times New Roman" w:hAnsi="Times New Roman" w:cs="Times New Roman"/>
          <w:sz w:val="24"/>
          <w:szCs w:val="24"/>
          <w:lang w:eastAsia="sk-SK"/>
        </w:rPr>
        <w:t xml:space="preserve"> a predkladá ich</w:t>
      </w:r>
      <w:r w:rsidR="004E0C72">
        <w:rPr>
          <w:rFonts w:ascii="Times New Roman" w:eastAsia="Times New Roman" w:hAnsi="Times New Roman" w:cs="Times New Roman"/>
          <w:sz w:val="24"/>
          <w:szCs w:val="24"/>
          <w:lang w:eastAsia="sk-SK"/>
        </w:rPr>
        <w:t xml:space="preserve"> s</w:t>
      </w:r>
      <w:r w:rsidR="00046AB1" w:rsidRPr="006A60E8">
        <w:rPr>
          <w:rFonts w:ascii="Times New Roman" w:eastAsia="Times New Roman" w:hAnsi="Times New Roman" w:cs="Times New Roman"/>
          <w:sz w:val="24"/>
          <w:szCs w:val="24"/>
          <w:lang w:eastAsia="sk-SK"/>
        </w:rPr>
        <w:t>ekcii ekonomiky a prevádzky</w:t>
      </w:r>
      <w:r w:rsidR="00DD494F" w:rsidRPr="006A60E8">
        <w:rPr>
          <w:rFonts w:ascii="Times New Roman" w:eastAsia="Times New Roman" w:hAnsi="Times New Roman" w:cs="Times New Roman"/>
          <w:sz w:val="24"/>
          <w:szCs w:val="24"/>
          <w:lang w:eastAsia="sk-SK"/>
        </w:rPr>
        <w:t>,</w:t>
      </w:r>
    </w:p>
    <w:p w14:paraId="7FC2F0A0" w14:textId="0E33AF45" w:rsidR="00F60A88" w:rsidRPr="006A60E8" w:rsidRDefault="00046AB1" w:rsidP="0081413C">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pripravuje podklady na </w:t>
      </w:r>
      <w:r w:rsidR="00DD494F" w:rsidRPr="006A60E8">
        <w:rPr>
          <w:rFonts w:ascii="Times New Roman" w:eastAsia="Times New Roman" w:hAnsi="Times New Roman" w:cs="Times New Roman"/>
          <w:sz w:val="24"/>
          <w:szCs w:val="24"/>
          <w:lang w:eastAsia="sk-SK"/>
        </w:rPr>
        <w:t>poskyt</w:t>
      </w:r>
      <w:r w:rsidRPr="006A60E8">
        <w:rPr>
          <w:rFonts w:ascii="Times New Roman" w:eastAsia="Times New Roman" w:hAnsi="Times New Roman" w:cs="Times New Roman"/>
          <w:sz w:val="24"/>
          <w:szCs w:val="24"/>
          <w:lang w:eastAsia="sk-SK"/>
        </w:rPr>
        <w:t>nutie</w:t>
      </w:r>
      <w:r w:rsidR="00DD494F" w:rsidRPr="006A60E8">
        <w:rPr>
          <w:rFonts w:ascii="Times New Roman" w:eastAsia="Times New Roman" w:hAnsi="Times New Roman" w:cs="Times New Roman"/>
          <w:sz w:val="24"/>
          <w:szCs w:val="24"/>
          <w:lang w:eastAsia="sk-SK"/>
        </w:rPr>
        <w:t xml:space="preserve"> príspev</w:t>
      </w:r>
      <w:r w:rsidRPr="006A60E8">
        <w:rPr>
          <w:rFonts w:ascii="Times New Roman" w:eastAsia="Times New Roman" w:hAnsi="Times New Roman" w:cs="Times New Roman"/>
          <w:sz w:val="24"/>
          <w:szCs w:val="24"/>
          <w:lang w:eastAsia="sk-SK"/>
        </w:rPr>
        <w:t>ku</w:t>
      </w:r>
      <w:r w:rsidR="00DD494F" w:rsidRPr="006A60E8">
        <w:rPr>
          <w:rFonts w:ascii="Times New Roman" w:eastAsia="Times New Roman" w:hAnsi="Times New Roman" w:cs="Times New Roman"/>
          <w:sz w:val="24"/>
          <w:szCs w:val="24"/>
          <w:lang w:eastAsia="sk-SK"/>
        </w:rPr>
        <w:t xml:space="preserve"> Slovenskému olympijskému </w:t>
      </w:r>
      <w:r w:rsidR="008D0203">
        <w:rPr>
          <w:rFonts w:ascii="Times New Roman" w:eastAsia="Times New Roman" w:hAnsi="Times New Roman" w:cs="Times New Roman"/>
          <w:sz w:val="24"/>
          <w:szCs w:val="24"/>
          <w:lang w:eastAsia="sk-SK"/>
        </w:rPr>
        <w:t xml:space="preserve">a športovému </w:t>
      </w:r>
      <w:r w:rsidR="00DD494F" w:rsidRPr="006A60E8">
        <w:rPr>
          <w:rFonts w:ascii="Times New Roman" w:eastAsia="Times New Roman" w:hAnsi="Times New Roman" w:cs="Times New Roman"/>
          <w:sz w:val="24"/>
          <w:szCs w:val="24"/>
          <w:lang w:eastAsia="sk-SK"/>
        </w:rPr>
        <w:t>výboru a Slovenskému paralympijskému výboru</w:t>
      </w:r>
      <w:r w:rsidRPr="006A60E8">
        <w:rPr>
          <w:rFonts w:ascii="Times New Roman" w:eastAsia="Times New Roman" w:hAnsi="Times New Roman" w:cs="Times New Roman"/>
          <w:sz w:val="24"/>
          <w:szCs w:val="24"/>
          <w:lang w:eastAsia="sk-SK"/>
        </w:rPr>
        <w:t xml:space="preserve"> a predkladá ich </w:t>
      </w:r>
      <w:r w:rsidR="004E0C72">
        <w:rPr>
          <w:rFonts w:ascii="Times New Roman" w:eastAsia="Times New Roman" w:hAnsi="Times New Roman" w:cs="Times New Roman"/>
          <w:sz w:val="24"/>
          <w:szCs w:val="24"/>
          <w:lang w:eastAsia="sk-SK"/>
        </w:rPr>
        <w:t>s</w:t>
      </w:r>
      <w:r w:rsidRPr="006A60E8">
        <w:rPr>
          <w:rFonts w:ascii="Times New Roman" w:eastAsia="Times New Roman" w:hAnsi="Times New Roman" w:cs="Times New Roman"/>
          <w:sz w:val="24"/>
          <w:szCs w:val="24"/>
          <w:lang w:eastAsia="sk-SK"/>
        </w:rPr>
        <w:t>ekcii ekonomiky a prevádzky</w:t>
      </w:r>
      <w:r w:rsidR="00DD494F" w:rsidRPr="006A60E8">
        <w:rPr>
          <w:rFonts w:ascii="Times New Roman" w:eastAsia="Times New Roman" w:hAnsi="Times New Roman" w:cs="Times New Roman"/>
          <w:sz w:val="24"/>
          <w:szCs w:val="24"/>
          <w:lang w:eastAsia="sk-SK"/>
        </w:rPr>
        <w:t>,</w:t>
      </w:r>
    </w:p>
    <w:p w14:paraId="7FC2F0A1" w14:textId="053136D5" w:rsidR="00F60A88" w:rsidRPr="006A60E8" w:rsidRDefault="00046AB1" w:rsidP="0081413C">
      <w:pPr>
        <w:pStyle w:val="Odsekzoznamu"/>
        <w:numPr>
          <w:ilvl w:val="1"/>
          <w:numId w:val="147"/>
        </w:numPr>
        <w:tabs>
          <w:tab w:val="clear" w:pos="720"/>
          <w:tab w:val="center" w:pos="1134"/>
        </w:tabs>
        <w:spacing w:after="0" w:line="240" w:lineRule="auto"/>
        <w:ind w:left="1134" w:hanging="283"/>
        <w:jc w:val="both"/>
        <w:rPr>
          <w:rStyle w:val="cf01"/>
          <w:rFonts w:ascii="Times New Roman" w:eastAsia="Times New Roman" w:hAnsi="Times New Roman" w:cs="Times New Roman"/>
          <w:sz w:val="24"/>
          <w:szCs w:val="24"/>
          <w:lang w:eastAsia="sk-SK"/>
        </w:rPr>
      </w:pPr>
      <w:r w:rsidRPr="006A60E8">
        <w:rPr>
          <w:rStyle w:val="cf01"/>
          <w:rFonts w:ascii="Times New Roman" w:hAnsi="Times New Roman" w:cs="Times New Roman"/>
          <w:sz w:val="24"/>
          <w:szCs w:val="24"/>
        </w:rPr>
        <w:t>pripravuje podklady na poskytnutie príspevku</w:t>
      </w:r>
      <w:r w:rsidR="00DD494F" w:rsidRPr="006A60E8">
        <w:rPr>
          <w:rStyle w:val="cf01"/>
          <w:rFonts w:ascii="Times New Roman" w:hAnsi="Times New Roman" w:cs="Times New Roman"/>
          <w:sz w:val="24"/>
          <w:szCs w:val="24"/>
        </w:rPr>
        <w:t xml:space="preserve"> za zásluhy v oblasti športu</w:t>
      </w:r>
      <w:r w:rsidRPr="006A60E8">
        <w:rPr>
          <w:rStyle w:val="cf01"/>
          <w:rFonts w:ascii="Times New Roman" w:hAnsi="Times New Roman" w:cs="Times New Roman"/>
          <w:sz w:val="24"/>
          <w:szCs w:val="24"/>
        </w:rPr>
        <w:t xml:space="preserve"> a predkladá ich </w:t>
      </w:r>
      <w:r w:rsidR="004E0C72">
        <w:rPr>
          <w:rStyle w:val="cf01"/>
          <w:rFonts w:ascii="Times New Roman" w:hAnsi="Times New Roman" w:cs="Times New Roman"/>
          <w:sz w:val="24"/>
          <w:szCs w:val="24"/>
        </w:rPr>
        <w:t>s</w:t>
      </w:r>
      <w:r w:rsidRPr="006A60E8">
        <w:rPr>
          <w:rStyle w:val="cf01"/>
          <w:rFonts w:ascii="Times New Roman" w:hAnsi="Times New Roman" w:cs="Times New Roman"/>
          <w:sz w:val="24"/>
          <w:szCs w:val="24"/>
        </w:rPr>
        <w:t>ekcii ekonomiky a prevádzky,</w:t>
      </w:r>
    </w:p>
    <w:p w14:paraId="7FC2F0A3" w14:textId="4E5AF815" w:rsidR="00DD494F" w:rsidRPr="006A60E8" w:rsidRDefault="00046AB1" w:rsidP="00330837">
      <w:pPr>
        <w:pStyle w:val="Odsekzoznamu"/>
        <w:numPr>
          <w:ilvl w:val="1"/>
          <w:numId w:val="147"/>
        </w:numPr>
        <w:tabs>
          <w:tab w:val="clear" w:pos="720"/>
          <w:tab w:val="center" w:pos="1134"/>
        </w:tabs>
        <w:spacing w:after="0" w:line="240" w:lineRule="auto"/>
        <w:ind w:left="1134" w:hanging="283"/>
        <w:jc w:val="both"/>
        <w:rPr>
          <w:rFonts w:ascii="Times New Roman" w:eastAsia="Times New Roman" w:hAnsi="Times New Roman" w:cs="Times New Roman"/>
          <w:sz w:val="24"/>
          <w:szCs w:val="24"/>
          <w:lang w:eastAsia="sk-SK"/>
        </w:rPr>
      </w:pPr>
      <w:r w:rsidRPr="006A60E8">
        <w:rPr>
          <w:rStyle w:val="cf01"/>
          <w:rFonts w:ascii="Times New Roman" w:hAnsi="Times New Roman" w:cs="Times New Roman"/>
          <w:sz w:val="24"/>
          <w:szCs w:val="24"/>
        </w:rPr>
        <w:t>pripravuje podklady na poskytnutie príspevku</w:t>
      </w:r>
      <w:r w:rsidR="00DD494F" w:rsidRPr="006A60E8">
        <w:rPr>
          <w:rStyle w:val="cf01"/>
          <w:rFonts w:ascii="Times New Roman" w:hAnsi="Times New Roman" w:cs="Times New Roman"/>
          <w:sz w:val="24"/>
          <w:szCs w:val="24"/>
        </w:rPr>
        <w:t xml:space="preserve"> Fondu na podporu športu</w:t>
      </w:r>
      <w:r w:rsidRPr="006A60E8">
        <w:rPr>
          <w:rStyle w:val="cf01"/>
          <w:rFonts w:ascii="Times New Roman" w:hAnsi="Times New Roman" w:cs="Times New Roman"/>
          <w:sz w:val="24"/>
          <w:szCs w:val="24"/>
        </w:rPr>
        <w:t xml:space="preserve"> a predkladá ich </w:t>
      </w:r>
      <w:r w:rsidR="004E0C72">
        <w:rPr>
          <w:rStyle w:val="cf01"/>
          <w:rFonts w:ascii="Times New Roman" w:hAnsi="Times New Roman" w:cs="Times New Roman"/>
          <w:sz w:val="24"/>
          <w:szCs w:val="24"/>
        </w:rPr>
        <w:t>s</w:t>
      </w:r>
      <w:r w:rsidRPr="006A60E8">
        <w:rPr>
          <w:rStyle w:val="cf01"/>
          <w:rFonts w:ascii="Times New Roman" w:hAnsi="Times New Roman" w:cs="Times New Roman"/>
          <w:sz w:val="24"/>
          <w:szCs w:val="24"/>
        </w:rPr>
        <w:t>ekcii ekonomiky a prevádzky</w:t>
      </w:r>
      <w:r w:rsidR="00DD494F" w:rsidRPr="006A60E8">
        <w:rPr>
          <w:rStyle w:val="cf01"/>
          <w:rFonts w:ascii="Times New Roman" w:hAnsi="Times New Roman" w:cs="Times New Roman"/>
          <w:sz w:val="24"/>
          <w:szCs w:val="24"/>
        </w:rPr>
        <w:t>.</w:t>
      </w:r>
    </w:p>
    <w:p w14:paraId="7FC2F0A4" w14:textId="77777777" w:rsidR="00DD494F" w:rsidRPr="006A60E8" w:rsidRDefault="00DD494F" w:rsidP="00EC098D">
      <w:pPr>
        <w:tabs>
          <w:tab w:val="center" w:pos="284"/>
        </w:tabs>
        <w:spacing w:after="0" w:line="240" w:lineRule="auto"/>
        <w:contextualSpacing/>
        <w:jc w:val="both"/>
        <w:rPr>
          <w:rFonts w:ascii="Times New Roman" w:eastAsia="Times New Roman" w:hAnsi="Times New Roman" w:cs="Times New Roman"/>
          <w:sz w:val="24"/>
          <w:szCs w:val="24"/>
          <w:lang w:eastAsia="sk-SK"/>
        </w:rPr>
      </w:pPr>
    </w:p>
    <w:p w14:paraId="7FC2F0A5" w14:textId="77777777" w:rsidR="00DD494F" w:rsidRPr="006A60E8" w:rsidRDefault="00DD494F" w:rsidP="0081413C">
      <w:pPr>
        <w:numPr>
          <w:ilvl w:val="0"/>
          <w:numId w:val="133"/>
        </w:numPr>
        <w:tabs>
          <w:tab w:val="clear" w:pos="1211"/>
          <w:tab w:val="num" w:pos="0"/>
        </w:tabs>
        <w:spacing w:after="0" w:line="240" w:lineRule="auto"/>
        <w:ind w:left="567" w:hanging="567"/>
        <w:contextualSpacing/>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Odbor štátnej športovej politiky</w:t>
      </w:r>
    </w:p>
    <w:p w14:paraId="7FC2F0A6"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a realizuje koncepcie a účelové projekty v oblasti športu</w:t>
      </w:r>
    </w:p>
    <w:p w14:paraId="7FC2F0A7"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vypracúva koncepciu podpory športu so zreteľom na jej výchovnú, zdravotnú, sociálnu, kultúrnu, rekreačnú, reprezentačnú a komerčnú funkciu, a vyhodnocuje jej plnenie,</w:t>
      </w:r>
    </w:p>
    <w:p w14:paraId="7FC2F0A8"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a koordinuje prípravu materiálov na rokovanie vlády v oblasti športu,</w:t>
      </w:r>
    </w:p>
    <w:p w14:paraId="7FC2F0A9"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analýzy a prognózy, tvorí dlhodobé plány a stratégie, navrhuje nástroje a riešenia na zlepšenie nastavenia verejných politík v športe ako aj optimalizáciu verejných výdavkov v športe,</w:t>
      </w:r>
    </w:p>
    <w:p w14:paraId="7FC2F0AA"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zhromažďuje dáta z oblasti športu a spracúva ich do podoby podkladov a odporúčaní,</w:t>
      </w:r>
    </w:p>
    <w:p w14:paraId="7FC2F0AB"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skúma oblasť športu a moderuje vnútrorezortnú a verejnú diskusiu za účelom tvorby politík založených na odbornom hodnotení dát a moderných a inovatívnych ideách a konceptoch,</w:t>
      </w:r>
    </w:p>
    <w:p w14:paraId="7FC2F0AC"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realizuje analytickú, konceptuálnu, publikačnú a vedeckú činnosť súvisiacu s úlohami ministerstva a potrebnú pre efektívny výkon štátnej správy v športe,</w:t>
      </w:r>
    </w:p>
    <w:p w14:paraId="7FC2F0AD" w14:textId="19336933"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rPr>
        <w:t>vypracováva návrhy všeobecne záväzných právnych predpisov</w:t>
      </w:r>
      <w:r w:rsidR="00041493">
        <w:rPr>
          <w:rFonts w:ascii="Times New Roman" w:eastAsia="Times New Roman" w:hAnsi="Times New Roman" w:cs="Times New Roman"/>
          <w:sz w:val="24"/>
          <w:szCs w:val="24"/>
        </w:rPr>
        <w:t xml:space="preserve"> v oblasti športu</w:t>
      </w:r>
      <w:r w:rsidRPr="006A60E8">
        <w:rPr>
          <w:rFonts w:ascii="Times New Roman" w:eastAsia="Times New Roman" w:hAnsi="Times New Roman" w:cs="Times New Roman"/>
          <w:sz w:val="24"/>
          <w:szCs w:val="24"/>
        </w:rPr>
        <w:t xml:space="preserve">, </w:t>
      </w:r>
    </w:p>
    <w:p w14:paraId="7FC2F0AE"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implementáciu </w:t>
      </w:r>
      <w:r w:rsidRPr="006A60E8">
        <w:rPr>
          <w:rFonts w:ascii="Times New Roman" w:hAnsi="Times New Roman" w:cs="Times New Roman"/>
          <w:sz w:val="24"/>
          <w:szCs w:val="24"/>
          <w:lang w:eastAsia="sk-SK"/>
        </w:rPr>
        <w:t>právne záväzných aktov Európskej únie v oblasti športu,</w:t>
      </w:r>
    </w:p>
    <w:p w14:paraId="7FC2F0AF" w14:textId="77777777" w:rsidR="00F60A88"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vypracovanie zmluvných dokumentov ministerstva súvisiacich s medzinárodnou spoluprácou v oblasti športu,</w:t>
      </w:r>
    </w:p>
    <w:p w14:paraId="7FC2F0B0" w14:textId="77777777" w:rsidR="00DD494F" w:rsidRPr="006A60E8" w:rsidRDefault="00DD494F" w:rsidP="0081413C">
      <w:pPr>
        <w:pStyle w:val="Odsekzoznamu"/>
        <w:numPr>
          <w:ilvl w:val="2"/>
          <w:numId w:val="133"/>
        </w:numPr>
        <w:tabs>
          <w:tab w:val="clear" w:pos="1080"/>
          <w:tab w:val="num" w:pos="1134"/>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koordinuje aktivity súvisiace s medzinárodnou spoluprácou a s procesom uzatvárania a implementácie medzinárodných zmluvných dokumentov ministerstva súvisiacich s medzinárodnou spoluprácou v oblasti športu.</w:t>
      </w:r>
    </w:p>
    <w:p w14:paraId="7FC2F0B1" w14:textId="77777777" w:rsidR="004D1863" w:rsidRPr="006A60E8" w:rsidRDefault="004D1863" w:rsidP="00EC098D">
      <w:pPr>
        <w:spacing w:after="0" w:line="240" w:lineRule="auto"/>
        <w:rPr>
          <w:rFonts w:ascii="Times New Roman" w:hAnsi="Times New Roman" w:cs="Times New Roman"/>
          <w:b/>
          <w:sz w:val="24"/>
          <w:szCs w:val="24"/>
        </w:rPr>
      </w:pPr>
    </w:p>
    <w:p w14:paraId="7FC2F0B2" w14:textId="234168DB" w:rsidR="00AA1A3C" w:rsidRPr="006A60E8" w:rsidRDefault="005A245A" w:rsidP="00EC098D">
      <w:pPr>
        <w:spacing w:after="0" w:line="240" w:lineRule="auto"/>
        <w:jc w:val="center"/>
        <w:rPr>
          <w:rFonts w:ascii="Times New Roman" w:hAnsi="Times New Roman" w:cs="Times New Roman"/>
          <w:b/>
          <w:sz w:val="24"/>
          <w:szCs w:val="24"/>
        </w:rPr>
      </w:pPr>
      <w:r w:rsidRPr="006A60E8">
        <w:rPr>
          <w:rFonts w:ascii="Times New Roman" w:hAnsi="Times New Roman" w:cs="Times New Roman"/>
          <w:b/>
          <w:sz w:val="24"/>
          <w:szCs w:val="24"/>
        </w:rPr>
        <w:t>Článok 3</w:t>
      </w:r>
      <w:r w:rsidR="00372678">
        <w:rPr>
          <w:rFonts w:ascii="Times New Roman" w:hAnsi="Times New Roman" w:cs="Times New Roman"/>
          <w:b/>
          <w:sz w:val="24"/>
          <w:szCs w:val="24"/>
        </w:rPr>
        <w:t>1</w:t>
      </w:r>
    </w:p>
    <w:p w14:paraId="7FC2F0B3" w14:textId="77777777" w:rsidR="00DD494F" w:rsidRPr="006A60E8" w:rsidRDefault="00DD494F" w:rsidP="00EC098D">
      <w:pPr>
        <w:spacing w:after="0" w:line="240" w:lineRule="auto"/>
        <w:jc w:val="center"/>
        <w:rPr>
          <w:rFonts w:ascii="Times New Roman" w:hAnsi="Times New Roman" w:cs="Times New Roman"/>
          <w:b/>
          <w:sz w:val="24"/>
          <w:szCs w:val="24"/>
        </w:rPr>
      </w:pPr>
      <w:r w:rsidRPr="006A60E8">
        <w:rPr>
          <w:rFonts w:ascii="Times New Roman" w:hAnsi="Times New Roman" w:cs="Times New Roman"/>
          <w:b/>
          <w:sz w:val="24"/>
          <w:szCs w:val="24"/>
        </w:rPr>
        <w:t>Sekcia športu</w:t>
      </w:r>
    </w:p>
    <w:p w14:paraId="7FC2F0B4" w14:textId="77777777" w:rsidR="00DD494F" w:rsidRPr="006A60E8" w:rsidRDefault="00DD494F" w:rsidP="00EC098D">
      <w:pPr>
        <w:spacing w:after="0" w:line="240" w:lineRule="auto"/>
        <w:jc w:val="center"/>
        <w:rPr>
          <w:rFonts w:ascii="Times New Roman" w:hAnsi="Times New Roman" w:cs="Times New Roman"/>
          <w:b/>
          <w:sz w:val="24"/>
          <w:szCs w:val="24"/>
        </w:rPr>
      </w:pPr>
    </w:p>
    <w:p w14:paraId="7FC2F0B5" w14:textId="77777777" w:rsidR="00DD494F" w:rsidRPr="006A60E8" w:rsidRDefault="00DD494F" w:rsidP="0081413C">
      <w:pPr>
        <w:pStyle w:val="Odsekzoznamu"/>
        <w:numPr>
          <w:ilvl w:val="2"/>
          <w:numId w:val="29"/>
        </w:numPr>
        <w:tabs>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Sekcia športu je organizačne začlenená do priamej riadiacej pôsobnosti štátneho tajomníka 2.</w:t>
      </w:r>
    </w:p>
    <w:p w14:paraId="7FC2F0B6" w14:textId="77777777" w:rsidR="00DD494F" w:rsidRPr="006A60E8" w:rsidRDefault="00DD494F" w:rsidP="0081413C">
      <w:pPr>
        <w:pStyle w:val="Odsekzoznamu"/>
        <w:numPr>
          <w:ilvl w:val="2"/>
          <w:numId w:val="29"/>
        </w:numPr>
        <w:tabs>
          <w:tab w:val="num" w:pos="0"/>
        </w:tabs>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Sekcia športu sa organizačne člení na</w:t>
      </w:r>
    </w:p>
    <w:p w14:paraId="7FC2F0B7" w14:textId="77777777" w:rsidR="00DD494F" w:rsidRPr="006A60E8" w:rsidRDefault="00DD494F" w:rsidP="0081413C">
      <w:pPr>
        <w:pStyle w:val="Odsekzoznamu"/>
        <w:numPr>
          <w:ilvl w:val="1"/>
          <w:numId w:val="27"/>
        </w:num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vrcholového športu a športovo talentovanej mládeže,</w:t>
      </w:r>
    </w:p>
    <w:p w14:paraId="7FC2F0B8" w14:textId="77777777" w:rsidR="00DD494F" w:rsidRPr="006A60E8" w:rsidRDefault="00DD494F" w:rsidP="0081413C">
      <w:pPr>
        <w:pStyle w:val="Odsekzoznamu"/>
        <w:numPr>
          <w:ilvl w:val="1"/>
          <w:numId w:val="27"/>
        </w:num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vzdelávania, inovácií a prierezových činností v športe,</w:t>
      </w:r>
    </w:p>
    <w:p w14:paraId="7FC2F0B9" w14:textId="77777777" w:rsidR="00DD494F" w:rsidRPr="006A60E8" w:rsidRDefault="00DD494F" w:rsidP="0081413C">
      <w:pPr>
        <w:pStyle w:val="Odsekzoznamu"/>
        <w:numPr>
          <w:ilvl w:val="1"/>
          <w:numId w:val="27"/>
        </w:num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rozvoja športovej infraštruktúry a podpory významných športových podujatí.</w:t>
      </w:r>
    </w:p>
    <w:p w14:paraId="7FC2F0BA" w14:textId="77777777" w:rsidR="00DD494F" w:rsidRPr="006A60E8" w:rsidRDefault="00DD494F" w:rsidP="00EC098D">
      <w:pPr>
        <w:spacing w:after="0" w:line="240" w:lineRule="auto"/>
        <w:jc w:val="both"/>
        <w:rPr>
          <w:rFonts w:ascii="Times New Roman" w:eastAsia="Times New Roman" w:hAnsi="Times New Roman" w:cs="Times New Roman"/>
          <w:sz w:val="24"/>
          <w:szCs w:val="24"/>
          <w:lang w:eastAsia="sk-SK"/>
        </w:rPr>
      </w:pPr>
    </w:p>
    <w:p w14:paraId="7FC2F0BB" w14:textId="77777777" w:rsidR="00F60A88" w:rsidRPr="006A60E8" w:rsidRDefault="00DD494F" w:rsidP="0081413C">
      <w:pPr>
        <w:pStyle w:val="Odsekzoznamu"/>
        <w:numPr>
          <w:ilvl w:val="2"/>
          <w:numId w:val="29"/>
        </w:numPr>
        <w:tabs>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Vykonáva úlohy ministerstva ako ústredného orgánu štátnej správy pre oblasť športu</w:t>
      </w:r>
      <w:r w:rsidR="00F60A88" w:rsidRPr="006A60E8">
        <w:rPr>
          <w:rFonts w:ascii="Times New Roman" w:hAnsi="Times New Roman" w:cs="Times New Roman"/>
          <w:sz w:val="24"/>
          <w:szCs w:val="24"/>
          <w:lang w:eastAsia="sk-SK"/>
        </w:rPr>
        <w:t>.</w:t>
      </w:r>
    </w:p>
    <w:p w14:paraId="7FC2F0BC" w14:textId="77777777" w:rsidR="00DD494F" w:rsidRPr="006A60E8" w:rsidRDefault="00DD494F" w:rsidP="0081413C">
      <w:pPr>
        <w:pStyle w:val="Odsekzoznamu"/>
        <w:numPr>
          <w:ilvl w:val="2"/>
          <w:numId w:val="29"/>
        </w:numPr>
        <w:tabs>
          <w:tab w:val="num" w:pos="0"/>
        </w:tabs>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 oblasti tvorby politík, stratégií a koncepcií rozvoja športu:</w:t>
      </w:r>
    </w:p>
    <w:p w14:paraId="7FC2F0BD" w14:textId="77777777" w:rsidR="00F60A88" w:rsidRPr="006A60E8" w:rsidRDefault="00DD494F" w:rsidP="0081413C">
      <w:pPr>
        <w:pStyle w:val="Odsekzoznamu"/>
        <w:numPr>
          <w:ilvl w:val="3"/>
          <w:numId w:val="29"/>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 štátnu politiku rozvoja športu a vyhodnocuje jej plnenie</w:t>
      </w:r>
    </w:p>
    <w:p w14:paraId="7FC2F0BE" w14:textId="77777777" w:rsidR="00DD494F" w:rsidRPr="006A60E8" w:rsidRDefault="00DD494F" w:rsidP="0081413C">
      <w:pPr>
        <w:pStyle w:val="Odsekzoznamu"/>
        <w:numPr>
          <w:ilvl w:val="3"/>
          <w:numId w:val="29"/>
        </w:numPr>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lastRenderedPageBreak/>
        <w:t>vypracováva a vyhodnocuje stratégiu a koncepciu rozvoja športu.</w:t>
      </w:r>
    </w:p>
    <w:p w14:paraId="7FC2F0BF" w14:textId="77777777" w:rsidR="00DD494F" w:rsidRPr="006A60E8" w:rsidRDefault="00DD494F" w:rsidP="0081413C">
      <w:pPr>
        <w:pStyle w:val="Odsekzoznamu"/>
        <w:numPr>
          <w:ilvl w:val="2"/>
          <w:numId w:val="29"/>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 oblasti legislatívy rozvoja športu:</w:t>
      </w:r>
    </w:p>
    <w:p w14:paraId="7FC2F0C0" w14:textId="77777777" w:rsidR="00F60A88" w:rsidRPr="006A60E8" w:rsidRDefault="00DD494F" w:rsidP="0081413C">
      <w:pPr>
        <w:pStyle w:val="Odsekzoznamu"/>
        <w:numPr>
          <w:ilvl w:val="0"/>
          <w:numId w:val="151"/>
        </w:numPr>
        <w:tabs>
          <w:tab w:val="clear" w:pos="72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vypracováva návrhy všeobecne záväzných právnych predpisov v oblasti rozvoja športu</w:t>
      </w:r>
      <w:r w:rsidR="00F60A88" w:rsidRPr="006A60E8">
        <w:rPr>
          <w:rFonts w:ascii="Times New Roman" w:hAnsi="Times New Roman" w:cs="Times New Roman"/>
          <w:sz w:val="24"/>
          <w:szCs w:val="24"/>
          <w:lang w:eastAsia="sk-SK"/>
        </w:rPr>
        <w:t>,</w:t>
      </w:r>
    </w:p>
    <w:p w14:paraId="7FC2F0C1" w14:textId="1AE0FC80" w:rsidR="00DD494F" w:rsidRPr="006A60E8" w:rsidRDefault="00DD494F" w:rsidP="0081413C">
      <w:pPr>
        <w:pStyle w:val="Odsekzoznamu"/>
        <w:numPr>
          <w:ilvl w:val="0"/>
          <w:numId w:val="151"/>
        </w:numPr>
        <w:tabs>
          <w:tab w:val="clear" w:pos="720"/>
          <w:tab w:val="num" w:pos="1134"/>
        </w:tabs>
        <w:spacing w:after="0" w:line="240" w:lineRule="auto"/>
        <w:ind w:left="1134" w:hanging="283"/>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 xml:space="preserve">zabezpečuje implementáciu právne záväzných aktov </w:t>
      </w:r>
      <w:r w:rsidR="00041493">
        <w:rPr>
          <w:rFonts w:ascii="Times New Roman" w:hAnsi="Times New Roman" w:cs="Times New Roman"/>
          <w:sz w:val="24"/>
          <w:szCs w:val="24"/>
          <w:lang w:eastAsia="sk-SK"/>
        </w:rPr>
        <w:t>EÚ</w:t>
      </w:r>
      <w:r w:rsidRPr="006A60E8">
        <w:rPr>
          <w:rFonts w:ascii="Times New Roman" w:hAnsi="Times New Roman" w:cs="Times New Roman"/>
          <w:sz w:val="24"/>
          <w:szCs w:val="24"/>
          <w:lang w:eastAsia="sk-SK"/>
        </w:rPr>
        <w:t xml:space="preserve"> v oblasti rozvoja športu, s dôrazom na implementáciu dokumentov v tejto oblasti.</w:t>
      </w:r>
    </w:p>
    <w:p w14:paraId="7FC2F0C2" w14:textId="428E2B32" w:rsidR="00F60A88" w:rsidRPr="006A60E8" w:rsidRDefault="00DD494F" w:rsidP="0081413C">
      <w:pPr>
        <w:pStyle w:val="Odsekzoznamu"/>
        <w:numPr>
          <w:ilvl w:val="2"/>
          <w:numId w:val="29"/>
        </w:numPr>
        <w:spacing w:after="0" w:line="240" w:lineRule="auto"/>
        <w:ind w:left="567" w:hanging="567"/>
        <w:jc w:val="both"/>
        <w:rPr>
          <w:rFonts w:ascii="Times New Roman" w:hAnsi="Times New Roman" w:cs="Times New Roman"/>
          <w:sz w:val="24"/>
          <w:szCs w:val="24"/>
          <w:lang w:eastAsia="sk-SK"/>
        </w:rPr>
      </w:pPr>
      <w:r w:rsidRPr="006A60E8">
        <w:rPr>
          <w:rFonts w:ascii="Times New Roman" w:hAnsi="Times New Roman" w:cs="Times New Roman"/>
          <w:sz w:val="24"/>
          <w:szCs w:val="24"/>
          <w:lang w:eastAsia="sk-SK"/>
        </w:rPr>
        <w:t>Koordinuje výkon aktivít v oblasti rozvoja športu s ostatnými útvarmi ministerstva, s príspevkovými organizáciami Antidopingová agentúra</w:t>
      </w:r>
      <w:r w:rsidR="008D0203">
        <w:rPr>
          <w:rFonts w:ascii="Times New Roman" w:hAnsi="Times New Roman" w:cs="Times New Roman"/>
          <w:sz w:val="24"/>
          <w:szCs w:val="24"/>
          <w:lang w:eastAsia="sk-SK"/>
        </w:rPr>
        <w:t xml:space="preserve"> Slovenskej republiky</w:t>
      </w:r>
      <w:r w:rsidRPr="006A60E8">
        <w:rPr>
          <w:rFonts w:ascii="Times New Roman" w:hAnsi="Times New Roman" w:cs="Times New Roman"/>
          <w:sz w:val="24"/>
          <w:szCs w:val="24"/>
          <w:lang w:eastAsia="sk-SK"/>
        </w:rPr>
        <w:t>, Národné športové centrum, Fond na podporu športu a s inými ústrednými orgánmi štátnej správy a územnej samosprávy</w:t>
      </w:r>
      <w:r w:rsidR="00041493">
        <w:rPr>
          <w:rFonts w:ascii="Times New Roman" w:hAnsi="Times New Roman" w:cs="Times New Roman"/>
          <w:sz w:val="24"/>
          <w:szCs w:val="24"/>
          <w:lang w:eastAsia="sk-SK"/>
        </w:rPr>
        <w:t>.</w:t>
      </w:r>
    </w:p>
    <w:p w14:paraId="2E631230" w14:textId="1DB99EB9" w:rsidR="00613411" w:rsidRPr="00D00AF6" w:rsidRDefault="00DD494F" w:rsidP="00D00AF6">
      <w:pPr>
        <w:pStyle w:val="Odsekzoznamu"/>
        <w:numPr>
          <w:ilvl w:val="2"/>
          <w:numId w:val="2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lang w:eastAsia="sk-SK"/>
        </w:rPr>
        <w:t>Spolupracuje s ostatnými orgánmi štátnej správy, orgánmi územnej samosprávy a profesijnými občianskymi združeniami pôsobiacimi v oblasti rozvoja športu pri vytváraní podmienok rozvoja tejto oblasti v Slovenskej republike, podmienok pri realizácií a plnení úloh v tejto oblasti.</w:t>
      </w:r>
    </w:p>
    <w:p w14:paraId="0EBAB1B0" w14:textId="77777777" w:rsidR="00613411" w:rsidRPr="006A60E8" w:rsidRDefault="00613411" w:rsidP="00EC098D">
      <w:pPr>
        <w:spacing w:after="0" w:line="240" w:lineRule="auto"/>
        <w:jc w:val="both"/>
        <w:rPr>
          <w:rFonts w:ascii="Times New Roman" w:eastAsia="Times New Roman" w:hAnsi="Times New Roman" w:cs="Times New Roman"/>
          <w:sz w:val="24"/>
          <w:szCs w:val="24"/>
          <w:lang w:eastAsia="sk-SK"/>
        </w:rPr>
      </w:pPr>
    </w:p>
    <w:p w14:paraId="7FC2F0C5" w14:textId="77777777" w:rsidR="00DD494F" w:rsidRPr="006A60E8" w:rsidRDefault="00DD494F" w:rsidP="0081413C">
      <w:pPr>
        <w:pStyle w:val="Odsekzoznamu"/>
        <w:numPr>
          <w:ilvl w:val="2"/>
          <w:numId w:val="29"/>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sz w:val="24"/>
          <w:szCs w:val="24"/>
          <w:lang w:eastAsia="sk-SK"/>
        </w:rPr>
        <w:t>Odbor vrcholového športu a športovo talentovanej mládeže</w:t>
      </w:r>
    </w:p>
    <w:p w14:paraId="7FC2F0C6"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určuje činnosť rezortného športového strediska v pôsobnosti ministerstva v súlade s jednotnými pravidlami podľa § 55 ods. 2 zákona o športe,</w:t>
      </w:r>
    </w:p>
    <w:p w14:paraId="7FC2F0C7"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podporuje a koordinuje zabezpečenie športovej reprezentácie a športovcov zaradených do zoznamu športovcov top tímov,</w:t>
      </w:r>
    </w:p>
    <w:p w14:paraId="7FC2F0C8"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podporuje a koordinuje identifikáciu športových talentov a zabezpečenie ich rozvoja,</w:t>
      </w:r>
    </w:p>
    <w:p w14:paraId="7FC2F0C9"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vedie a zverejňuje zoznam uznaných športov,</w:t>
      </w:r>
    </w:p>
    <w:p w14:paraId="7FC2F0CA"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vedie a zverejňuje zoznam najvýkonnejších športovcov,</w:t>
      </w:r>
    </w:p>
    <w:p w14:paraId="7FC2F0CB"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uznáva národné športové zväzy a národné športové organizácie,</w:t>
      </w:r>
    </w:p>
    <w:p w14:paraId="7FC2F0CC"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vypracúva zásady a kritériá pre poskytovanie dotácií v oblasti športu, pokiaľ ide o dotácie súvisiace s podporou vrcholového športu, alebo športovo talentovanej mládeže,</w:t>
      </w:r>
    </w:p>
    <w:p w14:paraId="7FC2F0CD"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vydáva osvedčenie národnému športovému zväzu o splnení podmienok na priznanie príspevku uznanému športu,</w:t>
      </w:r>
    </w:p>
    <w:p w14:paraId="7FC2F0CE"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zverejňuje zistené hodnoty a parametre a vypočítané percentuálne podiely uznaných športov pre nasledujúci kalendárny rok,</w:t>
      </w:r>
    </w:p>
    <w:p w14:paraId="7FC2F0CF" w14:textId="77777777" w:rsidR="00DD494F" w:rsidRPr="006A60E8" w:rsidRDefault="00DD494F" w:rsidP="0081413C">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agendu ochrany práv športovcov,</w:t>
      </w:r>
    </w:p>
    <w:p w14:paraId="7FC2F0D0" w14:textId="3D6EFC28" w:rsidR="00DD494F" w:rsidRPr="006A60E8" w:rsidRDefault="01A01F1C" w:rsidP="42719748">
      <w:pPr>
        <w:pStyle w:val="Odsekzoznamu"/>
        <w:numPr>
          <w:ilvl w:val="0"/>
          <w:numId w:val="139"/>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eastAsia="Times New Roman" w:hAnsi="Times New Roman" w:cs="Times New Roman"/>
          <w:sz w:val="24"/>
          <w:szCs w:val="24"/>
          <w:lang w:eastAsia="sk-SK"/>
        </w:rPr>
        <w:t>koordinuje činnosť rezortných športových stredísk</w:t>
      </w:r>
      <w:r w:rsidR="1E841610" w:rsidRPr="42719748">
        <w:rPr>
          <w:rFonts w:ascii="Times New Roman" w:eastAsia="Times New Roman" w:hAnsi="Times New Roman" w:cs="Times New Roman"/>
          <w:sz w:val="24"/>
          <w:szCs w:val="24"/>
          <w:lang w:eastAsia="sk-SK"/>
        </w:rPr>
        <w:t xml:space="preserve"> v pôsobnosti iných ministerstiev</w:t>
      </w:r>
      <w:r w:rsidR="13393F4A" w:rsidRPr="42719748">
        <w:rPr>
          <w:rFonts w:ascii="Times New Roman" w:eastAsia="Times New Roman" w:hAnsi="Times New Roman" w:cs="Times New Roman"/>
          <w:sz w:val="24"/>
          <w:szCs w:val="24"/>
          <w:lang w:eastAsia="sk-SK"/>
        </w:rPr>
        <w:t xml:space="preserve">, </w:t>
      </w:r>
      <w:r w:rsidRPr="42719748">
        <w:rPr>
          <w:rFonts w:ascii="Times New Roman" w:eastAsia="Times New Roman" w:hAnsi="Times New Roman" w:cs="Times New Roman"/>
          <w:sz w:val="24"/>
          <w:szCs w:val="24"/>
          <w:lang w:eastAsia="sk-SK"/>
        </w:rPr>
        <w:t xml:space="preserve">poskytuje </w:t>
      </w:r>
      <w:r w:rsidR="7C543999" w:rsidRPr="42719748">
        <w:rPr>
          <w:rFonts w:ascii="Times New Roman" w:eastAsia="Times New Roman" w:hAnsi="Times New Roman" w:cs="Times New Roman"/>
          <w:sz w:val="24"/>
          <w:szCs w:val="24"/>
          <w:lang w:eastAsia="sk-SK"/>
        </w:rPr>
        <w:t xml:space="preserve">im </w:t>
      </w:r>
      <w:r w:rsidRPr="42719748">
        <w:rPr>
          <w:rFonts w:ascii="Times New Roman" w:eastAsia="Times New Roman" w:hAnsi="Times New Roman" w:cs="Times New Roman"/>
          <w:sz w:val="24"/>
          <w:szCs w:val="24"/>
          <w:lang w:eastAsia="sk-SK"/>
        </w:rPr>
        <w:t>me</w:t>
      </w:r>
      <w:r w:rsidR="119DD3A2" w:rsidRPr="42719748">
        <w:rPr>
          <w:rFonts w:ascii="Times New Roman" w:eastAsia="Times New Roman" w:hAnsi="Times New Roman" w:cs="Times New Roman"/>
          <w:sz w:val="24"/>
          <w:szCs w:val="24"/>
          <w:lang w:eastAsia="sk-SK"/>
        </w:rPr>
        <w:t>todickú podporu</w:t>
      </w:r>
      <w:r w:rsidR="65D346B8" w:rsidRPr="42719748">
        <w:rPr>
          <w:rFonts w:ascii="Times New Roman" w:eastAsia="Times New Roman" w:hAnsi="Times New Roman" w:cs="Times New Roman"/>
          <w:sz w:val="24"/>
          <w:szCs w:val="24"/>
          <w:lang w:eastAsia="sk-SK"/>
        </w:rPr>
        <w:t xml:space="preserve"> a vydáva usmernenia</w:t>
      </w:r>
      <w:r w:rsidR="3488AF4C" w:rsidRPr="42719748">
        <w:rPr>
          <w:rFonts w:ascii="Times New Roman" w:eastAsia="Times New Roman" w:hAnsi="Times New Roman" w:cs="Times New Roman"/>
          <w:sz w:val="24"/>
          <w:szCs w:val="24"/>
          <w:lang w:eastAsia="sk-SK"/>
        </w:rPr>
        <w:t xml:space="preserve"> za účelom ich optimalizácie,</w:t>
      </w:r>
    </w:p>
    <w:p w14:paraId="7FC2F0D1" w14:textId="70797F6D" w:rsidR="00DD494F" w:rsidRPr="006A60E8" w:rsidRDefault="103D8413" w:rsidP="42719748">
      <w:pPr>
        <w:pStyle w:val="Odsekzoznamu"/>
        <w:numPr>
          <w:ilvl w:val="0"/>
          <w:numId w:val="139"/>
        </w:numPr>
        <w:spacing w:after="0" w:line="240" w:lineRule="auto"/>
        <w:ind w:left="1134" w:hanging="283"/>
        <w:jc w:val="both"/>
        <w:rPr>
          <w:rFonts w:ascii="Times New Roman" w:eastAsia="Times New Roman" w:hAnsi="Times New Roman" w:cs="Times New Roman"/>
          <w:sz w:val="24"/>
          <w:szCs w:val="24"/>
          <w:lang w:eastAsia="sk-SK"/>
        </w:rPr>
      </w:pPr>
      <w:r w:rsidRPr="42719748">
        <w:rPr>
          <w:rFonts w:ascii="Times New Roman" w:hAnsi="Times New Roman" w:cs="Times New Roman"/>
          <w:sz w:val="24"/>
          <w:szCs w:val="24"/>
        </w:rPr>
        <w:t>spracováva podklady k vyplácaniu príspevku podľa zákona č. 228/2019 Z. z. o príspevku za zásluhy v oblasti športu a o zmene a doplnení niektorých zákonov</w:t>
      </w:r>
      <w:r w:rsidR="2D202CFA" w:rsidRPr="42719748">
        <w:rPr>
          <w:rFonts w:ascii="Times New Roman" w:hAnsi="Times New Roman" w:cs="Times New Roman"/>
          <w:sz w:val="24"/>
          <w:szCs w:val="24"/>
        </w:rPr>
        <w:t xml:space="preserve"> v znení zákona č. 7/2024 Z. z.</w:t>
      </w:r>
      <w:r w:rsidR="053107BC" w:rsidRPr="42719748">
        <w:rPr>
          <w:rFonts w:ascii="Times New Roman" w:hAnsi="Times New Roman" w:cs="Times New Roman"/>
          <w:sz w:val="24"/>
          <w:szCs w:val="24"/>
        </w:rPr>
        <w:t xml:space="preserve"> a vedie register medailových ocenení,</w:t>
      </w:r>
    </w:p>
    <w:p w14:paraId="2953D9D1" w14:textId="6E67BD7C" w:rsidR="00812207" w:rsidRPr="006A60E8" w:rsidRDefault="00DD494F" w:rsidP="00812207">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 xml:space="preserve">vybavuje žiadosti o vydanie odporúčania na udelenie prechodného pobytu, trvalého pobytu na päť rokov a národných víz </w:t>
      </w:r>
      <w:r w:rsidR="00041493">
        <w:rPr>
          <w:rFonts w:ascii="Times New Roman" w:hAnsi="Times New Roman" w:cs="Times New Roman"/>
          <w:sz w:val="24"/>
          <w:szCs w:val="24"/>
        </w:rPr>
        <w:t>podľa</w:t>
      </w:r>
      <w:r w:rsidRPr="006A60E8">
        <w:rPr>
          <w:rFonts w:ascii="Times New Roman" w:hAnsi="Times New Roman" w:cs="Times New Roman"/>
          <w:sz w:val="24"/>
          <w:szCs w:val="24"/>
        </w:rPr>
        <w:t xml:space="preserve"> zákona č. 404/2011 Z. z. o pobyte cudzincov a o zmene a doplnení niektorých zákonov</w:t>
      </w:r>
      <w:r w:rsidR="00041493">
        <w:rPr>
          <w:rFonts w:ascii="Times New Roman" w:hAnsi="Times New Roman" w:cs="Times New Roman"/>
          <w:sz w:val="24"/>
          <w:szCs w:val="24"/>
        </w:rPr>
        <w:t xml:space="preserve"> v znení neskorších predpisov</w:t>
      </w:r>
      <w:r w:rsidR="00812207" w:rsidRPr="006A60E8">
        <w:rPr>
          <w:rFonts w:ascii="Times New Roman" w:hAnsi="Times New Roman" w:cs="Times New Roman"/>
          <w:sz w:val="24"/>
          <w:szCs w:val="24"/>
        </w:rPr>
        <w:t>,</w:t>
      </w:r>
    </w:p>
    <w:p w14:paraId="58214E75" w14:textId="1BD004F8" w:rsidR="00812207" w:rsidRPr="006A60E8" w:rsidRDefault="00812207" w:rsidP="00812207">
      <w:pPr>
        <w:pStyle w:val="Odsekzoznamu"/>
        <w:numPr>
          <w:ilvl w:val="0"/>
          <w:numId w:val="139"/>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metodicky usmerňuje, koordinuje a kontroluje plnenie úloh príspevkovej organizácie Národné športové centrum a výsledky činnosti predkladá ministrovi.</w:t>
      </w:r>
    </w:p>
    <w:p w14:paraId="7FC2F0D3" w14:textId="77777777" w:rsidR="00DD494F" w:rsidRPr="006A60E8" w:rsidRDefault="00DD494F" w:rsidP="00EC098D">
      <w:pPr>
        <w:tabs>
          <w:tab w:val="center" w:pos="567"/>
        </w:tabs>
        <w:spacing w:after="0" w:line="240" w:lineRule="auto"/>
        <w:ind w:left="426" w:hanging="426"/>
        <w:jc w:val="both"/>
        <w:rPr>
          <w:rFonts w:ascii="Times New Roman" w:eastAsia="Times New Roman" w:hAnsi="Times New Roman" w:cs="Times New Roman"/>
          <w:sz w:val="24"/>
          <w:szCs w:val="24"/>
          <w:lang w:eastAsia="sk-SK"/>
        </w:rPr>
      </w:pPr>
    </w:p>
    <w:p w14:paraId="7FC2F0D4" w14:textId="77777777" w:rsidR="00DD494F" w:rsidRPr="006A60E8" w:rsidRDefault="00DD494F" w:rsidP="0081413C">
      <w:pPr>
        <w:pStyle w:val="Odsekzoznamu"/>
        <w:numPr>
          <w:ilvl w:val="2"/>
          <w:numId w:val="29"/>
        </w:numPr>
        <w:spacing w:after="0" w:line="240" w:lineRule="auto"/>
        <w:ind w:left="567" w:hanging="568"/>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sz w:val="24"/>
          <w:szCs w:val="24"/>
          <w:lang w:eastAsia="sk-SK"/>
        </w:rPr>
        <w:t>Odbor vzdelávania, inovácií a prierezových činností v športe</w:t>
      </w:r>
    </w:p>
    <w:p w14:paraId="7FC2F0D5" w14:textId="77777777"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podporuje rozvoj športu pre všetkých a športu zdravotne postihnutých športovcov,</w:t>
      </w:r>
    </w:p>
    <w:p w14:paraId="7FC2F0D6" w14:textId="77777777"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podporuje vzdelávaciu, edičnú, muzeálnu, osvetovú a informačnú činnosť v športe,</w:t>
      </w:r>
    </w:p>
    <w:p w14:paraId="7FC2F0D7" w14:textId="2431EE28" w:rsidR="00DD494F" w:rsidRPr="006A60E8" w:rsidRDefault="6447A0E0"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771DAD24">
        <w:rPr>
          <w:rFonts w:ascii="Times New Roman" w:eastAsia="Times New Roman" w:hAnsi="Times New Roman" w:cs="Times New Roman"/>
          <w:sz w:val="24"/>
          <w:szCs w:val="24"/>
          <w:lang w:eastAsia="sk-SK"/>
        </w:rPr>
        <w:t>podporuje dobrú správu v športe,</w:t>
      </w:r>
    </w:p>
    <w:p w14:paraId="7FC2F0D8" w14:textId="77777777"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podporuje antidopingový program v športe, plní úlohy v oblasti boja proti nekalým javom v športe,</w:t>
      </w:r>
    </w:p>
    <w:p w14:paraId="7FC2F0DA" w14:textId="77777777"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vedie zoznam držiteľov čestných štátnych titulov,</w:t>
      </w:r>
    </w:p>
    <w:p w14:paraId="7FC2F0DB" w14:textId="77777777"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podporu vzdelávania športových odborníkov,</w:t>
      </w:r>
    </w:p>
    <w:p w14:paraId="7FC2F0DC" w14:textId="77777777" w:rsidR="00DD494F" w:rsidRPr="006A60E8" w:rsidRDefault="6447A0E0"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771DAD24">
        <w:rPr>
          <w:rFonts w:ascii="Times New Roman" w:eastAsia="Times New Roman" w:hAnsi="Times New Roman" w:cs="Times New Roman"/>
          <w:sz w:val="24"/>
          <w:szCs w:val="24"/>
          <w:lang w:eastAsia="sk-SK"/>
        </w:rPr>
        <w:t>zabezpečuje spoluprácu s fakultami telesnej výchovy a športu a s katedrami športu na vysokých školách,</w:t>
      </w:r>
    </w:p>
    <w:p w14:paraId="0B4215C8" w14:textId="79BB0747" w:rsidR="1ACD404E" w:rsidRDefault="00AA4AE4" w:rsidP="771DAD24">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w:t>
      </w:r>
      <w:r w:rsidR="1ACD404E" w:rsidRPr="771DAD24">
        <w:rPr>
          <w:rFonts w:ascii="Times New Roman" w:eastAsia="Times New Roman" w:hAnsi="Times New Roman" w:cs="Times New Roman"/>
          <w:sz w:val="24"/>
          <w:szCs w:val="24"/>
          <w:lang w:eastAsia="sk-SK"/>
        </w:rPr>
        <w:t xml:space="preserve">abezpečuje spoluprácu so </w:t>
      </w:r>
      <w:r w:rsidR="007E7EAB">
        <w:rPr>
          <w:rFonts w:ascii="Times New Roman" w:eastAsia="Times New Roman" w:hAnsi="Times New Roman" w:cs="Times New Roman"/>
          <w:sz w:val="24"/>
          <w:szCs w:val="24"/>
          <w:lang w:eastAsia="sk-SK"/>
        </w:rPr>
        <w:t>s</w:t>
      </w:r>
      <w:r w:rsidR="1ACD404E" w:rsidRPr="771DAD24">
        <w:rPr>
          <w:rFonts w:ascii="Times New Roman" w:eastAsia="Times New Roman" w:hAnsi="Times New Roman" w:cs="Times New Roman"/>
          <w:sz w:val="24"/>
          <w:szCs w:val="24"/>
          <w:lang w:eastAsia="sk-SK"/>
        </w:rPr>
        <w:t>trednými športovými školami v oblasti duálnej kariéry športovcov</w:t>
      </w:r>
      <w:r w:rsidR="006D7D56">
        <w:rPr>
          <w:rFonts w:ascii="Times New Roman" w:eastAsia="Times New Roman" w:hAnsi="Times New Roman" w:cs="Times New Roman"/>
          <w:sz w:val="24"/>
          <w:szCs w:val="24"/>
          <w:lang w:eastAsia="sk-SK"/>
        </w:rPr>
        <w:t>,</w:t>
      </w:r>
    </w:p>
    <w:p w14:paraId="7FC2F0DD" w14:textId="77777777"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podporuje vzdelávacie a školiace akcie národného významu v oblasti športu, </w:t>
      </w:r>
    </w:p>
    <w:p w14:paraId="7FC2F0DE" w14:textId="179E3016" w:rsidR="00DD494F" w:rsidRPr="006A60E8" w:rsidRDefault="6447A0E0"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771DAD24">
        <w:rPr>
          <w:rFonts w:ascii="Times New Roman" w:eastAsia="Times New Roman" w:hAnsi="Times New Roman" w:cs="Times New Roman"/>
          <w:sz w:val="24"/>
          <w:szCs w:val="24"/>
          <w:lang w:eastAsia="sk-SK"/>
        </w:rPr>
        <w:t xml:space="preserve">spolupracuje s rezortnými strediskami športu v iných </w:t>
      </w:r>
      <w:r w:rsidR="4E9DA278" w:rsidRPr="771DAD24">
        <w:rPr>
          <w:rFonts w:ascii="Times New Roman" w:eastAsia="Times New Roman" w:hAnsi="Times New Roman" w:cs="Times New Roman"/>
          <w:sz w:val="24"/>
          <w:szCs w:val="24"/>
          <w:lang w:eastAsia="sk-SK"/>
        </w:rPr>
        <w:t>ministerstvách</w:t>
      </w:r>
      <w:r w:rsidRPr="771DAD24">
        <w:rPr>
          <w:rFonts w:ascii="Times New Roman" w:eastAsia="Times New Roman" w:hAnsi="Times New Roman" w:cs="Times New Roman"/>
          <w:sz w:val="24"/>
          <w:szCs w:val="24"/>
          <w:lang w:eastAsia="sk-SK"/>
        </w:rPr>
        <w:t xml:space="preserve"> a vydáva metodické </w:t>
      </w:r>
      <w:r w:rsidR="4E9DA278" w:rsidRPr="771DAD24">
        <w:rPr>
          <w:rFonts w:ascii="Times New Roman" w:eastAsia="Times New Roman" w:hAnsi="Times New Roman" w:cs="Times New Roman"/>
          <w:sz w:val="24"/>
          <w:szCs w:val="24"/>
          <w:lang w:eastAsia="sk-SK"/>
        </w:rPr>
        <w:t>usmernenia</w:t>
      </w:r>
      <w:r w:rsidRPr="771DAD24">
        <w:rPr>
          <w:rFonts w:ascii="Times New Roman" w:eastAsia="Times New Roman" w:hAnsi="Times New Roman" w:cs="Times New Roman"/>
          <w:sz w:val="24"/>
          <w:szCs w:val="24"/>
          <w:lang w:eastAsia="sk-SK"/>
        </w:rPr>
        <w:t xml:space="preserve"> v záujme ich optimalizácie,</w:t>
      </w:r>
      <w:r w:rsidR="72E37728" w:rsidRPr="771DAD24">
        <w:rPr>
          <w:rFonts w:ascii="Times New Roman" w:eastAsia="Times New Roman" w:hAnsi="Times New Roman" w:cs="Times New Roman"/>
          <w:sz w:val="24"/>
          <w:szCs w:val="24"/>
          <w:lang w:eastAsia="sk-SK"/>
        </w:rPr>
        <w:t xml:space="preserve"> </w:t>
      </w:r>
    </w:p>
    <w:p w14:paraId="7FC2F0DF" w14:textId="4B4AD398"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zastupuje ministerstvo v orgánoch EÚ, Rady Európy a ďalších medzinárodných organizácií v oblasti športu v rozsahu poverenia generálneho riaditeľa sekcie</w:t>
      </w:r>
      <w:r w:rsidR="00EF77C5">
        <w:rPr>
          <w:rFonts w:ascii="Times New Roman" w:eastAsia="Times New Roman" w:hAnsi="Times New Roman" w:cs="Times New Roman"/>
          <w:sz w:val="24"/>
          <w:szCs w:val="24"/>
          <w:lang w:eastAsia="sk-SK"/>
        </w:rPr>
        <w:t xml:space="preserve"> a so súhlasom ministra,</w:t>
      </w:r>
    </w:p>
    <w:p w14:paraId="7FC2F0E0" w14:textId="78F182E4" w:rsidR="00DD494F" w:rsidRPr="006A60E8" w:rsidRDefault="00DD494F" w:rsidP="0081413C">
      <w:pPr>
        <w:pStyle w:val="Odsekzoznamu"/>
        <w:numPr>
          <w:ilvl w:val="0"/>
          <w:numId w:val="14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koordinuje a podporuje rozvoj inovácií a technológií v</w:t>
      </w:r>
      <w:r w:rsidR="00712851">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športe</w:t>
      </w:r>
      <w:r w:rsidR="00712851">
        <w:rPr>
          <w:rFonts w:ascii="Times New Roman" w:eastAsia="Times New Roman" w:hAnsi="Times New Roman" w:cs="Times New Roman"/>
          <w:sz w:val="24"/>
          <w:szCs w:val="24"/>
          <w:lang w:eastAsia="sk-SK"/>
        </w:rPr>
        <w:t>.</w:t>
      </w:r>
    </w:p>
    <w:p w14:paraId="7FC2F0E1" w14:textId="77777777" w:rsidR="00DD494F" w:rsidRPr="006A60E8" w:rsidRDefault="00DD494F" w:rsidP="00EC098D">
      <w:pPr>
        <w:spacing w:after="0" w:line="240" w:lineRule="auto"/>
        <w:jc w:val="both"/>
        <w:rPr>
          <w:rFonts w:ascii="Times New Roman" w:eastAsia="Times New Roman" w:hAnsi="Times New Roman" w:cs="Times New Roman"/>
          <w:sz w:val="24"/>
          <w:szCs w:val="24"/>
          <w:lang w:eastAsia="sk-SK"/>
        </w:rPr>
      </w:pPr>
    </w:p>
    <w:p w14:paraId="7FC2F0E2" w14:textId="77777777" w:rsidR="00DD494F" w:rsidRPr="006A60E8" w:rsidRDefault="00DD494F" w:rsidP="0081413C">
      <w:pPr>
        <w:pStyle w:val="Odsekzoznamu"/>
        <w:numPr>
          <w:ilvl w:val="2"/>
          <w:numId w:val="29"/>
        </w:numPr>
        <w:spacing w:after="0" w:line="240" w:lineRule="auto"/>
        <w:ind w:left="567" w:hanging="567"/>
        <w:jc w:val="both"/>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Odbor rozvoja športovej infraštruktúry a podpory významných športových podujatí</w:t>
      </w:r>
    </w:p>
    <w:p w14:paraId="7FC2F0E3" w14:textId="63CAC82D"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podporuje zabezpečenie športových podujatí a aktivít, ktoré slúžia na propagáciu športu a pohybu ako formy trávenia voľného času</w:t>
      </w:r>
      <w:r w:rsidR="00177768" w:rsidRPr="006A60E8">
        <w:rPr>
          <w:rFonts w:ascii="Times New Roman" w:eastAsia="Times New Roman" w:hAnsi="Times New Roman" w:cs="Times New Roman"/>
          <w:sz w:val="24"/>
          <w:szCs w:val="24"/>
          <w:lang w:eastAsia="sk-SK"/>
        </w:rPr>
        <w:t>,</w:t>
      </w:r>
    </w:p>
    <w:p w14:paraId="7FC2F0E4" w14:textId="77777777"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podporuje organizovanie významných podujatí a iných medzinárodných podujatí,</w:t>
      </w:r>
    </w:p>
    <w:p w14:paraId="7FC2F0E5" w14:textId="77777777"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plánuje rozvoj športovej infraštruktúry a vykonáva jej pasportizáciu,</w:t>
      </w:r>
    </w:p>
    <w:p w14:paraId="7FC2F0E6" w14:textId="77777777"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s Fondom na podporu športu pri aplikácii strategických dokumentov a všeobecne záväzných právnych predpisov tvoriacich štátnu politiku v oblasti športu,</w:t>
      </w:r>
    </w:p>
    <w:p w14:paraId="7FC2F0E7" w14:textId="77777777"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vyhodnocuje žiadosti o podporu organizácie významných súťaží organizovaných na území Slovenskej republiky a navrhuje Fondu na podporu športu poskytnutie príspevku na projekt podpory  významných súťaží organizovaných na území Slovenskej republiky vrátane odporúčanej sumy príspevku,</w:t>
      </w:r>
    </w:p>
    <w:p w14:paraId="7FC2F0E8" w14:textId="77777777"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buduje a uchováva know-how v oblasti rozvoja športovej infraštruktúry a organizácie športových podujatí,</w:t>
      </w:r>
    </w:p>
    <w:p w14:paraId="7FC2F0E9" w14:textId="77777777"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zodpovedá za budovanie obrazu Slovenskej republiky ako destinácie významných športových podujatí,</w:t>
      </w:r>
    </w:p>
    <w:p w14:paraId="7FC2F0EA" w14:textId="1E2D93FA" w:rsidR="00DD494F" w:rsidRPr="006A60E8" w:rsidRDefault="00DD494F" w:rsidP="0081413C">
      <w:pPr>
        <w:pStyle w:val="Odsekzoznamu"/>
        <w:numPr>
          <w:ilvl w:val="0"/>
          <w:numId w:val="141"/>
        </w:numPr>
        <w:tabs>
          <w:tab w:val="center" w:pos="0"/>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so samosprávami, športovými organizáciami a inými organizáciami pri príprave investícií a projektov v oblasti športovej infraštruktúry, koordinuje projekty s účasťou ministerstva v</w:t>
      </w:r>
      <w:r w:rsidR="00712851">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oblasti</w:t>
      </w:r>
      <w:r w:rsidR="00712851">
        <w:rPr>
          <w:rFonts w:ascii="Times New Roman" w:eastAsia="Times New Roman" w:hAnsi="Times New Roman" w:cs="Times New Roman"/>
          <w:sz w:val="24"/>
          <w:szCs w:val="24"/>
          <w:lang w:eastAsia="sk-SK"/>
        </w:rPr>
        <w:t xml:space="preserve"> športu</w:t>
      </w:r>
      <w:r w:rsidRPr="006A60E8">
        <w:rPr>
          <w:rFonts w:ascii="Times New Roman" w:eastAsia="Times New Roman" w:hAnsi="Times New Roman" w:cs="Times New Roman"/>
          <w:sz w:val="24"/>
          <w:szCs w:val="24"/>
          <w:lang w:eastAsia="sk-SK"/>
        </w:rPr>
        <w:t>.</w:t>
      </w:r>
    </w:p>
    <w:bookmarkEnd w:id="3"/>
    <w:p w14:paraId="7FC2F0EB" w14:textId="77777777" w:rsidR="00FE1B50" w:rsidRPr="006A60E8" w:rsidRDefault="00FE1B50" w:rsidP="00EC098D">
      <w:pPr>
        <w:spacing w:after="0" w:line="240" w:lineRule="auto"/>
        <w:rPr>
          <w:rFonts w:ascii="Times New Roman" w:eastAsia="Times New Roman" w:hAnsi="Times New Roman" w:cs="Times New Roman"/>
          <w:sz w:val="24"/>
          <w:szCs w:val="24"/>
          <w:lang w:eastAsia="sk-SK"/>
        </w:rPr>
      </w:pPr>
    </w:p>
    <w:p w14:paraId="7FC2F0EC" w14:textId="1DC42FE0" w:rsidR="008B6C26" w:rsidRPr="006A60E8" w:rsidRDefault="005A245A"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3</w:t>
      </w:r>
      <w:r w:rsidR="00372678">
        <w:rPr>
          <w:rFonts w:ascii="Times New Roman" w:eastAsia="Times New Roman" w:hAnsi="Times New Roman" w:cs="Times New Roman"/>
          <w:b/>
          <w:bCs/>
          <w:sz w:val="24"/>
          <w:szCs w:val="24"/>
          <w:lang w:eastAsia="sk-SK"/>
        </w:rPr>
        <w:t>2</w:t>
      </w:r>
    </w:p>
    <w:p w14:paraId="7FC2F0ED" w14:textId="77777777" w:rsidR="008B6C26" w:rsidRPr="006A60E8" w:rsidRDefault="008B6C2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Kancelária generálneho tajomníka služobného úradu</w:t>
      </w:r>
    </w:p>
    <w:p w14:paraId="7FC2F0EE" w14:textId="77777777" w:rsidR="009F5DC2" w:rsidRPr="006A60E8" w:rsidRDefault="009F5DC2" w:rsidP="00EC098D">
      <w:pPr>
        <w:spacing w:after="0" w:line="240" w:lineRule="auto"/>
        <w:jc w:val="both"/>
        <w:rPr>
          <w:rFonts w:ascii="Times New Roman" w:eastAsia="Times New Roman" w:hAnsi="Times New Roman" w:cs="Times New Roman"/>
          <w:sz w:val="24"/>
          <w:szCs w:val="24"/>
          <w:lang w:eastAsia="sk-SK"/>
        </w:rPr>
      </w:pPr>
    </w:p>
    <w:p w14:paraId="7FC2F0EF" w14:textId="77777777" w:rsidR="00AC7554" w:rsidRPr="006A60E8" w:rsidRDefault="008B6C26" w:rsidP="0081413C">
      <w:pPr>
        <w:numPr>
          <w:ilvl w:val="0"/>
          <w:numId w:val="6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generálneho tajomníka služobného úradu je organizačne začlenená do priamej riadiacej pôsobnosti generálneho tajomníka služobného úradu.</w:t>
      </w:r>
    </w:p>
    <w:p w14:paraId="7FC2F0F0" w14:textId="77777777" w:rsidR="008B6C26" w:rsidRPr="006A60E8" w:rsidRDefault="008B6C26" w:rsidP="0081413C">
      <w:pPr>
        <w:numPr>
          <w:ilvl w:val="0"/>
          <w:numId w:val="6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Kancelária generálneho tajomníka služobného úradu</w:t>
      </w:r>
    </w:p>
    <w:p w14:paraId="7FC2F0F1" w14:textId="0A6D6B69" w:rsidR="00407C11" w:rsidRPr="006A60E8" w:rsidRDefault="008B6C26" w:rsidP="0081413C">
      <w:pPr>
        <w:pStyle w:val="Odsekzoznamu"/>
        <w:numPr>
          <w:ilvl w:val="0"/>
          <w:numId w:val="7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sa v súlade s plánom práce ministerstva, s</w:t>
      </w:r>
      <w:r w:rsidR="000155D4">
        <w:rPr>
          <w:rFonts w:ascii="Times New Roman" w:eastAsia="Times New Roman" w:hAnsi="Times New Roman" w:cs="Times New Roman"/>
          <w:sz w:val="24"/>
          <w:szCs w:val="24"/>
          <w:lang w:eastAsia="sk-SK"/>
        </w:rPr>
        <w:t xml:space="preserve"> uznesenia</w:t>
      </w:r>
      <w:r w:rsidRPr="006A60E8">
        <w:rPr>
          <w:rFonts w:ascii="Times New Roman" w:eastAsia="Times New Roman" w:hAnsi="Times New Roman" w:cs="Times New Roman"/>
          <w:sz w:val="24"/>
          <w:szCs w:val="24"/>
          <w:lang w:eastAsia="sk-SK"/>
        </w:rPr>
        <w:t>mi porady vedenia ministerstva a </w:t>
      </w:r>
      <w:r w:rsidR="00777476" w:rsidRPr="006A60E8">
        <w:rPr>
          <w:rFonts w:ascii="Times New Roman" w:eastAsia="Times New Roman" w:hAnsi="Times New Roman" w:cs="Times New Roman"/>
          <w:sz w:val="24"/>
          <w:szCs w:val="24"/>
          <w:lang w:eastAsia="sk-SK"/>
        </w:rPr>
        <w:t>vnúto</w:t>
      </w:r>
      <w:r w:rsidRPr="006A60E8">
        <w:rPr>
          <w:rFonts w:ascii="Times New Roman" w:eastAsia="Times New Roman" w:hAnsi="Times New Roman" w:cs="Times New Roman"/>
          <w:sz w:val="24"/>
          <w:szCs w:val="24"/>
          <w:lang w:eastAsia="sk-SK"/>
        </w:rPr>
        <w:t xml:space="preserve">rnými riadiacimi aktmi </w:t>
      </w:r>
      <w:r w:rsidR="00777476"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zúčastňuje na činnosti ministerstva,</w:t>
      </w:r>
    </w:p>
    <w:p w14:paraId="7FC2F0F2" w14:textId="77777777" w:rsidR="00AC7554" w:rsidRPr="006A60E8" w:rsidRDefault="008B6C26" w:rsidP="0081413C">
      <w:pPr>
        <w:pStyle w:val="Odsekzoznamu"/>
        <w:numPr>
          <w:ilvl w:val="0"/>
          <w:numId w:val="75"/>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w:t>
      </w:r>
      <w:r w:rsidR="00777476" w:rsidRPr="006A60E8">
        <w:rPr>
          <w:rFonts w:ascii="Times New Roman" w:eastAsia="Times New Roman" w:hAnsi="Times New Roman" w:cs="Times New Roman"/>
          <w:sz w:val="24"/>
          <w:szCs w:val="24"/>
          <w:lang w:eastAsia="sk-SK"/>
        </w:rPr>
        <w:t>pracuje</w:t>
      </w:r>
      <w:r w:rsidRPr="006A60E8">
        <w:rPr>
          <w:rFonts w:ascii="Times New Roman" w:eastAsia="Times New Roman" w:hAnsi="Times New Roman" w:cs="Times New Roman"/>
          <w:sz w:val="24"/>
          <w:szCs w:val="24"/>
          <w:lang w:eastAsia="sk-SK"/>
        </w:rPr>
        <w:t xml:space="preserve"> na príprave </w:t>
      </w:r>
      <w:r w:rsidR="00076387" w:rsidRPr="006A60E8">
        <w:rPr>
          <w:rFonts w:ascii="Times New Roman" w:eastAsia="Times New Roman" w:hAnsi="Times New Roman" w:cs="Times New Roman"/>
          <w:sz w:val="24"/>
          <w:szCs w:val="24"/>
          <w:lang w:eastAsia="sk-SK"/>
        </w:rPr>
        <w:t>vnútorný</w:t>
      </w:r>
      <w:r w:rsidR="001B6697" w:rsidRPr="006A60E8">
        <w:rPr>
          <w:rFonts w:ascii="Times New Roman" w:eastAsia="Times New Roman" w:hAnsi="Times New Roman" w:cs="Times New Roman"/>
          <w:sz w:val="24"/>
          <w:szCs w:val="24"/>
          <w:lang w:eastAsia="sk-SK"/>
        </w:rPr>
        <w:t xml:space="preserve">ch </w:t>
      </w:r>
      <w:r w:rsidRPr="006A60E8">
        <w:rPr>
          <w:rFonts w:ascii="Times New Roman" w:eastAsia="Times New Roman" w:hAnsi="Times New Roman" w:cs="Times New Roman"/>
          <w:sz w:val="24"/>
          <w:szCs w:val="24"/>
          <w:lang w:eastAsia="sk-SK"/>
        </w:rPr>
        <w:t>riadiacich aktov</w:t>
      </w:r>
      <w:r w:rsidR="00777476"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 ktorých príprava nepatrí do pôsobnosti iných organizačných útvarov ministerstva.</w:t>
      </w:r>
    </w:p>
    <w:p w14:paraId="7FC2F0F3" w14:textId="77777777" w:rsidR="008B6C26" w:rsidRPr="006A60E8" w:rsidRDefault="008B6C26" w:rsidP="0081413C">
      <w:pPr>
        <w:numPr>
          <w:ilvl w:val="0"/>
          <w:numId w:val="63"/>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Kancelária generálneho </w:t>
      </w:r>
      <w:r w:rsidR="00407C11" w:rsidRPr="006A60E8">
        <w:rPr>
          <w:rFonts w:ascii="Times New Roman" w:eastAsia="Times New Roman" w:hAnsi="Times New Roman" w:cs="Times New Roman"/>
          <w:sz w:val="24"/>
          <w:szCs w:val="24"/>
          <w:lang w:eastAsia="sk-SK"/>
        </w:rPr>
        <w:t>tajomníka služobného úradu najmä</w:t>
      </w:r>
    </w:p>
    <w:p w14:paraId="7FC2F0F4" w14:textId="77777777" w:rsidR="008B6C26" w:rsidRPr="006A60E8" w:rsidRDefault="008B6C26" w:rsidP="0081413C">
      <w:pPr>
        <w:numPr>
          <w:ilvl w:val="0"/>
          <w:numId w:val="77"/>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w:t>
      </w:r>
    </w:p>
    <w:p w14:paraId="7FC2F0F5" w14:textId="77777777" w:rsidR="00407C11" w:rsidRPr="006A60E8" w:rsidRDefault="008B6C26" w:rsidP="0081413C">
      <w:pPr>
        <w:numPr>
          <w:ilvl w:val="0"/>
          <w:numId w:val="7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spracúvanie strategických a koncepčných materiálov súvisiacich s organizačným zabezpečením činností služobného úradu, </w:t>
      </w:r>
    </w:p>
    <w:p w14:paraId="7FC2F0F6" w14:textId="77777777" w:rsidR="00407C11" w:rsidRPr="006A60E8" w:rsidRDefault="008B6C26" w:rsidP="0081413C">
      <w:pPr>
        <w:numPr>
          <w:ilvl w:val="0"/>
          <w:numId w:val="7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materiály a podklady z organizačných útvarov ministerstva na vystúpenia generál</w:t>
      </w:r>
      <w:r w:rsidR="009E458D" w:rsidRPr="006A60E8">
        <w:rPr>
          <w:rFonts w:ascii="Times New Roman" w:eastAsia="Times New Roman" w:hAnsi="Times New Roman" w:cs="Times New Roman"/>
          <w:sz w:val="24"/>
          <w:szCs w:val="24"/>
          <w:lang w:eastAsia="sk-SK"/>
        </w:rPr>
        <w:t>neho tajomníka služobného úradu</w:t>
      </w:r>
      <w:r w:rsidR="00777476" w:rsidRPr="006A60E8">
        <w:rPr>
          <w:rFonts w:ascii="Times New Roman" w:eastAsia="Times New Roman" w:hAnsi="Times New Roman" w:cs="Times New Roman"/>
          <w:sz w:val="24"/>
          <w:szCs w:val="24"/>
          <w:lang w:eastAsia="sk-SK"/>
        </w:rPr>
        <w:t>,</w:t>
      </w:r>
    </w:p>
    <w:p w14:paraId="7FC2F0F7" w14:textId="77777777" w:rsidR="00407C11" w:rsidRPr="006A60E8" w:rsidRDefault="008B6C26" w:rsidP="0081413C">
      <w:pPr>
        <w:numPr>
          <w:ilvl w:val="0"/>
          <w:numId w:val="7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organiza</w:t>
      </w:r>
      <w:r w:rsidR="009E458D" w:rsidRPr="006A60E8">
        <w:rPr>
          <w:rFonts w:ascii="Times New Roman" w:eastAsia="Times New Roman" w:hAnsi="Times New Roman" w:cs="Times New Roman"/>
          <w:sz w:val="24"/>
          <w:szCs w:val="24"/>
          <w:lang w:eastAsia="sk-SK"/>
        </w:rPr>
        <w:t>čne vnútorný chod ministerstva,</w:t>
      </w:r>
    </w:p>
    <w:p w14:paraId="7FC2F0F8" w14:textId="77777777" w:rsidR="00407C11" w:rsidRPr="006A60E8" w:rsidRDefault="008B6C26" w:rsidP="0081413C">
      <w:pPr>
        <w:numPr>
          <w:ilvl w:val="0"/>
          <w:numId w:val="7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pracovný program generálneho tajomníka služobného úradu s časovým harmonogramom,  s koordináciu prípravy materiálov určených na pracovné medzirezortné rokovania, vystúpenia na konferenciách a iných fórach na najvyššej úrovni</w:t>
      </w:r>
      <w:r w:rsidR="00157737" w:rsidRPr="006A60E8">
        <w:rPr>
          <w:rFonts w:ascii="Times New Roman" w:eastAsia="Times New Roman" w:hAnsi="Times New Roman" w:cs="Times New Roman"/>
          <w:sz w:val="24"/>
          <w:szCs w:val="24"/>
          <w:lang w:eastAsia="sk-SK"/>
        </w:rPr>
        <w:t>,</w:t>
      </w:r>
    </w:p>
    <w:p w14:paraId="7FC2F0F9" w14:textId="77777777" w:rsidR="00407C11" w:rsidRPr="006A60E8" w:rsidRDefault="008B6C26" w:rsidP="0081413C">
      <w:pPr>
        <w:numPr>
          <w:ilvl w:val="0"/>
          <w:numId w:val="7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prípravu a organizačné zabezpečenie programu návštev prichádzajúcich na oficiálne pozvanie generálneho tajomníka služobného úradu,</w:t>
      </w:r>
    </w:p>
    <w:p w14:paraId="7FC2F0FA" w14:textId="77777777" w:rsidR="00407C11" w:rsidRPr="006A60E8" w:rsidRDefault="008B6C26" w:rsidP="0081413C">
      <w:pPr>
        <w:numPr>
          <w:ilvl w:val="0"/>
          <w:numId w:val="7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sledovanie úloh a prijímanie opatrení vyplývajúcich z externých kontrol a vládnych auditov vykonaných na ministerstve v súčinnosti s ostatnými organizačnými útvarmi ministerstva, </w:t>
      </w:r>
    </w:p>
    <w:p w14:paraId="7FC2F0FB" w14:textId="77777777" w:rsidR="008B6C26" w:rsidRPr="006A60E8" w:rsidRDefault="008B6C26" w:rsidP="0081413C">
      <w:pPr>
        <w:numPr>
          <w:ilvl w:val="0"/>
          <w:numId w:val="76"/>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základnú finančnú kontrolu a vypracúva podklady k výplate odmien externých zamestnancov ministerstva v gescií kancelárie generál</w:t>
      </w:r>
      <w:r w:rsidR="00046AB1" w:rsidRPr="006A60E8">
        <w:rPr>
          <w:rFonts w:ascii="Times New Roman" w:eastAsia="Times New Roman" w:hAnsi="Times New Roman" w:cs="Times New Roman"/>
          <w:sz w:val="24"/>
          <w:szCs w:val="24"/>
          <w:lang w:eastAsia="sk-SK"/>
        </w:rPr>
        <w:t>neho tajomníka služobného úradu.</w:t>
      </w:r>
    </w:p>
    <w:p w14:paraId="7FC2F0FC" w14:textId="77777777" w:rsidR="00407C11" w:rsidRPr="006A60E8" w:rsidRDefault="00407C11" w:rsidP="00EC098D">
      <w:pPr>
        <w:spacing w:after="0" w:line="240" w:lineRule="auto"/>
        <w:ind w:left="1418"/>
        <w:jc w:val="both"/>
        <w:rPr>
          <w:rFonts w:ascii="Times New Roman" w:eastAsia="Times New Roman" w:hAnsi="Times New Roman" w:cs="Times New Roman"/>
          <w:sz w:val="24"/>
          <w:szCs w:val="24"/>
          <w:lang w:eastAsia="sk-SK"/>
        </w:rPr>
      </w:pPr>
    </w:p>
    <w:p w14:paraId="7FC2F0FD" w14:textId="77777777" w:rsidR="008B6C26" w:rsidRPr="006A60E8" w:rsidRDefault="008B6C26" w:rsidP="0081413C">
      <w:pPr>
        <w:numPr>
          <w:ilvl w:val="0"/>
          <w:numId w:val="77"/>
        </w:numPr>
        <w:tabs>
          <w:tab w:val="clear" w:pos="720"/>
          <w:tab w:val="num"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vedie </w:t>
      </w:r>
    </w:p>
    <w:p w14:paraId="7FC2F0FE" w14:textId="77777777" w:rsidR="00407C11" w:rsidRPr="006A60E8" w:rsidRDefault="008B6C26" w:rsidP="0081413C">
      <w:pPr>
        <w:numPr>
          <w:ilvl w:val="1"/>
          <w:numId w:val="77"/>
        </w:numPr>
        <w:tabs>
          <w:tab w:val="num" w:pos="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korešpondenciu a vybavuje administratívnu agendu generálneho tajomníka služobného úradu</w:t>
      </w:r>
      <w:r w:rsidR="00407C11" w:rsidRPr="006A60E8">
        <w:rPr>
          <w:rFonts w:ascii="Times New Roman" w:eastAsia="Times New Roman" w:hAnsi="Times New Roman" w:cs="Times New Roman"/>
          <w:sz w:val="24"/>
          <w:szCs w:val="24"/>
          <w:lang w:eastAsia="sk-SK"/>
        </w:rPr>
        <w:t>,</w:t>
      </w:r>
    </w:p>
    <w:p w14:paraId="7FC2F0FF" w14:textId="77777777" w:rsidR="00407C11" w:rsidRPr="006A60E8" w:rsidRDefault="008B6C26" w:rsidP="0081413C">
      <w:pPr>
        <w:numPr>
          <w:ilvl w:val="1"/>
          <w:numId w:val="77"/>
        </w:numPr>
        <w:tabs>
          <w:tab w:val="num" w:pos="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evidenciu a kontroluje termíny plnenia úloh, ktoré boli uložené generálnemu tajomníkovi služobného úradu</w:t>
      </w:r>
      <w:r w:rsidR="00157737" w:rsidRPr="006A60E8">
        <w:rPr>
          <w:rFonts w:ascii="Times New Roman" w:eastAsia="Times New Roman" w:hAnsi="Times New Roman" w:cs="Times New Roman"/>
          <w:sz w:val="24"/>
          <w:szCs w:val="24"/>
          <w:lang w:eastAsia="sk-SK"/>
        </w:rPr>
        <w:t>,</w:t>
      </w:r>
    </w:p>
    <w:p w14:paraId="7FC2F100" w14:textId="77777777" w:rsidR="008B6C26" w:rsidRPr="006A60E8" w:rsidRDefault="008B6C26" w:rsidP="0081413C">
      <w:pPr>
        <w:numPr>
          <w:ilvl w:val="1"/>
          <w:numId w:val="77"/>
        </w:numPr>
        <w:tabs>
          <w:tab w:val="num" w:pos="0"/>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agendu externých kontrol a vládnych auditov vykonaných na ministerstve,</w:t>
      </w:r>
    </w:p>
    <w:p w14:paraId="1E4C9A15" w14:textId="77777777" w:rsidR="001C2431" w:rsidRPr="006A60E8" w:rsidRDefault="001C2431" w:rsidP="00EC098D">
      <w:pPr>
        <w:spacing w:after="0" w:line="240" w:lineRule="auto"/>
        <w:jc w:val="both"/>
        <w:rPr>
          <w:rFonts w:ascii="Times New Roman" w:eastAsia="Times New Roman" w:hAnsi="Times New Roman" w:cs="Times New Roman"/>
          <w:sz w:val="24"/>
          <w:szCs w:val="24"/>
          <w:lang w:eastAsia="sk-SK"/>
        </w:rPr>
      </w:pPr>
    </w:p>
    <w:p w14:paraId="7FC2F102" w14:textId="77777777" w:rsidR="008B6C26" w:rsidRPr="006A60E8" w:rsidRDefault="008B6C26" w:rsidP="0081413C">
      <w:pPr>
        <w:numPr>
          <w:ilvl w:val="0"/>
          <w:numId w:val="77"/>
        </w:numPr>
        <w:tabs>
          <w:tab w:val="clear" w:pos="720"/>
          <w:tab w:val="left"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koordinuje </w:t>
      </w:r>
    </w:p>
    <w:p w14:paraId="7FC2F103" w14:textId="77777777" w:rsidR="00407C11" w:rsidRPr="006A60E8" w:rsidRDefault="008B6C26" w:rsidP="0081413C">
      <w:pPr>
        <w:numPr>
          <w:ilvl w:val="0"/>
          <w:numId w:val="78"/>
        </w:numPr>
        <w:tabs>
          <w:tab w:val="clear" w:pos="720"/>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zostavenie plánu hlavných úloh ministerstva,</w:t>
      </w:r>
    </w:p>
    <w:p w14:paraId="7FC2F104" w14:textId="77777777" w:rsidR="008B6C26" w:rsidRPr="006A60E8" w:rsidRDefault="008B6C26" w:rsidP="0081413C">
      <w:pPr>
        <w:numPr>
          <w:ilvl w:val="0"/>
          <w:numId w:val="78"/>
        </w:numPr>
        <w:tabs>
          <w:tab w:val="clear" w:pos="720"/>
          <w:tab w:val="num" w:pos="1418"/>
        </w:tabs>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práce na materiáloch a podkladoch týkajúcich sa vecnej príslušnosti riadených organizačných útvarov</w:t>
      </w:r>
      <w:r w:rsidR="00777476" w:rsidRPr="006A60E8">
        <w:rPr>
          <w:rFonts w:ascii="Times New Roman" w:eastAsia="Times New Roman" w:hAnsi="Times New Roman" w:cs="Times New Roman"/>
          <w:sz w:val="24"/>
          <w:szCs w:val="24"/>
          <w:lang w:eastAsia="sk-SK"/>
        </w:rPr>
        <w:t xml:space="preserve"> ministerstva</w:t>
      </w:r>
      <w:r w:rsidRPr="006A60E8">
        <w:rPr>
          <w:rFonts w:ascii="Times New Roman" w:eastAsia="Times New Roman" w:hAnsi="Times New Roman" w:cs="Times New Roman"/>
          <w:sz w:val="24"/>
          <w:szCs w:val="24"/>
          <w:lang w:eastAsia="sk-SK"/>
        </w:rPr>
        <w:t>,</w:t>
      </w:r>
    </w:p>
    <w:p w14:paraId="7FC2F105"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p>
    <w:p w14:paraId="7FC2F106" w14:textId="77777777" w:rsidR="00407C11" w:rsidRPr="006A60E8" w:rsidRDefault="008B6C26" w:rsidP="0081413C">
      <w:pPr>
        <w:numPr>
          <w:ilvl w:val="0"/>
          <w:numId w:val="77"/>
        </w:numPr>
        <w:tabs>
          <w:tab w:val="clear" w:pos="720"/>
          <w:tab w:val="left"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eviduje, distribuuje a archivuje korešpondenciu a iné materiály generálneho tajomníka služobného úradu a riaditeľa kancelárie generálneho tajomníka služobného úradu,</w:t>
      </w:r>
    </w:p>
    <w:p w14:paraId="7FC2F107" w14:textId="77777777" w:rsidR="00407C11" w:rsidRPr="006A60E8" w:rsidRDefault="008B6C26" w:rsidP="0081413C">
      <w:pPr>
        <w:numPr>
          <w:ilvl w:val="0"/>
          <w:numId w:val="77"/>
        </w:numPr>
        <w:tabs>
          <w:tab w:val="clear" w:pos="720"/>
          <w:tab w:val="left"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prideľuje spisy a iné materiály na spracovanie príslušným organizačným útvarom </w:t>
      </w:r>
      <w:r w:rsidR="00777476"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v pôsobnosti generálneho tajomníka služobného úradu,</w:t>
      </w:r>
    </w:p>
    <w:p w14:paraId="7FC2F108" w14:textId="77777777" w:rsidR="008B6C26" w:rsidRPr="006A60E8" w:rsidRDefault="008B6C26" w:rsidP="0081413C">
      <w:pPr>
        <w:numPr>
          <w:ilvl w:val="0"/>
          <w:numId w:val="77"/>
        </w:numPr>
        <w:tabs>
          <w:tab w:val="clear" w:pos="720"/>
          <w:tab w:val="left" w:pos="85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vedie príručnú registratúru spisov kancelárie generálneho tajomníka služobného úradu.</w:t>
      </w:r>
    </w:p>
    <w:p w14:paraId="7FC2F109"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p>
    <w:p w14:paraId="7FC2F10A" w14:textId="22BE561D" w:rsidR="008B6C26" w:rsidRPr="006A60E8" w:rsidRDefault="008B6C26" w:rsidP="00EC098D">
      <w:pPr>
        <w:spacing w:after="0" w:line="240" w:lineRule="auto"/>
        <w:jc w:val="center"/>
        <w:rPr>
          <w:rFonts w:ascii="Times New Roman" w:eastAsia="Times New Roman" w:hAnsi="Times New Roman" w:cs="Times New Roman"/>
          <w:b/>
          <w:bCs/>
          <w:sz w:val="24"/>
          <w:szCs w:val="24"/>
          <w:lang w:eastAsia="sk-SK"/>
        </w:rPr>
      </w:pPr>
      <w:bookmarkStart w:id="4" w:name="_Hlk159931895"/>
      <w:r w:rsidRPr="006A60E8">
        <w:rPr>
          <w:rFonts w:ascii="Times New Roman" w:eastAsia="Times New Roman" w:hAnsi="Times New Roman" w:cs="Times New Roman"/>
          <w:b/>
          <w:bCs/>
          <w:sz w:val="24"/>
          <w:szCs w:val="24"/>
          <w:lang w:eastAsia="sk-SK"/>
        </w:rPr>
        <w:t>Člán</w:t>
      </w:r>
      <w:r w:rsidR="00E92908" w:rsidRPr="006A60E8">
        <w:rPr>
          <w:rFonts w:ascii="Times New Roman" w:eastAsia="Times New Roman" w:hAnsi="Times New Roman" w:cs="Times New Roman"/>
          <w:b/>
          <w:bCs/>
          <w:sz w:val="24"/>
          <w:szCs w:val="24"/>
          <w:lang w:eastAsia="sk-SK"/>
        </w:rPr>
        <w:t xml:space="preserve">ok </w:t>
      </w:r>
      <w:r w:rsidR="00523C63" w:rsidRPr="006A60E8">
        <w:rPr>
          <w:rFonts w:ascii="Times New Roman" w:eastAsia="Times New Roman" w:hAnsi="Times New Roman" w:cs="Times New Roman"/>
          <w:b/>
          <w:bCs/>
          <w:sz w:val="24"/>
          <w:szCs w:val="24"/>
          <w:lang w:eastAsia="sk-SK"/>
        </w:rPr>
        <w:t>3</w:t>
      </w:r>
      <w:r w:rsidR="00372678">
        <w:rPr>
          <w:rFonts w:ascii="Times New Roman" w:eastAsia="Times New Roman" w:hAnsi="Times New Roman" w:cs="Times New Roman"/>
          <w:b/>
          <w:bCs/>
          <w:sz w:val="24"/>
          <w:szCs w:val="24"/>
          <w:lang w:eastAsia="sk-SK"/>
        </w:rPr>
        <w:t>3</w:t>
      </w:r>
    </w:p>
    <w:p w14:paraId="7FC2F10B" w14:textId="77777777" w:rsidR="008B6C26" w:rsidRPr="006A60E8" w:rsidRDefault="008B6C26"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Osobný úrad</w:t>
      </w:r>
    </w:p>
    <w:p w14:paraId="7FC2F10C"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p>
    <w:p w14:paraId="7FC2F10D" w14:textId="77777777" w:rsidR="000F236A" w:rsidRPr="006A60E8" w:rsidRDefault="008B6C26"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Osobný úrad je organizačne začlenený do priamej riadiacej pôsobnosti generálneho tajomníka služobného úradu.</w:t>
      </w:r>
    </w:p>
    <w:p w14:paraId="7FC2F10E" w14:textId="77777777" w:rsidR="000F236A" w:rsidRPr="006A60E8" w:rsidRDefault="000F236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Z</w:t>
      </w:r>
      <w:r w:rsidR="009810AD" w:rsidRPr="006A60E8">
        <w:rPr>
          <w:rFonts w:ascii="Times New Roman" w:hAnsi="Times New Roman" w:cs="Times New Roman"/>
          <w:sz w:val="24"/>
          <w:szCs w:val="24"/>
        </w:rPr>
        <w:t xml:space="preserve">abezpečuje súčinnosť pri uzatváraní kolektívnych zmlúv v súlade s kompetenciami osobného úradu a realizuje čerpanie finančných prostriedkov zo sociálneho </w:t>
      </w:r>
      <w:r w:rsidRPr="006A60E8">
        <w:rPr>
          <w:rFonts w:ascii="Times New Roman" w:hAnsi="Times New Roman" w:cs="Times New Roman"/>
          <w:sz w:val="24"/>
          <w:szCs w:val="24"/>
        </w:rPr>
        <w:t>fondu podľa kolektívnej zmluvy.</w:t>
      </w:r>
    </w:p>
    <w:p w14:paraId="7FC2F10F" w14:textId="77777777" w:rsidR="000F236A" w:rsidRPr="009C5F1C" w:rsidRDefault="000F236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9C5F1C">
        <w:rPr>
          <w:rFonts w:ascii="Times New Roman" w:hAnsi="Times New Roman" w:cs="Times New Roman"/>
          <w:sz w:val="24"/>
          <w:szCs w:val="24"/>
        </w:rPr>
        <w:t>K</w:t>
      </w:r>
      <w:r w:rsidR="009810AD" w:rsidRPr="009C5F1C">
        <w:rPr>
          <w:rFonts w:ascii="Times New Roman" w:hAnsi="Times New Roman" w:cs="Times New Roman"/>
          <w:sz w:val="24"/>
          <w:szCs w:val="24"/>
        </w:rPr>
        <w:t>oordinuje, eviduje a pravidelne aktualizuje systemizáciu štátnozamestnaneckých miest a miest pri výkone práce vo verejnom záujme ministerstva v súlade</w:t>
      </w:r>
      <w:r w:rsidRPr="009C5F1C">
        <w:rPr>
          <w:rFonts w:ascii="Times New Roman" w:hAnsi="Times New Roman" w:cs="Times New Roman"/>
          <w:sz w:val="24"/>
          <w:szCs w:val="24"/>
        </w:rPr>
        <w:t xml:space="preserve"> s platnými právnymi predpismi.</w:t>
      </w:r>
    </w:p>
    <w:p w14:paraId="7FC2F110" w14:textId="77777777" w:rsidR="000F236A" w:rsidRPr="006A60E8" w:rsidRDefault="000F236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lastRenderedPageBreak/>
        <w:t>Z</w:t>
      </w:r>
      <w:r w:rsidR="009810AD" w:rsidRPr="006A60E8">
        <w:rPr>
          <w:rFonts w:ascii="Times New Roman" w:hAnsi="Times New Roman" w:cs="Times New Roman"/>
          <w:sz w:val="24"/>
          <w:szCs w:val="24"/>
        </w:rPr>
        <w:t>abezpečuje vzdelávanie zamestnancov ministerstva v súlad</w:t>
      </w:r>
      <w:r w:rsidRPr="006A60E8">
        <w:rPr>
          <w:rFonts w:ascii="Times New Roman" w:hAnsi="Times New Roman" w:cs="Times New Roman"/>
          <w:sz w:val="24"/>
          <w:szCs w:val="24"/>
        </w:rPr>
        <w:t>e s potrebami služobného úradu</w:t>
      </w:r>
      <w:r w:rsidR="00A46979" w:rsidRPr="006A60E8">
        <w:rPr>
          <w:rFonts w:ascii="Times New Roman" w:hAnsi="Times New Roman" w:cs="Times New Roman"/>
          <w:sz w:val="24"/>
          <w:szCs w:val="24"/>
        </w:rPr>
        <w:t xml:space="preserve"> ministerstva</w:t>
      </w:r>
      <w:r w:rsidRPr="006A60E8">
        <w:rPr>
          <w:rFonts w:ascii="Times New Roman" w:hAnsi="Times New Roman" w:cs="Times New Roman"/>
          <w:sz w:val="24"/>
          <w:szCs w:val="24"/>
        </w:rPr>
        <w:t>.</w:t>
      </w:r>
    </w:p>
    <w:p w14:paraId="7FC2F111" w14:textId="77777777" w:rsidR="000F236A" w:rsidRPr="006A60E8" w:rsidRDefault="000F236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ypracúva podklady pre generálneho tajomníka služobného úradu týkajúce sa uplatňovania štátnozamestnaneckých a pracovnoprávnych vzťa</w:t>
      </w:r>
      <w:r w:rsidRPr="006A60E8">
        <w:rPr>
          <w:rFonts w:ascii="Times New Roman" w:hAnsi="Times New Roman" w:cs="Times New Roman"/>
          <w:sz w:val="24"/>
          <w:szCs w:val="24"/>
        </w:rPr>
        <w:t>hov zamestnancov  ministerstva.</w:t>
      </w:r>
    </w:p>
    <w:p w14:paraId="7FC2F112" w14:textId="318B785A" w:rsidR="000F236A" w:rsidRPr="00D00AF6" w:rsidRDefault="00FA4564"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hAnsi="Times New Roman" w:cs="Times New Roman"/>
          <w:sz w:val="24"/>
          <w:szCs w:val="24"/>
        </w:rPr>
        <w:t>Realizuje</w:t>
      </w:r>
      <w:r w:rsidR="009810AD" w:rsidRPr="00D00AF6">
        <w:rPr>
          <w:rFonts w:ascii="Times New Roman" w:hAnsi="Times New Roman" w:cs="Times New Roman"/>
          <w:sz w:val="24"/>
          <w:szCs w:val="24"/>
        </w:rPr>
        <w:t xml:space="preserve"> výberové konania na obsadzovanie voľných štátnozamestnaneckých miest</w:t>
      </w:r>
      <w:r w:rsidR="00A46979" w:rsidRPr="00D00AF6">
        <w:rPr>
          <w:rFonts w:ascii="Times New Roman" w:hAnsi="Times New Roman" w:cs="Times New Roman"/>
          <w:sz w:val="24"/>
          <w:szCs w:val="24"/>
        </w:rPr>
        <w:t xml:space="preserve"> </w:t>
      </w:r>
      <w:r w:rsidRPr="00D00AF6">
        <w:rPr>
          <w:rFonts w:ascii="Times New Roman" w:hAnsi="Times New Roman" w:cs="Times New Roman"/>
          <w:sz w:val="24"/>
          <w:szCs w:val="24"/>
        </w:rPr>
        <w:t>v služobnom úrade</w:t>
      </w:r>
      <w:r w:rsidR="007F4F5C" w:rsidRPr="00D00AF6">
        <w:rPr>
          <w:rFonts w:ascii="Times New Roman" w:hAnsi="Times New Roman" w:cs="Times New Roman"/>
          <w:sz w:val="24"/>
          <w:szCs w:val="24"/>
        </w:rPr>
        <w:t>,</w:t>
      </w:r>
      <w:r w:rsidRPr="00D00AF6">
        <w:rPr>
          <w:rFonts w:ascii="Times New Roman" w:hAnsi="Times New Roman" w:cs="Times New Roman"/>
          <w:sz w:val="24"/>
          <w:szCs w:val="24"/>
        </w:rPr>
        <w:t xml:space="preserve"> </w:t>
      </w:r>
      <w:r w:rsidR="007F4F5C" w:rsidRPr="00D00AF6">
        <w:rPr>
          <w:rFonts w:ascii="Times New Roman" w:hAnsi="Times New Roman" w:cs="Times New Roman"/>
          <w:sz w:val="24"/>
          <w:szCs w:val="24"/>
        </w:rPr>
        <w:t>v</w:t>
      </w:r>
      <w:r w:rsidR="00E20F46">
        <w:rPr>
          <w:rFonts w:ascii="Times New Roman" w:hAnsi="Times New Roman" w:cs="Times New Roman"/>
          <w:sz w:val="24"/>
          <w:szCs w:val="24"/>
        </w:rPr>
        <w:t> </w:t>
      </w:r>
      <w:r w:rsidR="007F4F5C" w:rsidRPr="00D00AF6">
        <w:rPr>
          <w:rFonts w:ascii="Times New Roman" w:hAnsi="Times New Roman" w:cs="Times New Roman"/>
          <w:sz w:val="24"/>
          <w:szCs w:val="24"/>
        </w:rPr>
        <w:t>príspevkových</w:t>
      </w:r>
      <w:r w:rsidR="00E20F46">
        <w:rPr>
          <w:rFonts w:ascii="Times New Roman" w:hAnsi="Times New Roman" w:cs="Times New Roman"/>
          <w:sz w:val="24"/>
          <w:szCs w:val="24"/>
        </w:rPr>
        <w:t xml:space="preserve"> a</w:t>
      </w:r>
      <w:r w:rsidR="007F4F5C" w:rsidRPr="00D00AF6">
        <w:rPr>
          <w:rFonts w:ascii="Times New Roman" w:hAnsi="Times New Roman" w:cs="Times New Roman"/>
          <w:sz w:val="24"/>
          <w:szCs w:val="24"/>
        </w:rPr>
        <w:t xml:space="preserve"> rozpočtových organizáciách </w:t>
      </w:r>
      <w:r w:rsidR="00A46979" w:rsidRPr="00D00AF6">
        <w:rPr>
          <w:rFonts w:ascii="Times New Roman" w:hAnsi="Times New Roman" w:cs="Times New Roman"/>
          <w:sz w:val="24"/>
          <w:szCs w:val="24"/>
        </w:rPr>
        <w:t xml:space="preserve">a </w:t>
      </w:r>
      <w:r w:rsidR="009810AD" w:rsidRPr="00D00AF6">
        <w:rPr>
          <w:rFonts w:ascii="Times New Roman" w:hAnsi="Times New Roman" w:cs="Times New Roman"/>
          <w:sz w:val="24"/>
          <w:szCs w:val="24"/>
        </w:rPr>
        <w:t xml:space="preserve">vedie písomnú dokumentáciu súvisiacu s realizáciou </w:t>
      </w:r>
      <w:r w:rsidR="007F4F5C" w:rsidRPr="00D00AF6">
        <w:rPr>
          <w:rFonts w:ascii="Times New Roman" w:hAnsi="Times New Roman" w:cs="Times New Roman"/>
          <w:sz w:val="24"/>
          <w:szCs w:val="24"/>
        </w:rPr>
        <w:t xml:space="preserve">týchto </w:t>
      </w:r>
      <w:r w:rsidR="009810AD" w:rsidRPr="00D00AF6">
        <w:rPr>
          <w:rFonts w:ascii="Times New Roman" w:hAnsi="Times New Roman" w:cs="Times New Roman"/>
          <w:sz w:val="24"/>
          <w:szCs w:val="24"/>
        </w:rPr>
        <w:t>výberových konaní</w:t>
      </w:r>
      <w:r w:rsidR="007F4F5C" w:rsidRPr="00D00AF6">
        <w:rPr>
          <w:rFonts w:ascii="Times New Roman" w:hAnsi="Times New Roman" w:cs="Times New Roman"/>
          <w:sz w:val="24"/>
          <w:szCs w:val="24"/>
        </w:rPr>
        <w:t xml:space="preserve">. </w:t>
      </w:r>
      <w:r w:rsidR="009810AD" w:rsidRPr="00D00AF6">
        <w:rPr>
          <w:rFonts w:ascii="Times New Roman" w:hAnsi="Times New Roman" w:cs="Times New Roman"/>
          <w:sz w:val="24"/>
          <w:szCs w:val="24"/>
        </w:rPr>
        <w:t xml:space="preserve"> </w:t>
      </w:r>
    </w:p>
    <w:p w14:paraId="7FC2F113" w14:textId="77777777" w:rsidR="000F236A" w:rsidRPr="006A60E8" w:rsidRDefault="000F236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edie osobné s</w:t>
      </w:r>
      <w:r w:rsidRPr="006A60E8">
        <w:rPr>
          <w:rFonts w:ascii="Times New Roman" w:hAnsi="Times New Roman" w:cs="Times New Roman"/>
          <w:sz w:val="24"/>
          <w:szCs w:val="24"/>
        </w:rPr>
        <w:t>pisy zamestnancov ministerstva.</w:t>
      </w:r>
    </w:p>
    <w:p w14:paraId="7FC2F114" w14:textId="77777777" w:rsidR="000F236A" w:rsidRPr="006A60E8" w:rsidRDefault="000F236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K</w:t>
      </w:r>
      <w:r w:rsidR="009810AD" w:rsidRPr="006A60E8">
        <w:rPr>
          <w:rFonts w:ascii="Times New Roman" w:hAnsi="Times New Roman" w:cs="Times New Roman"/>
          <w:sz w:val="24"/>
          <w:szCs w:val="24"/>
        </w:rPr>
        <w:t xml:space="preserve">omplexne zabezpečuje agendu majetkových priznaní služobného úradu ministerstva a riaditeľov organizácií </w:t>
      </w:r>
      <w:r w:rsidR="009D6A3A" w:rsidRPr="006A60E8">
        <w:rPr>
          <w:rFonts w:ascii="Times New Roman" w:hAnsi="Times New Roman" w:cs="Times New Roman"/>
          <w:sz w:val="24"/>
          <w:szCs w:val="24"/>
        </w:rPr>
        <w:t>v pôsobnosti ministerstva</w:t>
      </w:r>
      <w:r w:rsidR="0085102A" w:rsidRPr="006A60E8">
        <w:rPr>
          <w:rFonts w:ascii="Times New Roman" w:hAnsi="Times New Roman" w:cs="Times New Roman"/>
          <w:sz w:val="24"/>
          <w:szCs w:val="24"/>
        </w:rPr>
        <w:t>.</w:t>
      </w:r>
    </w:p>
    <w:p w14:paraId="7FC2F115"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ykonáva zákonné povinnosti vo vzťahu k Sociálnej poisťovni, zdravotným poisťovniam a Ústrediu práce, sociálnych vecí a rodiny, okrem platieb a</w:t>
      </w:r>
      <w:r w:rsidRPr="006A60E8">
        <w:rPr>
          <w:rFonts w:ascii="Times New Roman" w:hAnsi="Times New Roman" w:cs="Times New Roman"/>
          <w:sz w:val="24"/>
          <w:szCs w:val="24"/>
        </w:rPr>
        <w:t> </w:t>
      </w:r>
      <w:r w:rsidR="009810AD" w:rsidRPr="006A60E8">
        <w:rPr>
          <w:rFonts w:ascii="Times New Roman" w:hAnsi="Times New Roman" w:cs="Times New Roman"/>
          <w:sz w:val="24"/>
          <w:szCs w:val="24"/>
        </w:rPr>
        <w:t>odvodov</w:t>
      </w:r>
      <w:r w:rsidRPr="006A60E8">
        <w:rPr>
          <w:rFonts w:ascii="Times New Roman" w:hAnsi="Times New Roman" w:cs="Times New Roman"/>
          <w:sz w:val="24"/>
          <w:szCs w:val="24"/>
        </w:rPr>
        <w:t>.</w:t>
      </w:r>
    </w:p>
    <w:p w14:paraId="7FC2F116"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S</w:t>
      </w:r>
      <w:r w:rsidR="009810AD" w:rsidRPr="006A60E8">
        <w:rPr>
          <w:rFonts w:ascii="Times New Roman" w:hAnsi="Times New Roman" w:cs="Times New Roman"/>
          <w:sz w:val="24"/>
          <w:szCs w:val="24"/>
        </w:rPr>
        <w:t>polupracuje s príslušnými organizačnými útvarmi</w:t>
      </w:r>
      <w:r w:rsidR="00A46979" w:rsidRPr="006A60E8">
        <w:rPr>
          <w:rFonts w:ascii="Times New Roman" w:hAnsi="Times New Roman" w:cs="Times New Roman"/>
          <w:sz w:val="24"/>
          <w:szCs w:val="24"/>
        </w:rPr>
        <w:t xml:space="preserve"> ministerstva</w:t>
      </w:r>
      <w:r w:rsidR="009810AD" w:rsidRPr="006A60E8">
        <w:rPr>
          <w:rFonts w:ascii="Times New Roman" w:hAnsi="Times New Roman" w:cs="Times New Roman"/>
          <w:sz w:val="24"/>
          <w:szCs w:val="24"/>
        </w:rPr>
        <w:t xml:space="preserve"> pri zabezpečovaní dočasného vyslania zamestnancov ministerstva a rozpočtových organizácií v pôsobnosti ministerstva mimo sídla služobného úradu v</w:t>
      </w:r>
      <w:r w:rsidRPr="006A60E8">
        <w:rPr>
          <w:rFonts w:ascii="Times New Roman" w:hAnsi="Times New Roman" w:cs="Times New Roman"/>
          <w:sz w:val="24"/>
          <w:szCs w:val="24"/>
        </w:rPr>
        <w:t> </w:t>
      </w:r>
      <w:r w:rsidR="009810AD" w:rsidRPr="006A60E8">
        <w:rPr>
          <w:rFonts w:ascii="Times New Roman" w:hAnsi="Times New Roman" w:cs="Times New Roman"/>
          <w:sz w:val="24"/>
          <w:szCs w:val="24"/>
        </w:rPr>
        <w:t>cudzine</w:t>
      </w:r>
      <w:r w:rsidRPr="006A60E8">
        <w:rPr>
          <w:rFonts w:ascii="Times New Roman" w:hAnsi="Times New Roman" w:cs="Times New Roman"/>
          <w:sz w:val="24"/>
          <w:szCs w:val="24"/>
        </w:rPr>
        <w:t>.</w:t>
      </w:r>
    </w:p>
    <w:p w14:paraId="7FC2F117"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w:t>
      </w:r>
      <w:r w:rsidR="0090658F" w:rsidRPr="006A60E8">
        <w:rPr>
          <w:rFonts w:ascii="Times New Roman" w:eastAsia="Times New Roman" w:hAnsi="Times New Roman" w:cs="Times New Roman"/>
          <w:sz w:val="24"/>
          <w:szCs w:val="24"/>
          <w:lang w:eastAsia="sk-SK"/>
        </w:rPr>
        <w:t>edie evidenciu dohôd o prácach vykonávaných mimo pracovn</w:t>
      </w:r>
      <w:r w:rsidR="0026388A" w:rsidRPr="006A60E8">
        <w:rPr>
          <w:rFonts w:ascii="Times New Roman" w:eastAsia="Times New Roman" w:hAnsi="Times New Roman" w:cs="Times New Roman"/>
          <w:sz w:val="24"/>
          <w:szCs w:val="24"/>
          <w:lang w:eastAsia="sk-SK"/>
        </w:rPr>
        <w:t>ého</w:t>
      </w:r>
      <w:r w:rsidR="0090658F" w:rsidRPr="006A60E8">
        <w:rPr>
          <w:rFonts w:ascii="Times New Roman" w:eastAsia="Times New Roman" w:hAnsi="Times New Roman" w:cs="Times New Roman"/>
          <w:sz w:val="24"/>
          <w:szCs w:val="24"/>
          <w:lang w:eastAsia="sk-SK"/>
        </w:rPr>
        <w:t xml:space="preserve"> pomer</w:t>
      </w:r>
      <w:r w:rsidR="0026388A" w:rsidRPr="006A60E8">
        <w:rPr>
          <w:rFonts w:ascii="Times New Roman" w:eastAsia="Times New Roman" w:hAnsi="Times New Roman" w:cs="Times New Roman"/>
          <w:sz w:val="24"/>
          <w:szCs w:val="24"/>
          <w:lang w:eastAsia="sk-SK"/>
        </w:rPr>
        <w:t>u</w:t>
      </w:r>
      <w:r w:rsidR="0090658F" w:rsidRPr="006A60E8">
        <w:rPr>
          <w:rFonts w:ascii="Times New Roman" w:eastAsia="Times New Roman" w:hAnsi="Times New Roman" w:cs="Times New Roman"/>
          <w:sz w:val="24"/>
          <w:szCs w:val="24"/>
          <w:lang w:eastAsia="sk-SK"/>
        </w:rPr>
        <w:t>, kontroluje ich plnenie a metodicky usmerňuje proces ich uzatvárania</w:t>
      </w:r>
      <w:r w:rsidRPr="006A60E8">
        <w:rPr>
          <w:rFonts w:ascii="Times New Roman" w:eastAsia="Times New Roman" w:hAnsi="Times New Roman" w:cs="Times New Roman"/>
          <w:sz w:val="24"/>
          <w:szCs w:val="24"/>
          <w:lang w:eastAsia="sk-SK"/>
        </w:rPr>
        <w:t>.</w:t>
      </w:r>
    </w:p>
    <w:p w14:paraId="7FC2F118"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P</w:t>
      </w:r>
      <w:r w:rsidR="009810AD" w:rsidRPr="006A60E8">
        <w:rPr>
          <w:rFonts w:ascii="Times New Roman" w:hAnsi="Times New Roman" w:cs="Times New Roman"/>
          <w:sz w:val="24"/>
          <w:szCs w:val="24"/>
        </w:rPr>
        <w:t>oskytuje metodické poradenstvo pre zamestnancov ministerstva a zamestnancov rozpočtových a príspevkových organizácií v oblasti uplatňovania štátnozamestnaneckých a pracovnoprávnych vzťahov</w:t>
      </w:r>
      <w:r w:rsidRPr="006A60E8">
        <w:rPr>
          <w:rFonts w:ascii="Times New Roman" w:hAnsi="Times New Roman" w:cs="Times New Roman"/>
          <w:sz w:val="24"/>
          <w:szCs w:val="24"/>
        </w:rPr>
        <w:t>.</w:t>
      </w:r>
    </w:p>
    <w:p w14:paraId="7FC2F119"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ypracúva hodnotiacu správu o kontinuálnom vzdelávaní zamestnancov služobného úradu  za predchádzajúci rok</w:t>
      </w:r>
      <w:r w:rsidRPr="006A60E8">
        <w:rPr>
          <w:rFonts w:ascii="Times New Roman" w:hAnsi="Times New Roman" w:cs="Times New Roman"/>
          <w:sz w:val="24"/>
          <w:szCs w:val="24"/>
        </w:rPr>
        <w:t>.</w:t>
      </w:r>
    </w:p>
    <w:p w14:paraId="7FC2F11A"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ypracúva ročný plán vzdelávania zamestnancov ministerstva v štátnej službe a zamestnancov pri výkone prác vo verejnom záujme a vedie evidenciu o absolvovaných vzdelávacích aktivitách</w:t>
      </w:r>
      <w:r w:rsidRPr="006A60E8">
        <w:rPr>
          <w:rFonts w:ascii="Times New Roman" w:hAnsi="Times New Roman" w:cs="Times New Roman"/>
          <w:sz w:val="24"/>
          <w:szCs w:val="24"/>
        </w:rPr>
        <w:t>.</w:t>
      </w:r>
    </w:p>
    <w:p w14:paraId="7FC2F11B"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 xml:space="preserve">ypracúva </w:t>
      </w:r>
      <w:r w:rsidR="00A46979" w:rsidRPr="006A60E8">
        <w:rPr>
          <w:rFonts w:ascii="Times New Roman" w:hAnsi="Times New Roman" w:cs="Times New Roman"/>
          <w:sz w:val="24"/>
          <w:szCs w:val="24"/>
        </w:rPr>
        <w:t>vnútorné</w:t>
      </w:r>
      <w:r w:rsidR="009810AD" w:rsidRPr="006A60E8">
        <w:rPr>
          <w:rFonts w:ascii="Times New Roman" w:hAnsi="Times New Roman" w:cs="Times New Roman"/>
          <w:sz w:val="24"/>
          <w:szCs w:val="24"/>
        </w:rPr>
        <w:t xml:space="preserve"> riadiace akty </w:t>
      </w:r>
      <w:r w:rsidR="00A46979" w:rsidRPr="006A60E8">
        <w:rPr>
          <w:rFonts w:ascii="Times New Roman" w:hAnsi="Times New Roman" w:cs="Times New Roman"/>
          <w:sz w:val="24"/>
          <w:szCs w:val="24"/>
        </w:rPr>
        <w:t xml:space="preserve">ministerstva pre oblasť štátnej služby a pre oblasť </w:t>
      </w:r>
      <w:r w:rsidR="009810AD" w:rsidRPr="006A60E8">
        <w:rPr>
          <w:rFonts w:ascii="Times New Roman" w:hAnsi="Times New Roman" w:cs="Times New Roman"/>
          <w:sz w:val="24"/>
          <w:szCs w:val="24"/>
        </w:rPr>
        <w:t>výkon</w:t>
      </w:r>
      <w:r w:rsidR="00A46979" w:rsidRPr="006A60E8">
        <w:rPr>
          <w:rFonts w:ascii="Times New Roman" w:hAnsi="Times New Roman" w:cs="Times New Roman"/>
          <w:sz w:val="24"/>
          <w:szCs w:val="24"/>
        </w:rPr>
        <w:t>u</w:t>
      </w:r>
      <w:r w:rsidR="009810AD" w:rsidRPr="006A60E8">
        <w:rPr>
          <w:rFonts w:ascii="Times New Roman" w:hAnsi="Times New Roman" w:cs="Times New Roman"/>
          <w:sz w:val="24"/>
          <w:szCs w:val="24"/>
        </w:rPr>
        <w:t xml:space="preserve"> prác vo verejnom záujme</w:t>
      </w:r>
      <w:r w:rsidRPr="006A60E8">
        <w:rPr>
          <w:rFonts w:ascii="Times New Roman" w:hAnsi="Times New Roman" w:cs="Times New Roman"/>
          <w:sz w:val="24"/>
          <w:szCs w:val="24"/>
        </w:rPr>
        <w:t>.</w:t>
      </w:r>
    </w:p>
    <w:p w14:paraId="7FC2F11C" w14:textId="77777777" w:rsidR="00A45EAF" w:rsidRPr="00231EDC" w:rsidRDefault="00A45EAF" w:rsidP="00AC4A61">
      <w:pPr>
        <w:pStyle w:val="Odsekzoznamu"/>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Vypracúva služobný poriadok a pracovný poriadok ministerstva</w:t>
      </w:r>
      <w:r w:rsidR="00046AB1" w:rsidRPr="006A60E8">
        <w:rPr>
          <w:rFonts w:ascii="Times New Roman" w:eastAsia="Times New Roman" w:hAnsi="Times New Roman" w:cs="Times New Roman"/>
          <w:sz w:val="24"/>
          <w:szCs w:val="24"/>
          <w:lang w:eastAsia="sk-SK"/>
        </w:rPr>
        <w:t xml:space="preserve">, ktorý schvaľuje </w:t>
      </w:r>
      <w:r w:rsidR="00046AB1" w:rsidRPr="00231EDC">
        <w:rPr>
          <w:rFonts w:ascii="Times New Roman" w:eastAsia="Times New Roman" w:hAnsi="Times New Roman" w:cs="Times New Roman"/>
          <w:sz w:val="24"/>
          <w:szCs w:val="24"/>
          <w:lang w:eastAsia="sk-SK"/>
        </w:rPr>
        <w:t>generálny tajomník služobného úradu</w:t>
      </w:r>
      <w:r w:rsidRPr="00231EDC">
        <w:rPr>
          <w:rFonts w:ascii="Times New Roman" w:eastAsia="Times New Roman" w:hAnsi="Times New Roman" w:cs="Times New Roman"/>
          <w:sz w:val="24"/>
          <w:szCs w:val="24"/>
          <w:lang w:eastAsia="sk-SK"/>
        </w:rPr>
        <w:t>.</w:t>
      </w:r>
    </w:p>
    <w:p w14:paraId="7FC2F11D" w14:textId="042BDE33" w:rsidR="00A45EAF" w:rsidRPr="00D00AF6" w:rsidRDefault="00AC4A61" w:rsidP="0081413C">
      <w:pPr>
        <w:pStyle w:val="Odsekzoznamu"/>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hAnsi="Times New Roman" w:cs="Times New Roman"/>
          <w:sz w:val="24"/>
          <w:szCs w:val="24"/>
        </w:rPr>
        <w:t>V</w:t>
      </w:r>
      <w:r w:rsidR="003F5F0A" w:rsidRPr="00D00AF6">
        <w:rPr>
          <w:rFonts w:ascii="Times New Roman" w:hAnsi="Times New Roman" w:cs="Times New Roman"/>
          <w:sz w:val="24"/>
          <w:szCs w:val="24"/>
        </w:rPr>
        <w:t xml:space="preserve">ypracúva zásady odmeňovania riaditeľov </w:t>
      </w:r>
      <w:r w:rsidR="00231EDC" w:rsidRPr="00D00AF6">
        <w:rPr>
          <w:rFonts w:ascii="Times New Roman" w:hAnsi="Times New Roman" w:cs="Times New Roman"/>
          <w:sz w:val="24"/>
          <w:szCs w:val="24"/>
        </w:rPr>
        <w:t xml:space="preserve">príspevkových a rozpočtových </w:t>
      </w:r>
      <w:r w:rsidR="003F5F0A" w:rsidRPr="00D00AF6">
        <w:rPr>
          <w:rFonts w:ascii="Times New Roman" w:hAnsi="Times New Roman" w:cs="Times New Roman"/>
          <w:sz w:val="24"/>
          <w:szCs w:val="24"/>
        </w:rPr>
        <w:t>organizácií v pôsobnosti ministerstva.</w:t>
      </w:r>
    </w:p>
    <w:p w14:paraId="7FC2F11E"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ypracúva strategické a koncepčné materiály pre oblasť štátnej služby a výkonu práce vo verejnom záujme</w:t>
      </w:r>
      <w:r w:rsidRPr="006A60E8">
        <w:rPr>
          <w:rFonts w:ascii="Times New Roman" w:hAnsi="Times New Roman" w:cs="Times New Roman"/>
          <w:sz w:val="24"/>
          <w:szCs w:val="24"/>
        </w:rPr>
        <w:t>.</w:t>
      </w:r>
    </w:p>
    <w:p w14:paraId="7FC2F11F"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ypracúva štatistické údaje a hlásenia na základe vyžiadania Ministerstva práce, sociálnych vecí a rodiny S</w:t>
      </w:r>
      <w:r w:rsidR="00A46979" w:rsidRPr="006A60E8">
        <w:rPr>
          <w:rFonts w:ascii="Times New Roman" w:hAnsi="Times New Roman" w:cs="Times New Roman"/>
          <w:sz w:val="24"/>
          <w:szCs w:val="24"/>
        </w:rPr>
        <w:t>lovenskej republiky</w:t>
      </w:r>
      <w:r w:rsidR="009810AD" w:rsidRPr="006A60E8">
        <w:rPr>
          <w:rFonts w:ascii="Times New Roman" w:hAnsi="Times New Roman" w:cs="Times New Roman"/>
          <w:sz w:val="24"/>
          <w:szCs w:val="24"/>
        </w:rPr>
        <w:t>, Š</w:t>
      </w:r>
      <w:r w:rsidR="00A46979" w:rsidRPr="006A60E8">
        <w:rPr>
          <w:rFonts w:ascii="Times New Roman" w:hAnsi="Times New Roman" w:cs="Times New Roman"/>
          <w:sz w:val="24"/>
          <w:szCs w:val="24"/>
        </w:rPr>
        <w:t>tatistického úradu</w:t>
      </w:r>
      <w:r w:rsidR="009810AD" w:rsidRPr="006A60E8">
        <w:rPr>
          <w:rFonts w:ascii="Times New Roman" w:hAnsi="Times New Roman" w:cs="Times New Roman"/>
          <w:sz w:val="24"/>
          <w:szCs w:val="24"/>
        </w:rPr>
        <w:t xml:space="preserve"> S</w:t>
      </w:r>
      <w:r w:rsidR="00A46979" w:rsidRPr="006A60E8">
        <w:rPr>
          <w:rFonts w:ascii="Times New Roman" w:hAnsi="Times New Roman" w:cs="Times New Roman"/>
          <w:sz w:val="24"/>
          <w:szCs w:val="24"/>
        </w:rPr>
        <w:t>lovenskej republiky</w:t>
      </w:r>
      <w:r w:rsidR="009810AD" w:rsidRPr="006A60E8">
        <w:rPr>
          <w:rFonts w:ascii="Times New Roman" w:hAnsi="Times New Roman" w:cs="Times New Roman"/>
          <w:sz w:val="24"/>
          <w:szCs w:val="24"/>
        </w:rPr>
        <w:t xml:space="preserve"> alebo iného oprávneného orgánu štátnej správy</w:t>
      </w:r>
      <w:r w:rsidRPr="006A60E8">
        <w:rPr>
          <w:rFonts w:ascii="Times New Roman" w:hAnsi="Times New Roman" w:cs="Times New Roman"/>
          <w:sz w:val="24"/>
          <w:szCs w:val="24"/>
        </w:rPr>
        <w:t>.</w:t>
      </w:r>
    </w:p>
    <w:p w14:paraId="7FC2F120"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ypracúva podklady na určenie platových náležitostí a zákonných nárokov zamestnancov ministerstva</w:t>
      </w:r>
      <w:r w:rsidRPr="006A60E8">
        <w:rPr>
          <w:rFonts w:ascii="Times New Roman" w:hAnsi="Times New Roman" w:cs="Times New Roman"/>
          <w:sz w:val="24"/>
          <w:szCs w:val="24"/>
        </w:rPr>
        <w:t>.</w:t>
      </w:r>
    </w:p>
    <w:p w14:paraId="7FC2F121"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w:t>
      </w:r>
      <w:r w:rsidR="009810AD" w:rsidRPr="006A60E8">
        <w:rPr>
          <w:rFonts w:ascii="Times New Roman" w:hAnsi="Times New Roman" w:cs="Times New Roman"/>
          <w:sz w:val="24"/>
          <w:szCs w:val="24"/>
        </w:rPr>
        <w:t>ykonáva činnosti súvisiace s vysielaním národných expertov podľa nariadení E</w:t>
      </w:r>
      <w:r w:rsidR="008B68D7" w:rsidRPr="006A60E8">
        <w:rPr>
          <w:rFonts w:ascii="Times New Roman" w:hAnsi="Times New Roman" w:cs="Times New Roman"/>
          <w:sz w:val="24"/>
          <w:szCs w:val="24"/>
        </w:rPr>
        <w:t>Ú</w:t>
      </w:r>
      <w:r w:rsidRPr="006A60E8">
        <w:rPr>
          <w:rFonts w:ascii="Times New Roman" w:hAnsi="Times New Roman" w:cs="Times New Roman"/>
          <w:sz w:val="24"/>
          <w:szCs w:val="24"/>
        </w:rPr>
        <w:t>.</w:t>
      </w:r>
    </w:p>
    <w:p w14:paraId="7FC2F122"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P</w:t>
      </w:r>
      <w:r w:rsidR="009810AD" w:rsidRPr="006A60E8">
        <w:rPr>
          <w:rFonts w:ascii="Times New Roman" w:hAnsi="Times New Roman" w:cs="Times New Roman"/>
          <w:sz w:val="24"/>
          <w:szCs w:val="24"/>
        </w:rPr>
        <w:t>ripravuje evidenčné zoznamy slúžiace ako podklady k refundácii mzdových výdavkov oprávnených zamestnancov</w:t>
      </w:r>
      <w:r w:rsidRPr="006A60E8">
        <w:rPr>
          <w:rFonts w:ascii="Times New Roman" w:hAnsi="Times New Roman" w:cs="Times New Roman"/>
          <w:sz w:val="24"/>
          <w:szCs w:val="24"/>
        </w:rPr>
        <w:t>.</w:t>
      </w:r>
    </w:p>
    <w:p w14:paraId="7FC2F123" w14:textId="282502EB" w:rsidR="000F236A" w:rsidRPr="00D00AF6" w:rsidRDefault="00BA047D"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hAnsi="Times New Roman" w:cs="Times New Roman"/>
          <w:sz w:val="24"/>
          <w:szCs w:val="24"/>
        </w:rPr>
        <w:t>V súčinnosti so sekciou práva, majetkových práv a verejného obstarávania p</w:t>
      </w:r>
      <w:r w:rsidR="009810AD" w:rsidRPr="00D00AF6">
        <w:rPr>
          <w:rFonts w:ascii="Times New Roman" w:hAnsi="Times New Roman" w:cs="Times New Roman"/>
          <w:sz w:val="24"/>
          <w:szCs w:val="24"/>
        </w:rPr>
        <w:t xml:space="preserve">ripravuje </w:t>
      </w:r>
      <w:r w:rsidR="00BC1453" w:rsidRPr="00D00AF6">
        <w:rPr>
          <w:rFonts w:ascii="Times New Roman" w:hAnsi="Times New Roman" w:cs="Times New Roman"/>
          <w:sz w:val="24"/>
          <w:szCs w:val="24"/>
        </w:rPr>
        <w:t>pracovnoprávn</w:t>
      </w:r>
      <w:r w:rsidR="0085102A" w:rsidRPr="00D00AF6">
        <w:rPr>
          <w:rFonts w:ascii="Times New Roman" w:hAnsi="Times New Roman" w:cs="Times New Roman"/>
          <w:sz w:val="24"/>
          <w:szCs w:val="24"/>
        </w:rPr>
        <w:t>e</w:t>
      </w:r>
      <w:r w:rsidR="00BC1453" w:rsidRPr="00D00AF6">
        <w:rPr>
          <w:rFonts w:ascii="Times New Roman" w:hAnsi="Times New Roman" w:cs="Times New Roman"/>
          <w:sz w:val="24"/>
          <w:szCs w:val="24"/>
        </w:rPr>
        <w:t xml:space="preserve"> podklad</w:t>
      </w:r>
      <w:r w:rsidR="0085102A" w:rsidRPr="00D00AF6">
        <w:rPr>
          <w:rFonts w:ascii="Times New Roman" w:hAnsi="Times New Roman" w:cs="Times New Roman"/>
          <w:sz w:val="24"/>
          <w:szCs w:val="24"/>
        </w:rPr>
        <w:t>y</w:t>
      </w:r>
      <w:r w:rsidR="00C539D0" w:rsidRPr="00D00AF6">
        <w:rPr>
          <w:rFonts w:ascii="Times New Roman" w:hAnsi="Times New Roman" w:cs="Times New Roman"/>
          <w:sz w:val="24"/>
          <w:szCs w:val="24"/>
        </w:rPr>
        <w:t xml:space="preserve"> </w:t>
      </w:r>
      <w:r w:rsidR="009810AD" w:rsidRPr="00D00AF6">
        <w:rPr>
          <w:rFonts w:ascii="Times New Roman" w:hAnsi="Times New Roman" w:cs="Times New Roman"/>
          <w:sz w:val="24"/>
          <w:szCs w:val="24"/>
        </w:rPr>
        <w:t>riaditeľov príspevkových organizácií</w:t>
      </w:r>
      <w:r w:rsidR="00D206F5" w:rsidRPr="00D00AF6">
        <w:rPr>
          <w:rFonts w:ascii="Times New Roman" w:hAnsi="Times New Roman" w:cs="Times New Roman"/>
          <w:sz w:val="24"/>
          <w:szCs w:val="24"/>
        </w:rPr>
        <w:t xml:space="preserve"> a</w:t>
      </w:r>
      <w:r w:rsidR="009810AD" w:rsidRPr="00D00AF6">
        <w:rPr>
          <w:rFonts w:ascii="Times New Roman" w:hAnsi="Times New Roman" w:cs="Times New Roman"/>
          <w:sz w:val="24"/>
          <w:szCs w:val="24"/>
        </w:rPr>
        <w:t xml:space="preserve"> </w:t>
      </w:r>
      <w:r w:rsidR="00AC4A61" w:rsidRPr="00D00AF6">
        <w:rPr>
          <w:rFonts w:ascii="Times New Roman" w:hAnsi="Times New Roman" w:cs="Times New Roman"/>
          <w:sz w:val="24"/>
          <w:szCs w:val="24"/>
        </w:rPr>
        <w:t xml:space="preserve">rozpočtových </w:t>
      </w:r>
      <w:r w:rsidR="00BC1453" w:rsidRPr="00D00AF6">
        <w:rPr>
          <w:rFonts w:ascii="Times New Roman" w:hAnsi="Times New Roman" w:cs="Times New Roman"/>
          <w:sz w:val="24"/>
          <w:szCs w:val="24"/>
        </w:rPr>
        <w:t xml:space="preserve">organizácií </w:t>
      </w:r>
      <w:r w:rsidR="009D6A3A" w:rsidRPr="00D00AF6">
        <w:rPr>
          <w:rFonts w:ascii="Times New Roman" w:hAnsi="Times New Roman" w:cs="Times New Roman"/>
          <w:sz w:val="24"/>
          <w:szCs w:val="24"/>
        </w:rPr>
        <w:t>v pôsobnosti ministerstva</w:t>
      </w:r>
      <w:r w:rsidR="00BC1453" w:rsidRPr="00D00AF6">
        <w:rPr>
          <w:rFonts w:ascii="Times New Roman" w:hAnsi="Times New Roman" w:cs="Times New Roman"/>
          <w:sz w:val="24"/>
          <w:szCs w:val="24"/>
        </w:rPr>
        <w:t xml:space="preserve"> podľa </w:t>
      </w:r>
      <w:r w:rsidR="00C53DC3" w:rsidRPr="00D00AF6">
        <w:rPr>
          <w:rFonts w:ascii="Times New Roman" w:hAnsi="Times New Roman" w:cs="Times New Roman"/>
          <w:sz w:val="24"/>
          <w:szCs w:val="24"/>
        </w:rPr>
        <w:t xml:space="preserve">zákona </w:t>
      </w:r>
      <w:r w:rsidR="00712851" w:rsidRPr="00D00AF6">
        <w:rPr>
          <w:rFonts w:ascii="Times New Roman" w:hAnsi="Times New Roman" w:cs="Times New Roman"/>
          <w:sz w:val="24"/>
          <w:szCs w:val="24"/>
        </w:rPr>
        <w:t xml:space="preserve">o výkone práce vo verejnom záujme </w:t>
      </w:r>
      <w:r w:rsidR="00C53DC3" w:rsidRPr="00D00AF6">
        <w:rPr>
          <w:rFonts w:ascii="Times New Roman" w:hAnsi="Times New Roman" w:cs="Times New Roman"/>
          <w:sz w:val="24"/>
          <w:szCs w:val="24"/>
        </w:rPr>
        <w:t>a zákona č. 310/2019 Z. z.</w:t>
      </w:r>
      <w:r w:rsidR="00712851" w:rsidRPr="00D00AF6">
        <w:rPr>
          <w:rFonts w:ascii="Times New Roman" w:hAnsi="Times New Roman" w:cs="Times New Roman"/>
          <w:sz w:val="24"/>
          <w:szCs w:val="24"/>
        </w:rPr>
        <w:t xml:space="preserve"> o Fonde na podporu športu a o zmene a doplnení niektorých zákonov v znení neskorších predpisov.</w:t>
      </w:r>
    </w:p>
    <w:p w14:paraId="7FC2F124" w14:textId="77777777" w:rsidR="000F236A" w:rsidRPr="006A60E8" w:rsidRDefault="0085102A"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w:t>
      </w:r>
      <w:r w:rsidR="0053246E" w:rsidRPr="006A60E8">
        <w:rPr>
          <w:rFonts w:ascii="Times New Roman" w:eastAsia="Times New Roman" w:hAnsi="Times New Roman" w:cs="Times New Roman"/>
          <w:sz w:val="24"/>
          <w:szCs w:val="24"/>
          <w:lang w:eastAsia="sk-SK"/>
        </w:rPr>
        <w:t xml:space="preserve">dborne </w:t>
      </w:r>
      <w:proofErr w:type="spellStart"/>
      <w:r w:rsidR="0053246E" w:rsidRPr="006A60E8">
        <w:rPr>
          <w:rFonts w:ascii="Times New Roman" w:eastAsia="Times New Roman" w:hAnsi="Times New Roman" w:cs="Times New Roman"/>
          <w:sz w:val="24"/>
          <w:szCs w:val="24"/>
          <w:lang w:eastAsia="sk-SK"/>
        </w:rPr>
        <w:t>gestoruje</w:t>
      </w:r>
      <w:proofErr w:type="spellEnd"/>
      <w:r w:rsidR="0053246E" w:rsidRPr="006A60E8">
        <w:rPr>
          <w:rFonts w:ascii="Times New Roman" w:eastAsia="Times New Roman" w:hAnsi="Times New Roman" w:cs="Times New Roman"/>
          <w:sz w:val="24"/>
          <w:szCs w:val="24"/>
          <w:lang w:eastAsia="sk-SK"/>
        </w:rPr>
        <w:t xml:space="preserve"> a metodicky usmerňuje organizačné útvary ministerstva pri vypracovávaní opisov činností štátnozamestnaneckých miest a pracovných náplní zamestnancov vo verejnom záujme na ministerstve</w:t>
      </w:r>
      <w:r w:rsidR="00DA1967" w:rsidRPr="006A60E8">
        <w:rPr>
          <w:rFonts w:ascii="Times New Roman" w:eastAsia="Times New Roman" w:hAnsi="Times New Roman" w:cs="Times New Roman"/>
          <w:sz w:val="24"/>
          <w:szCs w:val="24"/>
          <w:lang w:eastAsia="sk-SK"/>
        </w:rPr>
        <w:t>.</w:t>
      </w:r>
    </w:p>
    <w:p w14:paraId="7FC2F125" w14:textId="77777777" w:rsidR="000F236A" w:rsidRPr="006A60E8" w:rsidRDefault="00DA1967"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V</w:t>
      </w:r>
      <w:r w:rsidR="0053246E" w:rsidRPr="006A60E8">
        <w:rPr>
          <w:rFonts w:ascii="Times New Roman" w:eastAsia="Times New Roman" w:hAnsi="Times New Roman" w:cs="Times New Roman"/>
          <w:sz w:val="24"/>
          <w:szCs w:val="24"/>
          <w:lang w:eastAsia="sk-SK"/>
        </w:rPr>
        <w:t>ypracúva návrhy a oznámenia o výške a zložení funkčného platu a odmeny zamestnancov ministerstva, príplatky, náhrady za pohotovosť, odstupné, odchodné, paušálne náhrady zamestnancom úradu ministerstva a ďalšie súvisiace personálne dokumenty zamestnancov</w:t>
      </w:r>
      <w:r w:rsidRPr="006A60E8">
        <w:rPr>
          <w:rFonts w:ascii="Times New Roman" w:eastAsia="Times New Roman" w:hAnsi="Times New Roman" w:cs="Times New Roman"/>
          <w:sz w:val="24"/>
          <w:szCs w:val="24"/>
          <w:lang w:eastAsia="sk-SK"/>
        </w:rPr>
        <w:t>.</w:t>
      </w:r>
    </w:p>
    <w:p w14:paraId="7FC2F126" w14:textId="77777777" w:rsidR="000F236A" w:rsidRPr="00D00AF6" w:rsidRDefault="00DA1967"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D00AF6">
        <w:rPr>
          <w:rFonts w:ascii="Times New Roman" w:hAnsi="Times New Roman" w:cs="Times New Roman"/>
          <w:sz w:val="24"/>
          <w:szCs w:val="24"/>
        </w:rPr>
        <w:t>P</w:t>
      </w:r>
      <w:r w:rsidR="009810AD" w:rsidRPr="00D00AF6">
        <w:rPr>
          <w:rFonts w:ascii="Times New Roman" w:hAnsi="Times New Roman" w:cs="Times New Roman"/>
          <w:sz w:val="24"/>
          <w:szCs w:val="24"/>
        </w:rPr>
        <w:t xml:space="preserve">ripravuje oznámenia o výške a zložení funkčného platu riaditeľov rozpočtových organizácií podľa zákona o štátnej službe, ako aj oznámenia o výške a zložení funkčného platu riaditeľov príspevkových organizácií podľa zákona č. 553/2003 Z. z. o odmeňovaní zamestnancov pri výkone práce vo verejnom záujme </w:t>
      </w:r>
      <w:r w:rsidR="008B68D7" w:rsidRPr="00D00AF6">
        <w:rPr>
          <w:rFonts w:ascii="Times New Roman" w:hAnsi="Times New Roman" w:cs="Times New Roman"/>
          <w:sz w:val="24"/>
          <w:szCs w:val="24"/>
        </w:rPr>
        <w:t xml:space="preserve">a o zmene a doplnení niektorých zákonov </w:t>
      </w:r>
      <w:r w:rsidR="009810AD" w:rsidRPr="00D00AF6">
        <w:rPr>
          <w:rFonts w:ascii="Times New Roman" w:hAnsi="Times New Roman" w:cs="Times New Roman"/>
          <w:sz w:val="24"/>
          <w:szCs w:val="24"/>
        </w:rPr>
        <w:t>v znení neskorších predpisov</w:t>
      </w:r>
      <w:r w:rsidRPr="00D00AF6">
        <w:rPr>
          <w:rFonts w:ascii="Times New Roman" w:hAnsi="Times New Roman" w:cs="Times New Roman"/>
          <w:sz w:val="24"/>
          <w:szCs w:val="24"/>
        </w:rPr>
        <w:t>.</w:t>
      </w:r>
    </w:p>
    <w:p w14:paraId="7FC2F127" w14:textId="77777777" w:rsidR="000F236A" w:rsidRPr="006A60E8" w:rsidRDefault="00DA1967" w:rsidP="0081413C">
      <w:pPr>
        <w:numPr>
          <w:ilvl w:val="0"/>
          <w:numId w:val="64"/>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S</w:t>
      </w:r>
      <w:r w:rsidR="009810AD" w:rsidRPr="006A60E8">
        <w:rPr>
          <w:rFonts w:ascii="Times New Roman" w:hAnsi="Times New Roman" w:cs="Times New Roman"/>
          <w:sz w:val="24"/>
          <w:szCs w:val="24"/>
        </w:rPr>
        <w:t>polupracuje s príslušnými orgánmi štátnej správy pri tvorbe právnych p</w:t>
      </w:r>
      <w:r w:rsidR="000F236A" w:rsidRPr="006A60E8">
        <w:rPr>
          <w:rFonts w:ascii="Times New Roman" w:hAnsi="Times New Roman" w:cs="Times New Roman"/>
          <w:sz w:val="24"/>
          <w:szCs w:val="24"/>
        </w:rPr>
        <w:t>redpisov v oblasti odmeňovania</w:t>
      </w:r>
      <w:r w:rsidRPr="006A60E8">
        <w:rPr>
          <w:rFonts w:ascii="Times New Roman" w:hAnsi="Times New Roman" w:cs="Times New Roman"/>
          <w:sz w:val="24"/>
          <w:szCs w:val="24"/>
        </w:rPr>
        <w:t>.</w:t>
      </w:r>
    </w:p>
    <w:p w14:paraId="7FC2F128" w14:textId="77777777"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hAnsi="Times New Roman" w:cs="Times New Roman"/>
          <w:sz w:val="24"/>
          <w:szCs w:val="24"/>
        </w:rPr>
        <w:t>P</w:t>
      </w:r>
      <w:r w:rsidR="009810AD" w:rsidRPr="006A60E8">
        <w:rPr>
          <w:rFonts w:ascii="Times New Roman" w:hAnsi="Times New Roman" w:cs="Times New Roman"/>
          <w:sz w:val="24"/>
          <w:szCs w:val="24"/>
        </w:rPr>
        <w:t>ripravuje stanoviská k materiálom v oblastiach svojej pôsobnosti</w:t>
      </w:r>
      <w:r w:rsidRPr="006A60E8">
        <w:rPr>
          <w:rFonts w:ascii="Times New Roman" w:hAnsi="Times New Roman" w:cs="Times New Roman"/>
          <w:sz w:val="24"/>
          <w:szCs w:val="24"/>
        </w:rPr>
        <w:t>.</w:t>
      </w:r>
    </w:p>
    <w:p w14:paraId="7FC2F129" w14:textId="77777777"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hAnsi="Times New Roman" w:cs="Times New Roman"/>
          <w:sz w:val="24"/>
          <w:szCs w:val="24"/>
        </w:rPr>
        <w:t>S</w:t>
      </w:r>
      <w:r w:rsidR="009810AD" w:rsidRPr="006A60E8">
        <w:rPr>
          <w:rFonts w:ascii="Times New Roman" w:hAnsi="Times New Roman" w:cs="Times New Roman"/>
          <w:sz w:val="24"/>
          <w:szCs w:val="24"/>
        </w:rPr>
        <w:t>polupracuje so žiadateľmi o starobný dôchodok a s pobočkami Sociálnej poisťovne pri vzniku nároku na zaradenie do pracovných kategórií na účely dôchodkového zabezpečenia podľa skorších predpisov o sociálnom zabezpečení</w:t>
      </w:r>
      <w:r w:rsidRPr="006A60E8">
        <w:rPr>
          <w:rFonts w:ascii="Times New Roman" w:hAnsi="Times New Roman" w:cs="Times New Roman"/>
          <w:sz w:val="24"/>
          <w:szCs w:val="24"/>
        </w:rPr>
        <w:t>.</w:t>
      </w:r>
    </w:p>
    <w:p w14:paraId="7FC2F12A" w14:textId="084B0704"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hAnsi="Times New Roman" w:cs="Times New Roman"/>
          <w:sz w:val="24"/>
          <w:szCs w:val="24"/>
        </w:rPr>
        <w:t>K</w:t>
      </w:r>
      <w:r w:rsidR="009810AD" w:rsidRPr="006A60E8">
        <w:rPr>
          <w:rFonts w:ascii="Times New Roman" w:hAnsi="Times New Roman" w:cs="Times New Roman"/>
          <w:sz w:val="24"/>
          <w:szCs w:val="24"/>
        </w:rPr>
        <w:t xml:space="preserve">oordinuje proces služobného hodnotenia štátnych zamestnancov </w:t>
      </w:r>
      <w:r w:rsidR="003F7CDB" w:rsidRPr="006A60E8">
        <w:rPr>
          <w:rFonts w:ascii="Times New Roman" w:hAnsi="Times New Roman" w:cs="Times New Roman"/>
          <w:sz w:val="24"/>
          <w:szCs w:val="24"/>
        </w:rPr>
        <w:t xml:space="preserve">podľa </w:t>
      </w:r>
      <w:r w:rsidR="009810AD" w:rsidRPr="006A60E8">
        <w:rPr>
          <w:rFonts w:ascii="Times New Roman" w:hAnsi="Times New Roman" w:cs="Times New Roman"/>
          <w:sz w:val="24"/>
          <w:szCs w:val="24"/>
        </w:rPr>
        <w:t>zákon</w:t>
      </w:r>
      <w:r w:rsidR="003F7CDB" w:rsidRPr="006A60E8">
        <w:rPr>
          <w:rFonts w:ascii="Times New Roman" w:hAnsi="Times New Roman" w:cs="Times New Roman"/>
          <w:sz w:val="24"/>
          <w:szCs w:val="24"/>
        </w:rPr>
        <w:t>a</w:t>
      </w:r>
      <w:r w:rsidR="009810AD" w:rsidRPr="006A60E8">
        <w:rPr>
          <w:rFonts w:ascii="Times New Roman" w:hAnsi="Times New Roman" w:cs="Times New Roman"/>
          <w:sz w:val="24"/>
          <w:szCs w:val="24"/>
        </w:rPr>
        <w:t xml:space="preserve"> o štátnej službe</w:t>
      </w:r>
      <w:r w:rsidRPr="006A60E8">
        <w:rPr>
          <w:rFonts w:ascii="Times New Roman" w:hAnsi="Times New Roman" w:cs="Times New Roman"/>
          <w:sz w:val="24"/>
          <w:szCs w:val="24"/>
        </w:rPr>
        <w:t>.</w:t>
      </w:r>
    </w:p>
    <w:p w14:paraId="7FC2F12B" w14:textId="77777777"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eastAsia="Times New Roman" w:hAnsi="Times New Roman" w:cs="Times New Roman"/>
          <w:sz w:val="24"/>
          <w:szCs w:val="24"/>
          <w:lang w:eastAsia="sk-SK"/>
        </w:rPr>
        <w:t>S</w:t>
      </w:r>
      <w:r w:rsidR="0053246E" w:rsidRPr="006A60E8">
        <w:rPr>
          <w:rFonts w:ascii="Times New Roman" w:eastAsia="Times New Roman" w:hAnsi="Times New Roman" w:cs="Times New Roman"/>
          <w:sz w:val="24"/>
          <w:szCs w:val="24"/>
          <w:lang w:eastAsia="sk-SK"/>
        </w:rPr>
        <w:t>pracováva návrh rozpočtu mzdových prostriedkov vrátane monitorovania jeho čerpania a</w:t>
      </w:r>
      <w:r w:rsidRPr="006A60E8">
        <w:rPr>
          <w:rFonts w:ascii="Times New Roman" w:eastAsia="Times New Roman" w:hAnsi="Times New Roman" w:cs="Times New Roman"/>
          <w:sz w:val="24"/>
          <w:szCs w:val="24"/>
          <w:lang w:eastAsia="sk-SK"/>
        </w:rPr>
        <w:t> </w:t>
      </w:r>
      <w:r w:rsidR="0053246E" w:rsidRPr="006A60E8">
        <w:rPr>
          <w:rFonts w:ascii="Times New Roman" w:eastAsia="Times New Roman" w:hAnsi="Times New Roman" w:cs="Times New Roman"/>
          <w:sz w:val="24"/>
          <w:szCs w:val="24"/>
          <w:lang w:eastAsia="sk-SK"/>
        </w:rPr>
        <w:t>vyhodnocovania</w:t>
      </w:r>
      <w:r w:rsidRPr="006A60E8">
        <w:rPr>
          <w:rFonts w:ascii="Times New Roman" w:eastAsia="Times New Roman" w:hAnsi="Times New Roman" w:cs="Times New Roman"/>
          <w:sz w:val="24"/>
          <w:szCs w:val="24"/>
          <w:lang w:eastAsia="sk-SK"/>
        </w:rPr>
        <w:t>.</w:t>
      </w:r>
    </w:p>
    <w:p w14:paraId="7FC2F12C" w14:textId="77777777"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eastAsia="Times New Roman" w:hAnsi="Times New Roman" w:cs="Times New Roman"/>
          <w:sz w:val="24"/>
          <w:szCs w:val="24"/>
          <w:lang w:eastAsia="sk-SK"/>
        </w:rPr>
        <w:t>S</w:t>
      </w:r>
      <w:r w:rsidR="0053246E" w:rsidRPr="006A60E8">
        <w:rPr>
          <w:rFonts w:ascii="Times New Roman" w:eastAsia="Times New Roman" w:hAnsi="Times New Roman" w:cs="Times New Roman"/>
          <w:sz w:val="24"/>
          <w:szCs w:val="24"/>
          <w:lang w:eastAsia="sk-SK"/>
        </w:rPr>
        <w:t xml:space="preserve">pracováva a predkladá </w:t>
      </w:r>
      <w:r w:rsidR="003F7CDB" w:rsidRPr="006A60E8">
        <w:rPr>
          <w:rFonts w:ascii="Times New Roman" w:eastAsia="Times New Roman" w:hAnsi="Times New Roman" w:cs="Times New Roman"/>
          <w:sz w:val="24"/>
          <w:szCs w:val="24"/>
          <w:lang w:eastAsia="sk-SK"/>
        </w:rPr>
        <w:t>ministerstvu financií</w:t>
      </w:r>
      <w:r w:rsidR="0053246E" w:rsidRPr="006A60E8">
        <w:rPr>
          <w:rFonts w:ascii="Times New Roman" w:eastAsia="Times New Roman" w:hAnsi="Times New Roman" w:cs="Times New Roman"/>
          <w:sz w:val="24"/>
          <w:szCs w:val="24"/>
          <w:lang w:eastAsia="sk-SK"/>
        </w:rPr>
        <w:t xml:space="preserve"> údaje o zaraďovaní zamestnancov do platových tried o výške a štruktúre platov</w:t>
      </w:r>
      <w:r w:rsidRPr="006A60E8">
        <w:rPr>
          <w:rFonts w:ascii="Times New Roman" w:eastAsia="Times New Roman" w:hAnsi="Times New Roman" w:cs="Times New Roman"/>
          <w:sz w:val="24"/>
          <w:szCs w:val="24"/>
          <w:lang w:eastAsia="sk-SK"/>
        </w:rPr>
        <w:t>.</w:t>
      </w:r>
    </w:p>
    <w:p w14:paraId="7FC2F12D" w14:textId="77777777"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hAnsi="Times New Roman" w:cs="Times New Roman"/>
          <w:sz w:val="24"/>
          <w:szCs w:val="24"/>
        </w:rPr>
        <w:t>R</w:t>
      </w:r>
      <w:r w:rsidR="009810AD" w:rsidRPr="006A60E8">
        <w:rPr>
          <w:rFonts w:ascii="Times New Roman" w:hAnsi="Times New Roman" w:cs="Times New Roman"/>
          <w:sz w:val="24"/>
          <w:szCs w:val="24"/>
        </w:rPr>
        <w:t>ealizuje spracovanie agendy žiadostí o poskytnutie príspevku na rekreáciu</w:t>
      </w:r>
      <w:r w:rsidRPr="006A60E8">
        <w:rPr>
          <w:rFonts w:ascii="Times New Roman" w:hAnsi="Times New Roman" w:cs="Times New Roman"/>
          <w:sz w:val="24"/>
          <w:szCs w:val="24"/>
        </w:rPr>
        <w:t>.</w:t>
      </w:r>
    </w:p>
    <w:p w14:paraId="7FC2F12E" w14:textId="77777777"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hAnsi="Times New Roman" w:cs="Times New Roman"/>
          <w:sz w:val="24"/>
          <w:szCs w:val="24"/>
        </w:rPr>
        <w:t>Z</w:t>
      </w:r>
      <w:r w:rsidR="009810AD" w:rsidRPr="006A60E8">
        <w:rPr>
          <w:rFonts w:ascii="Times New Roman" w:hAnsi="Times New Roman" w:cs="Times New Roman"/>
          <w:sz w:val="24"/>
          <w:szCs w:val="24"/>
        </w:rPr>
        <w:t xml:space="preserve">abezpečuje činnosti súvisiace s agendou týkajúcou sa mentorov </w:t>
      </w:r>
      <w:r w:rsidR="003F7CDB" w:rsidRPr="006A60E8">
        <w:rPr>
          <w:rFonts w:ascii="Times New Roman" w:hAnsi="Times New Roman" w:cs="Times New Roman"/>
          <w:sz w:val="24"/>
          <w:szCs w:val="24"/>
        </w:rPr>
        <w:t>podľa</w:t>
      </w:r>
      <w:r w:rsidR="009810AD" w:rsidRPr="006A60E8">
        <w:rPr>
          <w:rFonts w:ascii="Times New Roman" w:hAnsi="Times New Roman" w:cs="Times New Roman"/>
          <w:sz w:val="24"/>
          <w:szCs w:val="24"/>
        </w:rPr>
        <w:t xml:space="preserve"> zákona o štátnej službe</w:t>
      </w:r>
      <w:r w:rsidRPr="006A60E8">
        <w:rPr>
          <w:rFonts w:ascii="Times New Roman" w:hAnsi="Times New Roman" w:cs="Times New Roman"/>
          <w:sz w:val="24"/>
          <w:szCs w:val="24"/>
        </w:rPr>
        <w:t>.</w:t>
      </w:r>
    </w:p>
    <w:p w14:paraId="7FC2F12F" w14:textId="77777777" w:rsidR="000F236A" w:rsidRPr="006A60E8" w:rsidRDefault="00DA1967" w:rsidP="0081413C">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hAnsi="Times New Roman" w:cs="Times New Roman"/>
          <w:sz w:val="24"/>
          <w:szCs w:val="24"/>
        </w:rPr>
        <w:t>Z</w:t>
      </w:r>
      <w:r w:rsidR="009810AD" w:rsidRPr="006A60E8">
        <w:rPr>
          <w:rFonts w:ascii="Times New Roman" w:hAnsi="Times New Roman" w:cs="Times New Roman"/>
          <w:sz w:val="24"/>
          <w:szCs w:val="24"/>
        </w:rPr>
        <w:t xml:space="preserve">abezpečuje funkciu garanta </w:t>
      </w:r>
      <w:r w:rsidR="00480886" w:rsidRPr="006A60E8">
        <w:rPr>
          <w:rFonts w:ascii="Times New Roman" w:hAnsi="Times New Roman" w:cs="Times New Roman"/>
          <w:sz w:val="24"/>
          <w:szCs w:val="24"/>
        </w:rPr>
        <w:t>EIS CES</w:t>
      </w:r>
      <w:r w:rsidR="009810AD" w:rsidRPr="006A60E8">
        <w:rPr>
          <w:rFonts w:ascii="Times New Roman" w:hAnsi="Times New Roman" w:cs="Times New Roman"/>
          <w:sz w:val="24"/>
          <w:szCs w:val="24"/>
        </w:rPr>
        <w:t xml:space="preserve"> za modul HR </w:t>
      </w:r>
      <w:r w:rsidR="003F7CDB" w:rsidRPr="006A60E8">
        <w:rPr>
          <w:rFonts w:ascii="Times New Roman" w:hAnsi="Times New Roman" w:cs="Times New Roman"/>
          <w:sz w:val="24"/>
          <w:szCs w:val="24"/>
        </w:rPr>
        <w:t>za ministerstvo</w:t>
      </w:r>
      <w:r w:rsidR="009810AD" w:rsidRPr="006A60E8">
        <w:rPr>
          <w:rFonts w:ascii="Times New Roman" w:hAnsi="Times New Roman" w:cs="Times New Roman"/>
          <w:sz w:val="24"/>
          <w:szCs w:val="24"/>
        </w:rPr>
        <w:t xml:space="preserve">, zabezpečuje vypracovávanie požiadaviek na zmenu nastavení systému a na zmenu funkcionalít vyvolaných legislatívnymi zmenami alebo požiadavkami zo strany užívateľov EIS </w:t>
      </w:r>
      <w:r w:rsidR="00480886" w:rsidRPr="006A60E8">
        <w:rPr>
          <w:rFonts w:ascii="Times New Roman" w:hAnsi="Times New Roman" w:cs="Times New Roman"/>
          <w:sz w:val="24"/>
          <w:szCs w:val="24"/>
        </w:rPr>
        <w:t>CES</w:t>
      </w:r>
      <w:r w:rsidR="009810AD" w:rsidRPr="006A60E8">
        <w:rPr>
          <w:rFonts w:ascii="Times New Roman" w:hAnsi="Times New Roman" w:cs="Times New Roman"/>
          <w:sz w:val="24"/>
          <w:szCs w:val="24"/>
        </w:rPr>
        <w:t xml:space="preserve"> a realizuje operácie súvisiace s personálnou agendou v informačnom systéme EIS </w:t>
      </w:r>
      <w:r w:rsidR="00480886" w:rsidRPr="006A60E8">
        <w:rPr>
          <w:rFonts w:ascii="Times New Roman" w:hAnsi="Times New Roman" w:cs="Times New Roman"/>
          <w:sz w:val="24"/>
          <w:szCs w:val="24"/>
        </w:rPr>
        <w:t>CES</w:t>
      </w:r>
      <w:r w:rsidRPr="006A60E8">
        <w:rPr>
          <w:rFonts w:ascii="Times New Roman" w:hAnsi="Times New Roman" w:cs="Times New Roman"/>
          <w:sz w:val="24"/>
          <w:szCs w:val="24"/>
        </w:rPr>
        <w:t>.</w:t>
      </w:r>
    </w:p>
    <w:p w14:paraId="6EF07071" w14:textId="0EDC5B58" w:rsidR="00C43018" w:rsidRPr="00FE3418" w:rsidRDefault="00DA1967" w:rsidP="00EC098D">
      <w:pPr>
        <w:pStyle w:val="Odsekzoznamu"/>
        <w:numPr>
          <w:ilvl w:val="0"/>
          <w:numId w:val="64"/>
        </w:numPr>
        <w:spacing w:after="0" w:line="240" w:lineRule="auto"/>
        <w:ind w:left="567" w:right="41" w:hanging="567"/>
        <w:jc w:val="both"/>
        <w:rPr>
          <w:rFonts w:ascii="Times New Roman" w:hAnsi="Times New Roman" w:cs="Times New Roman"/>
          <w:sz w:val="24"/>
          <w:szCs w:val="24"/>
        </w:rPr>
      </w:pPr>
      <w:r w:rsidRPr="006A60E8">
        <w:rPr>
          <w:rFonts w:ascii="Times New Roman" w:hAnsi="Times New Roman" w:cs="Times New Roman"/>
          <w:sz w:val="24"/>
          <w:szCs w:val="24"/>
        </w:rPr>
        <w:t>Z</w:t>
      </w:r>
      <w:r w:rsidR="009810AD" w:rsidRPr="006A60E8">
        <w:rPr>
          <w:rFonts w:ascii="Times New Roman" w:hAnsi="Times New Roman" w:cs="Times New Roman"/>
          <w:sz w:val="24"/>
          <w:szCs w:val="24"/>
        </w:rPr>
        <w:t>odpovedá za definovanie predmetu zákazky, navrhuje podmienky účasti a kritériá na vyhodnotenie ponúk, v ktorej</w:t>
      </w:r>
      <w:r w:rsidR="000F236A" w:rsidRPr="006A60E8">
        <w:rPr>
          <w:rFonts w:ascii="Times New Roman" w:hAnsi="Times New Roman" w:cs="Times New Roman"/>
          <w:sz w:val="24"/>
          <w:szCs w:val="24"/>
        </w:rPr>
        <w:t xml:space="preserve"> pôsobnosti je predmet zákazky.</w:t>
      </w:r>
      <w:bookmarkEnd w:id="4"/>
    </w:p>
    <w:p w14:paraId="4FB5790B" w14:textId="77777777" w:rsidR="00D41E1C" w:rsidRDefault="00D41E1C" w:rsidP="00EC098D">
      <w:pPr>
        <w:spacing w:after="0" w:line="240" w:lineRule="auto"/>
        <w:jc w:val="center"/>
        <w:rPr>
          <w:rFonts w:ascii="Times New Roman" w:eastAsia="Times New Roman" w:hAnsi="Times New Roman" w:cs="Times New Roman"/>
          <w:b/>
          <w:bCs/>
          <w:sz w:val="24"/>
          <w:szCs w:val="24"/>
          <w:lang w:eastAsia="sk-SK"/>
        </w:rPr>
      </w:pPr>
    </w:p>
    <w:p w14:paraId="7FC2F132" w14:textId="5E286B9E" w:rsidR="008B6C26" w:rsidRPr="006A60E8" w:rsidRDefault="008B6C26"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Článok </w:t>
      </w:r>
      <w:r w:rsidR="00686B98" w:rsidRPr="006A60E8">
        <w:rPr>
          <w:rFonts w:ascii="Times New Roman" w:eastAsia="Times New Roman" w:hAnsi="Times New Roman" w:cs="Times New Roman"/>
          <w:b/>
          <w:bCs/>
          <w:sz w:val="24"/>
          <w:szCs w:val="24"/>
          <w:lang w:eastAsia="sk-SK"/>
        </w:rPr>
        <w:t>3</w:t>
      </w:r>
      <w:r w:rsidR="00372678">
        <w:rPr>
          <w:rFonts w:ascii="Times New Roman" w:eastAsia="Times New Roman" w:hAnsi="Times New Roman" w:cs="Times New Roman"/>
          <w:b/>
          <w:bCs/>
          <w:sz w:val="24"/>
          <w:szCs w:val="24"/>
          <w:lang w:eastAsia="sk-SK"/>
        </w:rPr>
        <w:t>4</w:t>
      </w:r>
    </w:p>
    <w:p w14:paraId="7FC2F133" w14:textId="251EF136" w:rsidR="008B6C26" w:rsidRPr="006A60E8" w:rsidRDefault="008B6C26"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Sekcia legislatívy</w:t>
      </w:r>
    </w:p>
    <w:p w14:paraId="7FC2F134" w14:textId="2F1870AC" w:rsidR="008B6C26" w:rsidRPr="006A60E8" w:rsidRDefault="008B6C26" w:rsidP="00EC098D">
      <w:pPr>
        <w:spacing w:after="0" w:line="240" w:lineRule="auto"/>
        <w:jc w:val="both"/>
        <w:rPr>
          <w:rFonts w:ascii="Times New Roman" w:eastAsia="Times New Roman" w:hAnsi="Times New Roman" w:cs="Times New Roman"/>
          <w:b/>
          <w:bCs/>
          <w:sz w:val="24"/>
          <w:szCs w:val="24"/>
          <w:lang w:eastAsia="sk-SK"/>
        </w:rPr>
      </w:pPr>
    </w:p>
    <w:p w14:paraId="7FC2F135" w14:textId="3C087694" w:rsidR="00125B97" w:rsidRPr="006A60E8" w:rsidRDefault="008B6C26" w:rsidP="0081413C">
      <w:pPr>
        <w:pStyle w:val="Odsekzoznamu"/>
        <w:numPr>
          <w:ilvl w:val="0"/>
          <w:numId w:val="11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Sekcia legislatívy je organizačne začlenená do priamej riadiacej pôsobnosti generálneho tajomníka služobného úradu. Sekcia legislatívy sa organizačne člení na</w:t>
      </w:r>
    </w:p>
    <w:p w14:paraId="7FC2F136" w14:textId="639A06E2" w:rsidR="000F236A" w:rsidRPr="006A60E8" w:rsidRDefault="008B6C26" w:rsidP="0081413C">
      <w:pPr>
        <w:pStyle w:val="Odsekzoznamu"/>
        <w:numPr>
          <w:ilvl w:val="0"/>
          <w:numId w:val="11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r w:rsidR="00125B97" w:rsidRPr="006A60E8">
        <w:rPr>
          <w:rFonts w:ascii="Times New Roman" w:eastAsia="Times New Roman" w:hAnsi="Times New Roman" w:cs="Times New Roman"/>
          <w:sz w:val="24"/>
          <w:szCs w:val="24"/>
          <w:lang w:eastAsia="sk-SK"/>
        </w:rPr>
        <w:t xml:space="preserve">vnútornej </w:t>
      </w:r>
      <w:r w:rsidR="000F236A" w:rsidRPr="006A60E8">
        <w:rPr>
          <w:rFonts w:ascii="Times New Roman" w:eastAsia="Times New Roman" w:hAnsi="Times New Roman" w:cs="Times New Roman"/>
          <w:sz w:val="24"/>
          <w:szCs w:val="24"/>
          <w:lang w:eastAsia="sk-SK"/>
        </w:rPr>
        <w:t>legislatívy</w:t>
      </w:r>
      <w:r w:rsidR="00AC0830" w:rsidRPr="006A60E8">
        <w:rPr>
          <w:rFonts w:ascii="Times New Roman" w:eastAsia="Times New Roman" w:hAnsi="Times New Roman" w:cs="Times New Roman"/>
          <w:sz w:val="24"/>
          <w:szCs w:val="24"/>
          <w:lang w:eastAsia="sk-SK"/>
        </w:rPr>
        <w:t>,</w:t>
      </w:r>
    </w:p>
    <w:p w14:paraId="7FC2F137" w14:textId="63A15256" w:rsidR="00125B97" w:rsidRPr="006A60E8" w:rsidRDefault="00125B97" w:rsidP="0081413C">
      <w:pPr>
        <w:pStyle w:val="Odsekzoznamu"/>
        <w:numPr>
          <w:ilvl w:val="0"/>
          <w:numId w:val="11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všeobecnej</w:t>
      </w:r>
      <w:r w:rsidR="000F236A" w:rsidRPr="006A60E8">
        <w:rPr>
          <w:rFonts w:ascii="Times New Roman" w:eastAsia="Times New Roman" w:hAnsi="Times New Roman" w:cs="Times New Roman"/>
          <w:sz w:val="24"/>
          <w:szCs w:val="24"/>
          <w:lang w:eastAsia="sk-SK"/>
        </w:rPr>
        <w:t xml:space="preserve"> legislatívy</w:t>
      </w:r>
      <w:r w:rsidR="00AC0830" w:rsidRPr="006A60E8">
        <w:rPr>
          <w:rFonts w:ascii="Times New Roman" w:eastAsia="Times New Roman" w:hAnsi="Times New Roman" w:cs="Times New Roman"/>
          <w:sz w:val="24"/>
          <w:szCs w:val="24"/>
          <w:lang w:eastAsia="sk-SK"/>
        </w:rPr>
        <w:t>.</w:t>
      </w:r>
    </w:p>
    <w:p w14:paraId="7FC2F138" w14:textId="77777777" w:rsidR="000F236A" w:rsidRPr="006A60E8" w:rsidRDefault="000F236A" w:rsidP="00EC098D">
      <w:pPr>
        <w:pStyle w:val="Odsekzoznamu"/>
        <w:spacing w:after="0" w:line="240" w:lineRule="auto"/>
        <w:ind w:left="1134"/>
        <w:jc w:val="both"/>
        <w:rPr>
          <w:rFonts w:ascii="Times New Roman" w:eastAsia="Times New Roman" w:hAnsi="Times New Roman" w:cs="Times New Roman"/>
          <w:sz w:val="24"/>
          <w:szCs w:val="24"/>
          <w:lang w:eastAsia="sk-SK"/>
        </w:rPr>
      </w:pPr>
    </w:p>
    <w:p w14:paraId="7FC2F139" w14:textId="2168C419" w:rsidR="000F236A" w:rsidRPr="006A60E8" w:rsidDel="000450D3" w:rsidRDefault="00FE1B50" w:rsidP="0081413C">
      <w:pPr>
        <w:pStyle w:val="Odsekzoznamu"/>
        <w:numPr>
          <w:ilvl w:val="0"/>
          <w:numId w:val="117"/>
        </w:numPr>
        <w:spacing w:after="0" w:line="240" w:lineRule="auto"/>
        <w:ind w:left="567" w:hanging="567"/>
        <w:jc w:val="both"/>
        <w:rPr>
          <w:rFonts w:ascii="Times New Roman" w:eastAsia="Times New Roman" w:hAnsi="Times New Roman" w:cs="Times New Roman"/>
          <w:sz w:val="24"/>
          <w:szCs w:val="24"/>
          <w:lang w:eastAsia="sk-SK"/>
        </w:rPr>
      </w:pPr>
      <w:r w:rsidRPr="006A60E8" w:rsidDel="000450D3">
        <w:rPr>
          <w:rFonts w:ascii="Times New Roman" w:eastAsia="Times New Roman" w:hAnsi="Times New Roman" w:cs="Times New Roman"/>
          <w:sz w:val="24"/>
          <w:szCs w:val="24"/>
          <w:lang w:eastAsia="sk-SK"/>
        </w:rPr>
        <w:t>Sekcia legislatívy zabezpečuje výkon legislatívnych úloh ministerstva. Koncepčne a metodicky riadi, usmerňuje a zabezpečuje legislatívny proces tvorby</w:t>
      </w:r>
      <w:r w:rsidR="003F7CDB" w:rsidRPr="006A60E8" w:rsidDel="000450D3">
        <w:rPr>
          <w:rFonts w:ascii="Times New Roman" w:eastAsia="Times New Roman" w:hAnsi="Times New Roman" w:cs="Times New Roman"/>
          <w:sz w:val="24"/>
          <w:szCs w:val="24"/>
          <w:lang w:eastAsia="sk-SK"/>
        </w:rPr>
        <w:t xml:space="preserve"> zákonov a iných</w:t>
      </w:r>
      <w:r w:rsidRPr="006A60E8" w:rsidDel="000450D3">
        <w:rPr>
          <w:rFonts w:ascii="Times New Roman" w:eastAsia="Times New Roman" w:hAnsi="Times New Roman" w:cs="Times New Roman"/>
          <w:sz w:val="24"/>
          <w:szCs w:val="24"/>
          <w:lang w:eastAsia="sk-SK"/>
        </w:rPr>
        <w:t xml:space="preserve"> všeobecne záväzných právnych predpisov v pôsobnosti ministerstva.</w:t>
      </w:r>
    </w:p>
    <w:p w14:paraId="7FC2F13A" w14:textId="34140A0F" w:rsidR="00FE1B50" w:rsidRPr="006A60E8" w:rsidDel="000450D3" w:rsidRDefault="00FE1B50" w:rsidP="0081413C">
      <w:pPr>
        <w:pStyle w:val="Odsekzoznamu"/>
        <w:numPr>
          <w:ilvl w:val="0"/>
          <w:numId w:val="117"/>
        </w:numPr>
        <w:spacing w:after="0" w:line="240" w:lineRule="auto"/>
        <w:ind w:left="567" w:hanging="567"/>
        <w:jc w:val="both"/>
        <w:rPr>
          <w:rFonts w:ascii="Times New Roman" w:eastAsia="Times New Roman" w:hAnsi="Times New Roman" w:cs="Times New Roman"/>
          <w:sz w:val="24"/>
          <w:szCs w:val="24"/>
          <w:lang w:eastAsia="sk-SK"/>
        </w:rPr>
      </w:pPr>
      <w:r w:rsidRPr="006A60E8" w:rsidDel="000450D3">
        <w:rPr>
          <w:rFonts w:ascii="Times New Roman" w:eastAsia="Times New Roman" w:hAnsi="Times New Roman" w:cs="Times New Roman"/>
          <w:sz w:val="24"/>
          <w:szCs w:val="24"/>
          <w:lang w:eastAsia="sk-SK"/>
        </w:rPr>
        <w:t>Sekcia legislatívy sa podieľa na</w:t>
      </w:r>
    </w:p>
    <w:p w14:paraId="7FC2F13B" w14:textId="4F3A5C27" w:rsidR="000F236A" w:rsidRPr="006A60E8" w:rsidDel="000450D3" w:rsidRDefault="00FE1B50" w:rsidP="0081413C">
      <w:pPr>
        <w:pStyle w:val="Odsekzoznamu"/>
        <w:numPr>
          <w:ilvl w:val="0"/>
          <w:numId w:val="125"/>
        </w:numPr>
        <w:spacing w:after="0" w:line="240" w:lineRule="auto"/>
        <w:ind w:left="1134" w:hanging="283"/>
        <w:jc w:val="both"/>
        <w:rPr>
          <w:rFonts w:ascii="Times New Roman" w:eastAsia="Times New Roman" w:hAnsi="Times New Roman" w:cs="Times New Roman"/>
          <w:sz w:val="24"/>
          <w:szCs w:val="24"/>
          <w:lang w:eastAsia="sk-SK"/>
        </w:rPr>
      </w:pPr>
      <w:r w:rsidRPr="006A60E8" w:rsidDel="000450D3">
        <w:rPr>
          <w:rFonts w:ascii="Times New Roman" w:eastAsia="Times New Roman" w:hAnsi="Times New Roman" w:cs="Times New Roman"/>
          <w:sz w:val="24"/>
          <w:szCs w:val="24"/>
          <w:lang w:eastAsia="sk-SK"/>
        </w:rPr>
        <w:t>príprave a vypracovaní legislatívneho zámeru pred prípravou návrhu zákona v spolupráci s vecne príslušným organizačným útvarom ministerstva,</w:t>
      </w:r>
    </w:p>
    <w:p w14:paraId="7FC2F13C" w14:textId="058A0A32" w:rsidR="000F236A" w:rsidRPr="006A60E8" w:rsidDel="000450D3" w:rsidRDefault="00FE1B50" w:rsidP="0081413C">
      <w:pPr>
        <w:pStyle w:val="Odsekzoznamu"/>
        <w:numPr>
          <w:ilvl w:val="0"/>
          <w:numId w:val="125"/>
        </w:numPr>
        <w:spacing w:after="0" w:line="240" w:lineRule="auto"/>
        <w:ind w:left="1134" w:hanging="283"/>
        <w:jc w:val="both"/>
        <w:rPr>
          <w:rFonts w:ascii="Times New Roman" w:eastAsia="Times New Roman" w:hAnsi="Times New Roman" w:cs="Times New Roman"/>
          <w:sz w:val="24"/>
          <w:szCs w:val="24"/>
          <w:lang w:eastAsia="sk-SK"/>
        </w:rPr>
      </w:pPr>
      <w:r w:rsidRPr="006A60E8" w:rsidDel="000450D3">
        <w:rPr>
          <w:rFonts w:ascii="Times New Roman" w:eastAsia="Times New Roman" w:hAnsi="Times New Roman" w:cs="Times New Roman"/>
          <w:sz w:val="24"/>
          <w:szCs w:val="24"/>
          <w:lang w:eastAsia="sk-SK"/>
        </w:rPr>
        <w:t xml:space="preserve">príprave návrhov </w:t>
      </w:r>
      <w:r w:rsidR="003F7CDB" w:rsidRPr="006A60E8" w:rsidDel="000450D3">
        <w:rPr>
          <w:rFonts w:ascii="Times New Roman" w:eastAsia="Times New Roman" w:hAnsi="Times New Roman" w:cs="Times New Roman"/>
          <w:sz w:val="24"/>
          <w:szCs w:val="24"/>
          <w:lang w:eastAsia="sk-SK"/>
        </w:rPr>
        <w:t xml:space="preserve">zákonov a iných </w:t>
      </w:r>
      <w:r w:rsidRPr="006A60E8" w:rsidDel="000450D3">
        <w:rPr>
          <w:rFonts w:ascii="Times New Roman" w:eastAsia="Times New Roman" w:hAnsi="Times New Roman" w:cs="Times New Roman"/>
          <w:sz w:val="24"/>
          <w:szCs w:val="24"/>
          <w:lang w:eastAsia="sk-SK"/>
        </w:rPr>
        <w:t>všeobecne záväzných právnych predpisov v pôsobnosti ministerstva v spolupráci s vecne príslušným organizačným útvarom ministerstva,</w:t>
      </w:r>
    </w:p>
    <w:p w14:paraId="7FC2F13D" w14:textId="2B177A25" w:rsidR="000F236A" w:rsidRPr="006A60E8" w:rsidDel="000450D3" w:rsidRDefault="00FE1B50" w:rsidP="0081413C">
      <w:pPr>
        <w:pStyle w:val="Odsekzoznamu"/>
        <w:numPr>
          <w:ilvl w:val="0"/>
          <w:numId w:val="125"/>
        </w:numPr>
        <w:spacing w:after="0" w:line="240" w:lineRule="auto"/>
        <w:ind w:left="1134" w:hanging="283"/>
        <w:jc w:val="both"/>
        <w:rPr>
          <w:rFonts w:ascii="Times New Roman" w:eastAsia="Times New Roman" w:hAnsi="Times New Roman" w:cs="Times New Roman"/>
          <w:sz w:val="24"/>
          <w:szCs w:val="24"/>
          <w:lang w:eastAsia="sk-SK"/>
        </w:rPr>
      </w:pPr>
      <w:r w:rsidRPr="006A60E8" w:rsidDel="000450D3">
        <w:rPr>
          <w:rFonts w:ascii="Times New Roman" w:eastAsia="Times New Roman" w:hAnsi="Times New Roman" w:cs="Times New Roman"/>
          <w:sz w:val="24"/>
          <w:szCs w:val="24"/>
          <w:lang w:eastAsia="sk-SK"/>
        </w:rPr>
        <w:lastRenderedPageBreak/>
        <w:t>plnení úloh v oblasti zosúlaďovania návrhov všeobecne záväzných právnych predpisov v pôsobnosti ministerstva s právom EÚ v spolupráci s vecne príslušným organizačným útvarom ministerstva (aproximácia práva),</w:t>
      </w:r>
    </w:p>
    <w:p w14:paraId="7FC2F13E" w14:textId="1ECFDE50" w:rsidR="00FE1B50" w:rsidRPr="006A60E8" w:rsidRDefault="00FE1B50" w:rsidP="0081413C">
      <w:pPr>
        <w:pStyle w:val="Odsekzoznamu"/>
        <w:numPr>
          <w:ilvl w:val="0"/>
          <w:numId w:val="125"/>
        </w:numPr>
        <w:spacing w:after="0" w:line="240" w:lineRule="auto"/>
        <w:ind w:left="1134" w:hanging="283"/>
        <w:jc w:val="both"/>
        <w:rPr>
          <w:rFonts w:ascii="Times New Roman" w:eastAsia="Times New Roman" w:hAnsi="Times New Roman" w:cs="Times New Roman"/>
          <w:sz w:val="24"/>
          <w:szCs w:val="24"/>
          <w:lang w:eastAsia="sk-SK"/>
        </w:rPr>
      </w:pPr>
      <w:r w:rsidRPr="006A60E8" w:rsidDel="000450D3">
        <w:rPr>
          <w:rFonts w:ascii="Times New Roman" w:eastAsia="Times New Roman" w:hAnsi="Times New Roman" w:cs="Times New Roman"/>
          <w:sz w:val="24"/>
          <w:szCs w:val="24"/>
          <w:lang w:eastAsia="sk-SK"/>
        </w:rPr>
        <w:t xml:space="preserve">vypracovaní stanovísk ministerstva k návrhom </w:t>
      </w:r>
      <w:r w:rsidR="003F7CDB" w:rsidRPr="006A60E8" w:rsidDel="000450D3">
        <w:rPr>
          <w:rFonts w:ascii="Times New Roman" w:eastAsia="Times New Roman" w:hAnsi="Times New Roman" w:cs="Times New Roman"/>
          <w:sz w:val="24"/>
          <w:szCs w:val="24"/>
          <w:lang w:eastAsia="sk-SK"/>
        </w:rPr>
        <w:t xml:space="preserve">zákonov a iných </w:t>
      </w:r>
      <w:r w:rsidRPr="006A60E8" w:rsidDel="000450D3">
        <w:rPr>
          <w:rFonts w:ascii="Times New Roman" w:eastAsia="Times New Roman" w:hAnsi="Times New Roman" w:cs="Times New Roman"/>
          <w:sz w:val="24"/>
          <w:szCs w:val="24"/>
          <w:lang w:eastAsia="sk-SK"/>
        </w:rPr>
        <w:t>všeobecne záväzných právnych predpisov</w:t>
      </w:r>
      <w:r w:rsidR="00FF7443" w:rsidRPr="006A60E8" w:rsidDel="000450D3">
        <w:rPr>
          <w:rFonts w:ascii="Times New Roman" w:eastAsia="Times New Roman" w:hAnsi="Times New Roman" w:cs="Times New Roman"/>
          <w:sz w:val="24"/>
          <w:szCs w:val="24"/>
          <w:lang w:eastAsia="sk-SK"/>
        </w:rPr>
        <w:t xml:space="preserve"> a k</w:t>
      </w:r>
      <w:r w:rsidRPr="006A60E8" w:rsidDel="000450D3">
        <w:rPr>
          <w:rFonts w:ascii="Times New Roman" w:eastAsia="Times New Roman" w:hAnsi="Times New Roman" w:cs="Times New Roman"/>
          <w:sz w:val="24"/>
          <w:szCs w:val="24"/>
          <w:lang w:eastAsia="sk-SK"/>
        </w:rPr>
        <w:t xml:space="preserve"> poslaneckým návrhom zákonov predkladaných ostatnými ministerstvami, ostatnými ústrednými orgánmi štátnej správy, inými orgánmi štátnej správy alebo Národnou bankou Slovenska na</w:t>
      </w:r>
      <w:r w:rsidR="00C539D0" w:rsidRPr="006A60E8" w:rsidDel="000450D3">
        <w:rPr>
          <w:rFonts w:ascii="Times New Roman" w:eastAsia="Times New Roman" w:hAnsi="Times New Roman" w:cs="Times New Roman"/>
          <w:sz w:val="24"/>
          <w:szCs w:val="24"/>
          <w:lang w:eastAsia="sk-SK"/>
        </w:rPr>
        <w:t xml:space="preserve"> </w:t>
      </w:r>
      <w:r w:rsidRPr="006A60E8" w:rsidDel="000450D3">
        <w:rPr>
          <w:rFonts w:ascii="Times New Roman" w:eastAsia="Times New Roman" w:hAnsi="Times New Roman" w:cs="Times New Roman"/>
          <w:sz w:val="24"/>
          <w:szCs w:val="24"/>
          <w:lang w:eastAsia="sk-SK"/>
        </w:rPr>
        <w:t xml:space="preserve">medzirezortné pripomienkové konanie; koordinuje a zúčastňuje sa na </w:t>
      </w:r>
      <w:proofErr w:type="spellStart"/>
      <w:r w:rsidRPr="006A60E8" w:rsidDel="000450D3">
        <w:rPr>
          <w:rFonts w:ascii="Times New Roman" w:eastAsia="Times New Roman" w:hAnsi="Times New Roman" w:cs="Times New Roman"/>
          <w:sz w:val="24"/>
          <w:szCs w:val="24"/>
          <w:lang w:eastAsia="sk-SK"/>
        </w:rPr>
        <w:t>rozporových</w:t>
      </w:r>
      <w:proofErr w:type="spellEnd"/>
      <w:r w:rsidRPr="006A60E8" w:rsidDel="000450D3">
        <w:rPr>
          <w:rFonts w:ascii="Times New Roman" w:eastAsia="Times New Roman" w:hAnsi="Times New Roman" w:cs="Times New Roman"/>
          <w:sz w:val="24"/>
          <w:szCs w:val="24"/>
          <w:lang w:eastAsia="sk-SK"/>
        </w:rPr>
        <w:t xml:space="preserve"> konaniach k týmto návrhom.      </w:t>
      </w:r>
    </w:p>
    <w:p w14:paraId="7FC2F140" w14:textId="77777777" w:rsidR="00132E3E" w:rsidRPr="006A60E8" w:rsidRDefault="00132E3E" w:rsidP="00EC098D">
      <w:pPr>
        <w:spacing w:after="0" w:line="240" w:lineRule="auto"/>
        <w:jc w:val="both"/>
        <w:rPr>
          <w:rFonts w:ascii="Times New Roman" w:eastAsia="Times New Roman" w:hAnsi="Times New Roman" w:cs="Times New Roman"/>
          <w:sz w:val="24"/>
          <w:szCs w:val="24"/>
          <w:lang w:eastAsia="sk-SK"/>
        </w:rPr>
      </w:pPr>
    </w:p>
    <w:p w14:paraId="7FC2F141" w14:textId="76453EB9" w:rsidR="00FE1B50" w:rsidRPr="006A60E8" w:rsidRDefault="00125B97" w:rsidP="0081413C">
      <w:pPr>
        <w:pStyle w:val="Odsekzoznamu"/>
        <w:numPr>
          <w:ilvl w:val="0"/>
          <w:numId w:val="117"/>
        </w:numPr>
        <w:spacing w:after="0" w:line="240" w:lineRule="auto"/>
        <w:ind w:left="567" w:hanging="567"/>
        <w:jc w:val="both"/>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O</w:t>
      </w:r>
      <w:r w:rsidR="008B6C26" w:rsidRPr="006A60E8">
        <w:rPr>
          <w:rFonts w:ascii="Times New Roman" w:eastAsia="Times New Roman" w:hAnsi="Times New Roman" w:cs="Times New Roman"/>
          <w:b/>
          <w:bCs/>
          <w:sz w:val="24"/>
          <w:szCs w:val="24"/>
          <w:lang w:eastAsia="sk-SK"/>
        </w:rPr>
        <w:t xml:space="preserve">dbor </w:t>
      </w:r>
      <w:r w:rsidR="00FE1B50" w:rsidRPr="006A60E8">
        <w:rPr>
          <w:rFonts w:ascii="Times New Roman" w:eastAsia="Times New Roman" w:hAnsi="Times New Roman" w:cs="Times New Roman"/>
          <w:b/>
          <w:bCs/>
          <w:sz w:val="24"/>
          <w:szCs w:val="24"/>
          <w:lang w:eastAsia="sk-SK"/>
        </w:rPr>
        <w:t xml:space="preserve">vnútornej </w:t>
      </w:r>
      <w:r w:rsidR="008B6C26" w:rsidRPr="006A60E8">
        <w:rPr>
          <w:rFonts w:ascii="Times New Roman" w:eastAsia="Times New Roman" w:hAnsi="Times New Roman" w:cs="Times New Roman"/>
          <w:b/>
          <w:bCs/>
          <w:sz w:val="24"/>
          <w:szCs w:val="24"/>
          <w:lang w:eastAsia="sk-SK"/>
        </w:rPr>
        <w:t>legislatívy</w:t>
      </w:r>
      <w:r w:rsidR="00C539D0" w:rsidRPr="006A60E8">
        <w:rPr>
          <w:rFonts w:ascii="Times New Roman" w:eastAsia="Times New Roman" w:hAnsi="Times New Roman" w:cs="Times New Roman"/>
          <w:b/>
          <w:bCs/>
          <w:sz w:val="24"/>
          <w:szCs w:val="24"/>
          <w:lang w:eastAsia="sk-SK"/>
        </w:rPr>
        <w:t xml:space="preserve"> </w:t>
      </w:r>
      <w:r w:rsidR="00FE1B50" w:rsidRPr="006A60E8">
        <w:rPr>
          <w:rFonts w:ascii="Times New Roman" w:eastAsia="Times New Roman" w:hAnsi="Times New Roman" w:cs="Times New Roman"/>
          <w:sz w:val="24"/>
          <w:szCs w:val="24"/>
          <w:lang w:eastAsia="sk-SK"/>
        </w:rPr>
        <w:t>plní najmä tieto úlohy</w:t>
      </w:r>
    </w:p>
    <w:p w14:paraId="7FC2F142" w14:textId="72EF552F" w:rsidR="00B628FB" w:rsidRPr="006A60E8" w:rsidRDefault="00FE1B50" w:rsidP="0081413C">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podieľa sa v spolupráci s vecne príslušným organizačným útvarom ministerstva na príprave a vypracovávaní návrhov </w:t>
      </w:r>
      <w:r w:rsidR="003F7CDB"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všeobecne záväzných právnych predpisov v pôsobnosti ministerstva a zabezpečuje ich legislatívno-technickú úpravu,</w:t>
      </w:r>
    </w:p>
    <w:p w14:paraId="7FC2F143" w14:textId="05B92B54" w:rsidR="00B628FB" w:rsidRPr="006A60E8" w:rsidRDefault="00FE1B50" w:rsidP="0081413C">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podieľa sa v spolupráci s vecne príslušnými organizačnými útvarmi ministerstva na tvorbe a aktualizácií štatútu, organizačného poriadku, podpisového poriadku ministerstva, služobného poriadku a pracovného poriadku ministerstva a vykonáva ich legislatívno-technickú úpravu</w:t>
      </w:r>
      <w:r w:rsidR="00AC0830" w:rsidRPr="006A60E8">
        <w:rPr>
          <w:rFonts w:ascii="Times New Roman" w:eastAsia="Times New Roman" w:hAnsi="Times New Roman" w:cs="Times New Roman"/>
          <w:sz w:val="24"/>
          <w:szCs w:val="24"/>
          <w:lang w:eastAsia="sk-SK"/>
        </w:rPr>
        <w:t>,</w:t>
      </w:r>
    </w:p>
    <w:p w14:paraId="7FC2F144" w14:textId="7BCA7069" w:rsidR="003F7CDB" w:rsidRPr="006A60E8" w:rsidRDefault="003F7CDB" w:rsidP="0081413C">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legislatívno-technickú úpravu návrhov vnútorných riadiacich aktov ministerstva predkladaných na vnútrorezortné pripomienkové konanie,</w:t>
      </w:r>
    </w:p>
    <w:p w14:paraId="7FC2F145" w14:textId="5F34EDD8" w:rsidR="00B628FB" w:rsidRPr="006A60E8" w:rsidRDefault="00FE1B50" w:rsidP="0081413C">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spolupracuje s vecne príslušnými organizačnými útvarmi ministerstva pri vypracovaní stanovísk ministerstva k návrhom </w:t>
      </w:r>
      <w:r w:rsidR="003F7CDB"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všeobecne záväzných právnych predpisov</w:t>
      </w:r>
      <w:r w:rsidR="00FF7443" w:rsidRPr="006A60E8">
        <w:rPr>
          <w:rFonts w:ascii="Times New Roman" w:eastAsia="Times New Roman" w:hAnsi="Times New Roman" w:cs="Times New Roman"/>
          <w:sz w:val="24"/>
          <w:szCs w:val="24"/>
          <w:lang w:eastAsia="sk-SK"/>
        </w:rPr>
        <w:t xml:space="preserve"> a</w:t>
      </w:r>
      <w:r w:rsidR="00C539D0" w:rsidRPr="006A60E8">
        <w:rPr>
          <w:rFonts w:ascii="Times New Roman" w:eastAsia="Times New Roman" w:hAnsi="Times New Roman" w:cs="Times New Roman"/>
          <w:sz w:val="24"/>
          <w:szCs w:val="24"/>
          <w:lang w:eastAsia="sk-SK"/>
        </w:rPr>
        <w:t> </w:t>
      </w:r>
      <w:r w:rsidR="00FF7443" w:rsidRPr="006A60E8">
        <w:rPr>
          <w:rFonts w:ascii="Times New Roman" w:eastAsia="Times New Roman" w:hAnsi="Times New Roman" w:cs="Times New Roman"/>
          <w:sz w:val="24"/>
          <w:szCs w:val="24"/>
          <w:lang w:eastAsia="sk-SK"/>
        </w:rPr>
        <w:t>k</w:t>
      </w:r>
      <w:r w:rsidR="00C539D0"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 xml:space="preserve">poslaneckým návrhom zákonov predkladaných ostatnými ministerstvami, ostatnými ústrednými orgánmi štátnej správy, inými orgánmi štátnej správy a Národnou bankou Slovenska na medzirezortné pripomienkové konanie, na rokovanie vlády a jej poradných orgánov, na rokovanie </w:t>
      </w:r>
      <w:r w:rsidR="00B113C0">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a jej výborov,</w:t>
      </w:r>
    </w:p>
    <w:p w14:paraId="7FC2F146" w14:textId="0C95561B" w:rsidR="00B628FB" w:rsidRPr="006A60E8" w:rsidRDefault="00FE1B50" w:rsidP="0081413C">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predkladá za ministerstvo v rámci medzirezortného pripomienkového konania pripomienky k návrhom </w:t>
      </w:r>
      <w:r w:rsidR="003F7CDB"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všeobecne záväzných právnych predpisov</w:t>
      </w:r>
      <w:r w:rsidR="003F7CDB" w:rsidRPr="006A60E8">
        <w:rPr>
          <w:rFonts w:ascii="Times New Roman" w:eastAsia="Times New Roman" w:hAnsi="Times New Roman" w:cs="Times New Roman"/>
          <w:sz w:val="24"/>
          <w:szCs w:val="24"/>
          <w:lang w:eastAsia="sk-SK"/>
        </w:rPr>
        <w:t xml:space="preserve"> a</w:t>
      </w:r>
      <w:r w:rsidR="00C539D0" w:rsidRPr="006A60E8">
        <w:rPr>
          <w:rFonts w:ascii="Times New Roman" w:eastAsia="Times New Roman" w:hAnsi="Times New Roman" w:cs="Times New Roman"/>
          <w:sz w:val="24"/>
          <w:szCs w:val="24"/>
          <w:lang w:eastAsia="sk-SK"/>
        </w:rPr>
        <w:t> </w:t>
      </w:r>
      <w:r w:rsidR="00FF7443" w:rsidRPr="006A60E8">
        <w:rPr>
          <w:rFonts w:ascii="Times New Roman" w:eastAsia="Times New Roman" w:hAnsi="Times New Roman" w:cs="Times New Roman"/>
          <w:sz w:val="24"/>
          <w:szCs w:val="24"/>
          <w:lang w:eastAsia="sk-SK"/>
        </w:rPr>
        <w:t>k</w:t>
      </w:r>
      <w:r w:rsidR="00C539D0"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 xml:space="preserve">poslaneckým návrhom zákonov predkladaných ostatnými ministerstvami, ostatnými ústrednými orgánmi štátnej správy, inými orgánmi štátnej správy a Národnou bankou Slovenska na medzirezortné pripomienkové konanie, na rokovanie vlády a jej poradných orgánov, na rokovanie </w:t>
      </w:r>
      <w:r w:rsidR="00B113C0">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a jej výborov,</w:t>
      </w:r>
    </w:p>
    <w:p w14:paraId="7FC2F147" w14:textId="749ADAEA" w:rsidR="00B628FB" w:rsidRPr="006A60E8" w:rsidRDefault="00FE1B50" w:rsidP="0081413C">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zúčastňuje sa v spolupráci s vecne príslušnými organizačnými útvarmi ministerstva na </w:t>
      </w:r>
      <w:proofErr w:type="spellStart"/>
      <w:r w:rsidRPr="006A60E8">
        <w:rPr>
          <w:rFonts w:ascii="Times New Roman" w:eastAsia="Times New Roman" w:hAnsi="Times New Roman" w:cs="Times New Roman"/>
          <w:sz w:val="24"/>
          <w:szCs w:val="24"/>
          <w:lang w:eastAsia="sk-SK"/>
        </w:rPr>
        <w:t>rozporových</w:t>
      </w:r>
      <w:proofErr w:type="spellEnd"/>
      <w:r w:rsidRPr="006A60E8">
        <w:rPr>
          <w:rFonts w:ascii="Times New Roman" w:eastAsia="Times New Roman" w:hAnsi="Times New Roman" w:cs="Times New Roman"/>
          <w:sz w:val="24"/>
          <w:szCs w:val="24"/>
          <w:lang w:eastAsia="sk-SK"/>
        </w:rPr>
        <w:t xml:space="preserve"> konaniach k zásadným pripomienkam uplatneným ministerstvom k návrhom </w:t>
      </w:r>
      <w:r w:rsidR="003F7CDB"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všeobecne záväzných právnych predpisov ostatných ministerstiev, ostatných ústredných orgánov štátnej správy, iných orgánov štátnej správy a Národnej banky Slovenska, na ktorom zabezpečuje oprávnené záujmy a pôsobnosť ministerstva,</w:t>
      </w:r>
    </w:p>
    <w:p w14:paraId="45257557" w14:textId="206AF07A" w:rsidR="00C539D0" w:rsidRPr="006A60E8" w:rsidRDefault="00FE1B50" w:rsidP="00C539D0">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plán legislatívnych úloh ministerstva ako podklad k Plánu legislatívnych úloh vlády Slovenskej republiky na príslušný rok, na základe návrhov vecne príslušných organizačných útvarov ministerstva,</w:t>
      </w:r>
    </w:p>
    <w:p w14:paraId="7FC2F149" w14:textId="228CAC9D" w:rsidR="00B628FB" w:rsidRPr="006A60E8" w:rsidRDefault="00FE1B50" w:rsidP="00C539D0">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w:t>
      </w:r>
      <w:r w:rsidR="00FF7443" w:rsidRPr="006A60E8">
        <w:rPr>
          <w:rFonts w:ascii="Times New Roman" w:hAnsi="Times New Roman" w:cs="Times New Roman"/>
          <w:sz w:val="24"/>
          <w:szCs w:val="24"/>
        </w:rPr>
        <w:t>plnenie úloh ministerstva v oblasti preberania právne záväzných aktov EÚ a zosúlaďovania návrhov zákonov v pôsobnosti ministerstva s právom EÚ (aproximácia práva) v spolupráci s vecne príslušnými organizačnými útvarmi ministerstva,</w:t>
      </w:r>
    </w:p>
    <w:p w14:paraId="7FC2F14A" w14:textId="74638A13" w:rsidR="00FE1B50" w:rsidRPr="006A60E8" w:rsidRDefault="00FE1B50" w:rsidP="0081413C">
      <w:pPr>
        <w:pStyle w:val="Odsekzoznamu"/>
        <w:numPr>
          <w:ilvl w:val="0"/>
          <w:numId w:val="142"/>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zúčastňuje sa na činnosti pracovných skupín alebo komisií na prípravu </w:t>
      </w:r>
      <w:r w:rsidR="00CA0690"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 xml:space="preserve">všeobecne záväzných právnych predpisov </w:t>
      </w:r>
      <w:r w:rsidR="00CA0690" w:rsidRPr="006A60E8">
        <w:rPr>
          <w:rFonts w:ascii="Times New Roman" w:eastAsia="Times New Roman" w:hAnsi="Times New Roman" w:cs="Times New Roman"/>
          <w:sz w:val="24"/>
          <w:szCs w:val="24"/>
          <w:lang w:eastAsia="sk-SK"/>
        </w:rPr>
        <w:t xml:space="preserve">v pôsobnosti ministerstva a na </w:t>
      </w:r>
      <w:r w:rsidR="00CA0690" w:rsidRPr="006A60E8">
        <w:rPr>
          <w:rFonts w:ascii="Times New Roman" w:eastAsia="Times New Roman" w:hAnsi="Times New Roman" w:cs="Times New Roman"/>
          <w:sz w:val="24"/>
          <w:szCs w:val="24"/>
          <w:lang w:eastAsia="sk-SK"/>
        </w:rPr>
        <w:lastRenderedPageBreak/>
        <w:t xml:space="preserve">prípravu vnútorných riadiacich aktov </w:t>
      </w:r>
      <w:r w:rsidRPr="006A60E8">
        <w:rPr>
          <w:rFonts w:ascii="Times New Roman" w:eastAsia="Times New Roman" w:hAnsi="Times New Roman" w:cs="Times New Roman"/>
          <w:sz w:val="24"/>
          <w:szCs w:val="24"/>
          <w:lang w:eastAsia="sk-SK"/>
        </w:rPr>
        <w:t>ministerstva na základe osobitného vymenovania</w:t>
      </w:r>
      <w:r w:rsidR="00CA0690" w:rsidRPr="006A60E8">
        <w:rPr>
          <w:rFonts w:ascii="Times New Roman" w:eastAsia="Times New Roman" w:hAnsi="Times New Roman" w:cs="Times New Roman"/>
          <w:sz w:val="24"/>
          <w:szCs w:val="24"/>
          <w:lang w:eastAsia="sk-SK"/>
        </w:rPr>
        <w:t>.</w:t>
      </w:r>
    </w:p>
    <w:p w14:paraId="7FC2F14B" w14:textId="29B4E527" w:rsidR="00FE1B50" w:rsidRPr="006A60E8" w:rsidRDefault="00FE1B50" w:rsidP="00EC098D">
      <w:pPr>
        <w:spacing w:after="0" w:line="240" w:lineRule="auto"/>
        <w:ind w:left="284" w:hanging="284"/>
        <w:jc w:val="both"/>
        <w:rPr>
          <w:rFonts w:ascii="Times New Roman" w:eastAsia="Times New Roman" w:hAnsi="Times New Roman" w:cs="Times New Roman"/>
          <w:sz w:val="24"/>
          <w:szCs w:val="24"/>
          <w:lang w:eastAsia="sk-SK"/>
        </w:rPr>
      </w:pPr>
    </w:p>
    <w:p w14:paraId="7FC2F14C" w14:textId="0CFEB177" w:rsidR="00FE1B50" w:rsidRPr="006A60E8" w:rsidRDefault="0090003B" w:rsidP="0081413C">
      <w:pPr>
        <w:pStyle w:val="Odsekzoznamu"/>
        <w:numPr>
          <w:ilvl w:val="0"/>
          <w:numId w:val="117"/>
        </w:numPr>
        <w:spacing w:after="0" w:line="240" w:lineRule="auto"/>
        <w:ind w:left="567" w:hanging="567"/>
        <w:jc w:val="both"/>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O</w:t>
      </w:r>
      <w:r w:rsidR="008B6C26" w:rsidRPr="006A60E8">
        <w:rPr>
          <w:rFonts w:ascii="Times New Roman" w:eastAsia="Times New Roman" w:hAnsi="Times New Roman" w:cs="Times New Roman"/>
          <w:b/>
          <w:bCs/>
          <w:sz w:val="24"/>
          <w:szCs w:val="24"/>
          <w:lang w:eastAsia="sk-SK"/>
        </w:rPr>
        <w:t xml:space="preserve">dbor </w:t>
      </w:r>
      <w:r w:rsidR="00FE1B50" w:rsidRPr="006A60E8">
        <w:rPr>
          <w:rFonts w:ascii="Times New Roman" w:eastAsia="Times New Roman" w:hAnsi="Times New Roman" w:cs="Times New Roman"/>
          <w:b/>
          <w:bCs/>
          <w:sz w:val="24"/>
          <w:szCs w:val="24"/>
          <w:lang w:eastAsia="sk-SK"/>
        </w:rPr>
        <w:t xml:space="preserve">všeobecnej </w:t>
      </w:r>
      <w:r w:rsidR="008B6C26" w:rsidRPr="006A60E8">
        <w:rPr>
          <w:rFonts w:ascii="Times New Roman" w:eastAsia="Times New Roman" w:hAnsi="Times New Roman" w:cs="Times New Roman"/>
          <w:b/>
          <w:bCs/>
          <w:sz w:val="24"/>
          <w:szCs w:val="24"/>
          <w:lang w:eastAsia="sk-SK"/>
        </w:rPr>
        <w:t>legislatívy</w:t>
      </w:r>
      <w:r w:rsidR="00C539D0" w:rsidRPr="006A60E8">
        <w:rPr>
          <w:rFonts w:ascii="Times New Roman" w:eastAsia="Times New Roman" w:hAnsi="Times New Roman" w:cs="Times New Roman"/>
          <w:b/>
          <w:bCs/>
          <w:sz w:val="24"/>
          <w:szCs w:val="24"/>
          <w:lang w:eastAsia="sk-SK"/>
        </w:rPr>
        <w:t xml:space="preserve"> </w:t>
      </w:r>
      <w:r w:rsidR="00FE1B50" w:rsidRPr="006A60E8">
        <w:rPr>
          <w:rFonts w:ascii="Times New Roman" w:eastAsia="Times New Roman" w:hAnsi="Times New Roman" w:cs="Times New Roman"/>
          <w:sz w:val="24"/>
          <w:szCs w:val="24"/>
          <w:lang w:eastAsia="sk-SK"/>
        </w:rPr>
        <w:t>plní najmä tieto úlohy</w:t>
      </w:r>
    </w:p>
    <w:p w14:paraId="7FC2F14D" w14:textId="08761F83" w:rsidR="00B628FB"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podieľa sa v spolupráci s vecne príslušnými organizačnými útvarmi ministerstva na príprave a vypracovaní legislatívneho záme</w:t>
      </w:r>
      <w:r w:rsidR="00B628FB" w:rsidRPr="006A60E8">
        <w:rPr>
          <w:rFonts w:ascii="Times New Roman" w:eastAsia="Times New Roman" w:hAnsi="Times New Roman" w:cs="Times New Roman"/>
          <w:sz w:val="24"/>
          <w:szCs w:val="24"/>
          <w:lang w:eastAsia="sk-SK"/>
        </w:rPr>
        <w:t>ru pred prípravou návrhu zákona</w:t>
      </w:r>
      <w:r w:rsidR="00AC0830" w:rsidRPr="006A60E8">
        <w:rPr>
          <w:rFonts w:ascii="Times New Roman" w:eastAsia="Times New Roman" w:hAnsi="Times New Roman" w:cs="Times New Roman"/>
          <w:sz w:val="24"/>
          <w:szCs w:val="24"/>
          <w:lang w:eastAsia="sk-SK"/>
        </w:rPr>
        <w:t>,</w:t>
      </w:r>
    </w:p>
    <w:p w14:paraId="7FC2F14E" w14:textId="5D019EC0" w:rsidR="00B628FB"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podieľa sa v spolupráci s vecne príslušnými organizačnými útvarmi ministerstva na príprave a vypracovávaní návrhov</w:t>
      </w:r>
      <w:r w:rsidR="00CA0690" w:rsidRPr="006A60E8">
        <w:rPr>
          <w:rFonts w:ascii="Times New Roman" w:eastAsia="Times New Roman" w:hAnsi="Times New Roman" w:cs="Times New Roman"/>
          <w:sz w:val="24"/>
          <w:szCs w:val="24"/>
          <w:lang w:eastAsia="sk-SK"/>
        </w:rPr>
        <w:t xml:space="preserve"> zákonov a iných</w:t>
      </w:r>
      <w:r w:rsidRPr="006A60E8">
        <w:rPr>
          <w:rFonts w:ascii="Times New Roman" w:eastAsia="Times New Roman" w:hAnsi="Times New Roman" w:cs="Times New Roman"/>
          <w:sz w:val="24"/>
          <w:szCs w:val="24"/>
          <w:lang w:eastAsia="sk-SK"/>
        </w:rPr>
        <w:t xml:space="preserve"> všeobecne záväzných právnych predpisov v pôsobnosti ministerstva a zabezpečuje ic</w:t>
      </w:r>
      <w:r w:rsidR="00B628FB" w:rsidRPr="006A60E8">
        <w:rPr>
          <w:rFonts w:ascii="Times New Roman" w:eastAsia="Times New Roman" w:hAnsi="Times New Roman" w:cs="Times New Roman"/>
          <w:sz w:val="24"/>
          <w:szCs w:val="24"/>
          <w:lang w:eastAsia="sk-SK"/>
        </w:rPr>
        <w:t>h legislatívno-technickú úpravu</w:t>
      </w:r>
      <w:r w:rsidR="00AC0830" w:rsidRPr="006A60E8">
        <w:rPr>
          <w:rFonts w:ascii="Times New Roman" w:eastAsia="Times New Roman" w:hAnsi="Times New Roman" w:cs="Times New Roman"/>
          <w:sz w:val="24"/>
          <w:szCs w:val="24"/>
          <w:lang w:eastAsia="sk-SK"/>
        </w:rPr>
        <w:t>,</w:t>
      </w:r>
    </w:p>
    <w:p w14:paraId="7FC2F14F" w14:textId="44FC3FC5" w:rsidR="00B628FB"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predloženie návrhov</w:t>
      </w:r>
      <w:r w:rsidR="00CA0690" w:rsidRPr="006A60E8">
        <w:rPr>
          <w:rFonts w:ascii="Times New Roman" w:eastAsia="Times New Roman" w:hAnsi="Times New Roman" w:cs="Times New Roman"/>
          <w:sz w:val="24"/>
          <w:szCs w:val="24"/>
          <w:lang w:eastAsia="sk-SK"/>
        </w:rPr>
        <w:t xml:space="preserve"> zákonov a</w:t>
      </w:r>
      <w:r w:rsidR="00C539D0" w:rsidRPr="006A60E8">
        <w:rPr>
          <w:rFonts w:ascii="Times New Roman" w:eastAsia="Times New Roman" w:hAnsi="Times New Roman" w:cs="Times New Roman"/>
          <w:sz w:val="24"/>
          <w:szCs w:val="24"/>
          <w:lang w:eastAsia="sk-SK"/>
        </w:rPr>
        <w:t> </w:t>
      </w:r>
      <w:r w:rsidR="00CA0690" w:rsidRPr="006A60E8">
        <w:rPr>
          <w:rFonts w:ascii="Times New Roman" w:eastAsia="Times New Roman" w:hAnsi="Times New Roman" w:cs="Times New Roman"/>
          <w:sz w:val="24"/>
          <w:szCs w:val="24"/>
          <w:lang w:eastAsia="sk-SK"/>
        </w:rPr>
        <w:t>iných</w:t>
      </w:r>
      <w:r w:rsidR="00C539D0"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všeobecne záväzných právnych predpisov, ktoré boli schválené poradou vedenia ministerstva na medzirezortné pripomienkové konanie prostredníctvom Slov-</w:t>
      </w:r>
      <w:proofErr w:type="spellStart"/>
      <w:r w:rsidRPr="006A60E8">
        <w:rPr>
          <w:rFonts w:ascii="Times New Roman" w:eastAsia="Times New Roman" w:hAnsi="Times New Roman" w:cs="Times New Roman"/>
          <w:sz w:val="24"/>
          <w:szCs w:val="24"/>
          <w:lang w:eastAsia="sk-SK"/>
        </w:rPr>
        <w:t>Lex</w:t>
      </w:r>
      <w:r w:rsidR="003F2304" w:rsidRPr="006A60E8">
        <w:rPr>
          <w:rFonts w:ascii="Times New Roman" w:eastAsia="Times New Roman" w:hAnsi="Times New Roman" w:cs="Times New Roman"/>
          <w:sz w:val="24"/>
          <w:szCs w:val="24"/>
          <w:lang w:eastAsia="sk-SK"/>
        </w:rPr>
        <w:t>u</w:t>
      </w:r>
      <w:proofErr w:type="spellEnd"/>
      <w:r w:rsidRPr="006A60E8">
        <w:rPr>
          <w:rFonts w:ascii="Times New Roman" w:eastAsia="Times New Roman" w:hAnsi="Times New Roman" w:cs="Times New Roman"/>
          <w:sz w:val="24"/>
          <w:szCs w:val="24"/>
          <w:lang w:eastAsia="sk-SK"/>
        </w:rPr>
        <w:t>,</w:t>
      </w:r>
    </w:p>
    <w:p w14:paraId="7FC2F150" w14:textId="1C272FE7" w:rsidR="00B628FB" w:rsidRPr="006A60E8" w:rsidRDefault="00B628FB" w:rsidP="00EC098D">
      <w:pPr>
        <w:spacing w:after="0" w:line="240" w:lineRule="auto"/>
        <w:ind w:left="1134"/>
        <w:contextualSpacing/>
        <w:jc w:val="both"/>
        <w:rPr>
          <w:rFonts w:ascii="Times New Roman" w:eastAsia="Times New Roman" w:hAnsi="Times New Roman" w:cs="Times New Roman"/>
          <w:sz w:val="24"/>
          <w:szCs w:val="24"/>
          <w:lang w:eastAsia="sk-SK"/>
        </w:rPr>
      </w:pPr>
    </w:p>
    <w:p w14:paraId="7FC2F151" w14:textId="1A564D8A" w:rsidR="00FE1B50"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spolupracuje </w:t>
      </w:r>
    </w:p>
    <w:p w14:paraId="7FC2F152" w14:textId="3686E015" w:rsidR="00B628FB" w:rsidRPr="006A60E8" w:rsidRDefault="00FE1B50" w:rsidP="0081413C">
      <w:pPr>
        <w:numPr>
          <w:ilvl w:val="3"/>
          <w:numId w:val="126"/>
        </w:numPr>
        <w:tabs>
          <w:tab w:val="clear" w:pos="783"/>
          <w:tab w:val="num" w:pos="1418"/>
        </w:tabs>
        <w:spacing w:after="0" w:line="240" w:lineRule="auto"/>
        <w:ind w:left="1418" w:hanging="284"/>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 vecne príslušnými organizačnými útvarmi ministerstva pri zosúlaďovaní návrhov</w:t>
      </w:r>
      <w:r w:rsidR="00CA0690" w:rsidRPr="006A60E8">
        <w:rPr>
          <w:rFonts w:ascii="Times New Roman" w:eastAsia="Times New Roman" w:hAnsi="Times New Roman" w:cs="Times New Roman"/>
          <w:sz w:val="24"/>
          <w:szCs w:val="24"/>
          <w:lang w:eastAsia="sk-SK"/>
        </w:rPr>
        <w:t xml:space="preserve"> zákonov a iných</w:t>
      </w:r>
      <w:r w:rsidRPr="006A60E8">
        <w:rPr>
          <w:rFonts w:ascii="Times New Roman" w:eastAsia="Times New Roman" w:hAnsi="Times New Roman" w:cs="Times New Roman"/>
          <w:sz w:val="24"/>
          <w:szCs w:val="24"/>
          <w:lang w:eastAsia="sk-SK"/>
        </w:rPr>
        <w:t xml:space="preserve"> všeobecne záväzných právnych predpisov v pôsobnosti ministerstva s právom EÚ (aproximácia práva),</w:t>
      </w:r>
    </w:p>
    <w:p w14:paraId="7FC2F153" w14:textId="1A0B2DB4" w:rsidR="00B628FB" w:rsidRPr="006A60E8" w:rsidRDefault="00FE1B50" w:rsidP="0081413C">
      <w:pPr>
        <w:numPr>
          <w:ilvl w:val="3"/>
          <w:numId w:val="126"/>
        </w:numPr>
        <w:tabs>
          <w:tab w:val="clear" w:pos="783"/>
          <w:tab w:val="num" w:pos="1418"/>
        </w:tabs>
        <w:spacing w:after="0" w:line="240" w:lineRule="auto"/>
        <w:ind w:left="1418" w:hanging="284"/>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 odborom aproximácie práva sekcie vládnej legislatívy Úradu vlády Slovenskej republiky pri zosúlaďovaní návrhov </w:t>
      </w:r>
      <w:r w:rsidR="00CA0690"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všeobecne záväzných právnych predpisov v pôsobnosti ministerstva s právom EÚ,</w:t>
      </w:r>
    </w:p>
    <w:p w14:paraId="7FC2F154" w14:textId="6976420F" w:rsidR="00FE1B50" w:rsidRPr="006A60E8" w:rsidRDefault="00FE1B50" w:rsidP="0081413C">
      <w:pPr>
        <w:numPr>
          <w:ilvl w:val="3"/>
          <w:numId w:val="126"/>
        </w:numPr>
        <w:tabs>
          <w:tab w:val="clear" w:pos="783"/>
          <w:tab w:val="num" w:pos="1418"/>
        </w:tabs>
        <w:spacing w:after="0" w:line="240" w:lineRule="auto"/>
        <w:ind w:left="1418" w:hanging="284"/>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so sekretariátom Legislatívnej rady vlády Slovenskej republiky a odborom legislatívy a aproximácie práva Kancelárie Národnej rady Slovenskej republiky pri úprave návrhov </w:t>
      </w:r>
      <w:r w:rsidR="00CA0690"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všeobecne záväzných právnych predpisov v pôsobnost</w:t>
      </w:r>
      <w:r w:rsidR="00B628FB" w:rsidRPr="006A60E8">
        <w:rPr>
          <w:rFonts w:ascii="Times New Roman" w:eastAsia="Times New Roman" w:hAnsi="Times New Roman" w:cs="Times New Roman"/>
          <w:sz w:val="24"/>
          <w:szCs w:val="24"/>
          <w:lang w:eastAsia="sk-SK"/>
        </w:rPr>
        <w:t>i ministerstva,</w:t>
      </w:r>
    </w:p>
    <w:p w14:paraId="7FC2F155" w14:textId="78D13753" w:rsidR="00B628FB" w:rsidRPr="006A60E8" w:rsidRDefault="00B628FB" w:rsidP="00EC098D">
      <w:pPr>
        <w:spacing w:after="0" w:line="240" w:lineRule="auto"/>
        <w:ind w:left="1418"/>
        <w:contextualSpacing/>
        <w:jc w:val="both"/>
        <w:rPr>
          <w:rFonts w:ascii="Times New Roman" w:eastAsia="Times New Roman" w:hAnsi="Times New Roman" w:cs="Times New Roman"/>
          <w:sz w:val="24"/>
          <w:szCs w:val="24"/>
          <w:lang w:eastAsia="sk-SK"/>
        </w:rPr>
      </w:pPr>
    </w:p>
    <w:p w14:paraId="7FC2F156" w14:textId="58150D18" w:rsidR="00B628FB"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predkladá ministrovi prostredníctvom kancelárie ministra na podpis návrhy </w:t>
      </w:r>
      <w:r w:rsidR="00CA0690"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 xml:space="preserve">všeobecne záväzných právnych predpisov v pôsobnosti ministerstva na rokovanie vlády a jej poradných orgánov a na rokovanie </w:t>
      </w:r>
      <w:r w:rsidR="00B113C0">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a jej výborov,</w:t>
      </w:r>
    </w:p>
    <w:p w14:paraId="7FC2F157" w14:textId="4B572B0A" w:rsidR="00B628FB"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v spolupráci s vecne príslušnými organizačnými útvarmi ministerstva stanoviská ku konaniu Európskej Komisie voči Slovenskej republike v rámci „EÚ Pilot“ pre odbor aproximácie práva sekcie vládnej legislatívy Úradu vlády Slovenskej republiky a stanoviská k formálnym oznámeniam pre zástupcu Slovenskej republiky pred Európskou Komisiou v predsúdnej fáze konania za porušenie Zmluvy o fungovaní E</w:t>
      </w:r>
      <w:r w:rsidR="00991B24" w:rsidRPr="006A60E8">
        <w:rPr>
          <w:rFonts w:ascii="Times New Roman" w:eastAsia="Times New Roman" w:hAnsi="Times New Roman" w:cs="Times New Roman"/>
          <w:sz w:val="24"/>
          <w:szCs w:val="24"/>
          <w:lang w:eastAsia="sk-SK"/>
        </w:rPr>
        <w:t>Ú</w:t>
      </w:r>
      <w:r w:rsidRPr="006A60E8">
        <w:rPr>
          <w:rFonts w:ascii="Times New Roman" w:eastAsia="Times New Roman" w:hAnsi="Times New Roman" w:cs="Times New Roman"/>
          <w:sz w:val="24"/>
          <w:szCs w:val="24"/>
          <w:lang w:eastAsia="sk-SK"/>
        </w:rPr>
        <w:t xml:space="preserve"> a právne záväzných aktov E</w:t>
      </w:r>
      <w:r w:rsidR="00991B24" w:rsidRPr="006A60E8">
        <w:rPr>
          <w:rFonts w:ascii="Times New Roman" w:eastAsia="Times New Roman" w:hAnsi="Times New Roman" w:cs="Times New Roman"/>
          <w:sz w:val="24"/>
          <w:szCs w:val="24"/>
          <w:lang w:eastAsia="sk-SK"/>
        </w:rPr>
        <w:t>Ú</w:t>
      </w:r>
      <w:r w:rsidR="00B628FB" w:rsidRPr="006A60E8">
        <w:rPr>
          <w:rFonts w:ascii="Times New Roman" w:eastAsia="Times New Roman" w:hAnsi="Times New Roman" w:cs="Times New Roman"/>
          <w:sz w:val="24"/>
          <w:szCs w:val="24"/>
          <w:lang w:eastAsia="sk-SK"/>
        </w:rPr>
        <w:t xml:space="preserve"> v pôsobnosti ministerstva</w:t>
      </w:r>
      <w:r w:rsidR="00AC0830" w:rsidRPr="006A60E8">
        <w:rPr>
          <w:rFonts w:ascii="Times New Roman" w:eastAsia="Times New Roman" w:hAnsi="Times New Roman" w:cs="Times New Roman"/>
          <w:sz w:val="24"/>
          <w:szCs w:val="24"/>
          <w:lang w:eastAsia="sk-SK"/>
        </w:rPr>
        <w:t>,</w:t>
      </w:r>
    </w:p>
    <w:p w14:paraId="7FC2F158" w14:textId="3AA42FE7" w:rsidR="00B628FB"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zúčastňuje sa v spolupráci s vecne príslušnými organizačnými útvarmi ministerstva na </w:t>
      </w:r>
      <w:proofErr w:type="spellStart"/>
      <w:r w:rsidRPr="006A60E8">
        <w:rPr>
          <w:rFonts w:ascii="Times New Roman" w:eastAsia="Times New Roman" w:hAnsi="Times New Roman" w:cs="Times New Roman"/>
          <w:sz w:val="24"/>
          <w:szCs w:val="24"/>
          <w:lang w:eastAsia="sk-SK"/>
        </w:rPr>
        <w:t>rozporových</w:t>
      </w:r>
      <w:proofErr w:type="spellEnd"/>
      <w:r w:rsidRPr="006A60E8">
        <w:rPr>
          <w:rFonts w:ascii="Times New Roman" w:eastAsia="Times New Roman" w:hAnsi="Times New Roman" w:cs="Times New Roman"/>
          <w:sz w:val="24"/>
          <w:szCs w:val="24"/>
          <w:lang w:eastAsia="sk-SK"/>
        </w:rPr>
        <w:t xml:space="preserve"> konaniach k zásadným pripomienkam uplatneným v rámci medzirezortného pripomienkového konania ostatnými ministerstvami, ostatnými ústrednými orgánmi štátnej správy, inými orgánmi štátnej správy a Národnou bankou Slovenska k návrhom</w:t>
      </w:r>
      <w:r w:rsidR="00876531" w:rsidRPr="006A60E8">
        <w:rPr>
          <w:rFonts w:ascii="Times New Roman" w:eastAsia="Times New Roman" w:hAnsi="Times New Roman" w:cs="Times New Roman"/>
          <w:sz w:val="24"/>
          <w:szCs w:val="24"/>
          <w:lang w:eastAsia="sk-SK"/>
        </w:rPr>
        <w:t xml:space="preserve"> zákonov a iných</w:t>
      </w:r>
      <w:r w:rsidRPr="006A60E8">
        <w:rPr>
          <w:rFonts w:ascii="Times New Roman" w:eastAsia="Times New Roman" w:hAnsi="Times New Roman" w:cs="Times New Roman"/>
          <w:sz w:val="24"/>
          <w:szCs w:val="24"/>
          <w:lang w:eastAsia="sk-SK"/>
        </w:rPr>
        <w:t xml:space="preserve"> všeobecne záväzných právnych predpisov ministerstva, na rokovaniach Legislatívnej rady vlády Slovenskej republiky a jej stálych pracovných komisií, na rokovaniach vlády, na rokovaniach </w:t>
      </w:r>
      <w:r w:rsidR="00B113C0">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 xml:space="preserve">árodnej rady a jej výborov pri prerokovávaní návrhov </w:t>
      </w:r>
      <w:r w:rsidR="00876531" w:rsidRPr="006A60E8">
        <w:rPr>
          <w:rFonts w:ascii="Times New Roman" w:eastAsia="Times New Roman" w:hAnsi="Times New Roman" w:cs="Times New Roman"/>
          <w:sz w:val="24"/>
          <w:szCs w:val="24"/>
          <w:lang w:eastAsia="sk-SK"/>
        </w:rPr>
        <w:t xml:space="preserve">zákonov a iných </w:t>
      </w:r>
      <w:r w:rsidRPr="006A60E8">
        <w:rPr>
          <w:rFonts w:ascii="Times New Roman" w:eastAsia="Times New Roman" w:hAnsi="Times New Roman" w:cs="Times New Roman"/>
          <w:sz w:val="24"/>
          <w:szCs w:val="24"/>
          <w:lang w:eastAsia="sk-SK"/>
        </w:rPr>
        <w:t>všeobecne záväzných právnych pred</w:t>
      </w:r>
      <w:r w:rsidR="00B628FB" w:rsidRPr="006A60E8">
        <w:rPr>
          <w:rFonts w:ascii="Times New Roman" w:eastAsia="Times New Roman" w:hAnsi="Times New Roman" w:cs="Times New Roman"/>
          <w:sz w:val="24"/>
          <w:szCs w:val="24"/>
          <w:lang w:eastAsia="sk-SK"/>
        </w:rPr>
        <w:t>pisov v pôsobnosti ministerstva</w:t>
      </w:r>
    </w:p>
    <w:p w14:paraId="7FC2F159" w14:textId="410BD062" w:rsidR="00B628FB" w:rsidRPr="006A60E8" w:rsidRDefault="00FE1B50"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spolupracuje s vecne príslušnými organizačnými útvarmi ministerstva na príprave stanovísk k </w:t>
      </w:r>
      <w:r w:rsidR="00876531" w:rsidRPr="006A60E8">
        <w:rPr>
          <w:rFonts w:ascii="Times New Roman" w:eastAsia="Times New Roman" w:hAnsi="Times New Roman" w:cs="Times New Roman"/>
          <w:sz w:val="24"/>
          <w:szCs w:val="24"/>
          <w:lang w:eastAsia="sk-SK"/>
        </w:rPr>
        <w:t xml:space="preserve">zákonom a iným </w:t>
      </w:r>
      <w:r w:rsidRPr="006A60E8">
        <w:rPr>
          <w:rFonts w:ascii="Times New Roman" w:eastAsia="Times New Roman" w:hAnsi="Times New Roman" w:cs="Times New Roman"/>
          <w:sz w:val="24"/>
          <w:szCs w:val="24"/>
          <w:lang w:eastAsia="sk-SK"/>
        </w:rPr>
        <w:t xml:space="preserve">všeobecne záväzným právnym predpisom v pôsobnosti ministerstva a vyjadruje sa k riešeniu závažných </w:t>
      </w:r>
      <w:r w:rsidR="00B628FB" w:rsidRPr="006A60E8">
        <w:rPr>
          <w:rFonts w:ascii="Times New Roman" w:eastAsia="Times New Roman" w:hAnsi="Times New Roman" w:cs="Times New Roman"/>
          <w:sz w:val="24"/>
          <w:szCs w:val="24"/>
          <w:lang w:eastAsia="sk-SK"/>
        </w:rPr>
        <w:t>legislat</w:t>
      </w:r>
      <w:r w:rsidR="003E4597" w:rsidRPr="006A60E8">
        <w:rPr>
          <w:rFonts w:ascii="Times New Roman" w:eastAsia="Times New Roman" w:hAnsi="Times New Roman" w:cs="Times New Roman"/>
          <w:sz w:val="24"/>
          <w:szCs w:val="24"/>
          <w:lang w:eastAsia="sk-SK"/>
        </w:rPr>
        <w:t>í</w:t>
      </w:r>
      <w:r w:rsidR="00B628FB" w:rsidRPr="006A60E8">
        <w:rPr>
          <w:rFonts w:ascii="Times New Roman" w:eastAsia="Times New Roman" w:hAnsi="Times New Roman" w:cs="Times New Roman"/>
          <w:sz w:val="24"/>
          <w:szCs w:val="24"/>
          <w:lang w:eastAsia="sk-SK"/>
        </w:rPr>
        <w:t>vno-právnych problémov</w:t>
      </w:r>
      <w:r w:rsidR="00485EB0" w:rsidRPr="006A60E8">
        <w:rPr>
          <w:rFonts w:ascii="Times New Roman" w:eastAsia="Times New Roman" w:hAnsi="Times New Roman" w:cs="Times New Roman"/>
          <w:sz w:val="24"/>
          <w:szCs w:val="24"/>
          <w:lang w:eastAsia="sk-SK"/>
        </w:rPr>
        <w:t>,</w:t>
      </w:r>
    </w:p>
    <w:p w14:paraId="7FC2F15A" w14:textId="53CE8A63" w:rsidR="008C5230" w:rsidRPr="006A60E8" w:rsidRDefault="00876531" w:rsidP="0081413C">
      <w:pPr>
        <w:numPr>
          <w:ilvl w:val="1"/>
          <w:numId w:val="127"/>
        </w:numPr>
        <w:spacing w:after="0" w:line="240" w:lineRule="auto"/>
        <w:ind w:left="1134" w:hanging="283"/>
        <w:contextualSpacing/>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zúčastňuje</w:t>
      </w:r>
      <w:r w:rsidR="00FE1B50" w:rsidRPr="006A60E8">
        <w:rPr>
          <w:rFonts w:ascii="Times New Roman" w:eastAsia="Times New Roman" w:hAnsi="Times New Roman" w:cs="Times New Roman"/>
          <w:sz w:val="24"/>
          <w:szCs w:val="24"/>
          <w:lang w:eastAsia="sk-SK"/>
        </w:rPr>
        <w:t xml:space="preserve"> sa na činnosti </w:t>
      </w:r>
      <w:r w:rsidRPr="006A60E8">
        <w:rPr>
          <w:rFonts w:ascii="Times New Roman" w:eastAsia="Times New Roman" w:hAnsi="Times New Roman" w:cs="Times New Roman"/>
          <w:sz w:val="24"/>
          <w:szCs w:val="24"/>
          <w:lang w:eastAsia="sk-SK"/>
        </w:rPr>
        <w:t xml:space="preserve">pracovných skupín alebo komisií </w:t>
      </w:r>
      <w:r w:rsidR="00FE1B50" w:rsidRPr="006A60E8">
        <w:rPr>
          <w:rFonts w:ascii="Times New Roman" w:eastAsia="Times New Roman" w:hAnsi="Times New Roman" w:cs="Times New Roman"/>
          <w:sz w:val="24"/>
          <w:szCs w:val="24"/>
          <w:lang w:eastAsia="sk-SK"/>
        </w:rPr>
        <w:t xml:space="preserve">na prípravu </w:t>
      </w:r>
      <w:r w:rsidRPr="006A60E8">
        <w:rPr>
          <w:rFonts w:ascii="Times New Roman" w:eastAsia="Times New Roman" w:hAnsi="Times New Roman" w:cs="Times New Roman"/>
          <w:sz w:val="24"/>
          <w:szCs w:val="24"/>
          <w:lang w:eastAsia="sk-SK"/>
        </w:rPr>
        <w:t xml:space="preserve">zákonov a iných </w:t>
      </w:r>
      <w:r w:rsidR="00FE1B50" w:rsidRPr="006A60E8">
        <w:rPr>
          <w:rFonts w:ascii="Times New Roman" w:eastAsia="Times New Roman" w:hAnsi="Times New Roman" w:cs="Times New Roman"/>
          <w:sz w:val="24"/>
          <w:szCs w:val="24"/>
          <w:lang w:eastAsia="sk-SK"/>
        </w:rPr>
        <w:t>všeobecne záväzných právnych predpisov v rámci ministerstva na základe osobitného vymenovania.</w:t>
      </w:r>
    </w:p>
    <w:p w14:paraId="2D69FAA4" w14:textId="77777777" w:rsidR="00EF391A" w:rsidRPr="006A60E8" w:rsidRDefault="00EF391A" w:rsidP="00EC098D">
      <w:pPr>
        <w:spacing w:after="0" w:line="240" w:lineRule="auto"/>
        <w:jc w:val="both"/>
        <w:rPr>
          <w:rFonts w:ascii="Times New Roman" w:eastAsia="Times New Roman" w:hAnsi="Times New Roman" w:cs="Times New Roman"/>
          <w:b/>
          <w:bCs/>
          <w:sz w:val="24"/>
          <w:szCs w:val="24"/>
          <w:lang w:eastAsia="sk-SK"/>
        </w:rPr>
      </w:pPr>
    </w:p>
    <w:p w14:paraId="7FC2F15C" w14:textId="47CE971F" w:rsidR="0090003B" w:rsidRPr="006A60E8" w:rsidRDefault="0090003B" w:rsidP="00EC098D">
      <w:pPr>
        <w:spacing w:after="0" w:line="240" w:lineRule="auto"/>
        <w:jc w:val="center"/>
        <w:rPr>
          <w:rFonts w:ascii="Times New Roman" w:eastAsia="Times New Roman" w:hAnsi="Times New Roman" w:cs="Times New Roman"/>
          <w:b/>
          <w:bCs/>
          <w:sz w:val="24"/>
          <w:szCs w:val="24"/>
          <w:lang w:eastAsia="sk-SK"/>
        </w:rPr>
      </w:pPr>
      <w:bookmarkStart w:id="5" w:name="_Hlk159867497"/>
      <w:r w:rsidRPr="006A60E8">
        <w:rPr>
          <w:rFonts w:ascii="Times New Roman" w:eastAsia="Times New Roman" w:hAnsi="Times New Roman" w:cs="Times New Roman"/>
          <w:b/>
          <w:bCs/>
          <w:sz w:val="24"/>
          <w:szCs w:val="24"/>
          <w:lang w:eastAsia="sk-SK"/>
        </w:rPr>
        <w:t xml:space="preserve">Článok </w:t>
      </w:r>
      <w:r w:rsidR="00686B98" w:rsidRPr="006A60E8">
        <w:rPr>
          <w:rFonts w:ascii="Times New Roman" w:eastAsia="Times New Roman" w:hAnsi="Times New Roman" w:cs="Times New Roman"/>
          <w:b/>
          <w:bCs/>
          <w:sz w:val="24"/>
          <w:szCs w:val="24"/>
          <w:lang w:eastAsia="sk-SK"/>
        </w:rPr>
        <w:t>3</w:t>
      </w:r>
      <w:r w:rsidR="00372678">
        <w:rPr>
          <w:rFonts w:ascii="Times New Roman" w:eastAsia="Times New Roman" w:hAnsi="Times New Roman" w:cs="Times New Roman"/>
          <w:b/>
          <w:bCs/>
          <w:sz w:val="24"/>
          <w:szCs w:val="24"/>
          <w:lang w:eastAsia="sk-SK"/>
        </w:rPr>
        <w:t>5</w:t>
      </w:r>
    </w:p>
    <w:p w14:paraId="7FC2F15D" w14:textId="77777777" w:rsidR="0090003B" w:rsidRPr="006A60E8" w:rsidRDefault="0090003B"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Sekcia</w:t>
      </w:r>
      <w:r w:rsidR="00E30903" w:rsidRPr="006A60E8">
        <w:rPr>
          <w:rFonts w:ascii="Times New Roman" w:eastAsia="Times New Roman" w:hAnsi="Times New Roman" w:cs="Times New Roman"/>
          <w:b/>
          <w:bCs/>
          <w:sz w:val="24"/>
          <w:szCs w:val="24"/>
          <w:lang w:eastAsia="sk-SK"/>
        </w:rPr>
        <w:t xml:space="preserve"> ekonomiky a</w:t>
      </w:r>
      <w:r w:rsidR="002C5558" w:rsidRPr="006A60E8">
        <w:rPr>
          <w:rFonts w:ascii="Times New Roman" w:eastAsia="Times New Roman" w:hAnsi="Times New Roman" w:cs="Times New Roman"/>
          <w:b/>
          <w:bCs/>
          <w:sz w:val="24"/>
          <w:szCs w:val="24"/>
          <w:lang w:eastAsia="sk-SK"/>
        </w:rPr>
        <w:t> </w:t>
      </w:r>
      <w:r w:rsidR="00E30903" w:rsidRPr="006A60E8">
        <w:rPr>
          <w:rFonts w:ascii="Times New Roman" w:eastAsia="Times New Roman" w:hAnsi="Times New Roman" w:cs="Times New Roman"/>
          <w:b/>
          <w:bCs/>
          <w:sz w:val="24"/>
          <w:szCs w:val="24"/>
          <w:lang w:eastAsia="sk-SK"/>
        </w:rPr>
        <w:t>prevádzky</w:t>
      </w:r>
    </w:p>
    <w:p w14:paraId="7FC2F15E" w14:textId="77777777" w:rsidR="002C5558" w:rsidRPr="006A60E8" w:rsidRDefault="002C5558" w:rsidP="00EC098D">
      <w:pPr>
        <w:spacing w:after="0" w:line="240" w:lineRule="auto"/>
        <w:jc w:val="center"/>
        <w:rPr>
          <w:rFonts w:ascii="Times New Roman" w:eastAsia="Times New Roman" w:hAnsi="Times New Roman" w:cs="Times New Roman"/>
          <w:sz w:val="24"/>
          <w:szCs w:val="24"/>
          <w:lang w:eastAsia="sk-SK"/>
        </w:rPr>
      </w:pPr>
    </w:p>
    <w:p w14:paraId="7FC2F15F" w14:textId="77777777" w:rsidR="0090003B" w:rsidRPr="006A60E8" w:rsidRDefault="0090003B" w:rsidP="0081413C">
      <w:pPr>
        <w:pStyle w:val="Odsekzoznamu"/>
        <w:numPr>
          <w:ilvl w:val="1"/>
          <w:numId w:val="65"/>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w:t>
      </w:r>
      <w:r w:rsidR="00E30903" w:rsidRPr="006A60E8">
        <w:rPr>
          <w:rFonts w:ascii="Times New Roman" w:eastAsia="Times New Roman" w:hAnsi="Times New Roman" w:cs="Times New Roman"/>
          <w:sz w:val="24"/>
          <w:szCs w:val="24"/>
          <w:lang w:eastAsia="sk-SK"/>
        </w:rPr>
        <w:t xml:space="preserve">ekonomiky a prevádzky </w:t>
      </w:r>
      <w:r w:rsidRPr="006A60E8">
        <w:rPr>
          <w:rFonts w:ascii="Times New Roman" w:eastAsia="Times New Roman" w:hAnsi="Times New Roman" w:cs="Times New Roman"/>
          <w:sz w:val="24"/>
          <w:szCs w:val="24"/>
          <w:lang w:eastAsia="sk-SK"/>
        </w:rPr>
        <w:t xml:space="preserve">je organizačne začlenená do priamej riadiacej pôsobnosti </w:t>
      </w:r>
      <w:r w:rsidR="00E30903" w:rsidRPr="006A60E8">
        <w:rPr>
          <w:rFonts w:ascii="Times New Roman" w:eastAsia="Times New Roman" w:hAnsi="Times New Roman" w:cs="Times New Roman"/>
          <w:sz w:val="24"/>
          <w:szCs w:val="24"/>
          <w:lang w:eastAsia="sk-SK"/>
        </w:rPr>
        <w:t>generálneho tajomníka služobného úradu</w:t>
      </w:r>
      <w:r w:rsidRPr="006A60E8">
        <w:rPr>
          <w:rFonts w:ascii="Times New Roman" w:eastAsia="Times New Roman" w:hAnsi="Times New Roman" w:cs="Times New Roman"/>
          <w:sz w:val="24"/>
          <w:szCs w:val="24"/>
          <w:lang w:eastAsia="sk-SK"/>
        </w:rPr>
        <w:t xml:space="preserve">. Sekcia </w:t>
      </w:r>
      <w:r w:rsidR="00E30903" w:rsidRPr="006A60E8">
        <w:rPr>
          <w:rFonts w:ascii="Times New Roman" w:eastAsia="Times New Roman" w:hAnsi="Times New Roman" w:cs="Times New Roman"/>
          <w:sz w:val="24"/>
          <w:szCs w:val="24"/>
          <w:lang w:eastAsia="sk-SK"/>
        </w:rPr>
        <w:t>ekonomicky a prevádzky</w:t>
      </w:r>
      <w:r w:rsidRPr="006A60E8">
        <w:rPr>
          <w:rFonts w:ascii="Times New Roman" w:eastAsia="Times New Roman" w:hAnsi="Times New Roman" w:cs="Times New Roman"/>
          <w:sz w:val="24"/>
          <w:szCs w:val="24"/>
          <w:lang w:eastAsia="sk-SK"/>
        </w:rPr>
        <w:t xml:space="preserve"> sa organizačne člení na</w:t>
      </w:r>
    </w:p>
    <w:p w14:paraId="47C6D9B7" w14:textId="77777777" w:rsidR="008A484E" w:rsidRPr="008A484E" w:rsidRDefault="0090003B" w:rsidP="00372678">
      <w:pPr>
        <w:pStyle w:val="Odsekzoznamu"/>
        <w:numPr>
          <w:ilvl w:val="2"/>
          <w:numId w:val="65"/>
        </w:numPr>
        <w:spacing w:after="0" w:line="240" w:lineRule="auto"/>
        <w:ind w:left="1134" w:hanging="283"/>
        <w:jc w:val="both"/>
        <w:textAlignment w:val="baseline"/>
        <w:rPr>
          <w:lang w:eastAsia="sk-SK"/>
        </w:rPr>
      </w:pPr>
      <w:r w:rsidRPr="006A60E8">
        <w:rPr>
          <w:rFonts w:ascii="Times New Roman" w:eastAsia="Times New Roman" w:hAnsi="Times New Roman" w:cs="Times New Roman"/>
          <w:sz w:val="24"/>
          <w:szCs w:val="24"/>
          <w:lang w:eastAsia="sk-SK"/>
        </w:rPr>
        <w:t>o</w:t>
      </w:r>
      <w:r w:rsidR="00376181" w:rsidRPr="006A60E8">
        <w:rPr>
          <w:rFonts w:ascii="Times New Roman" w:eastAsia="Times New Roman" w:hAnsi="Times New Roman" w:cs="Times New Roman"/>
          <w:sz w:val="24"/>
          <w:szCs w:val="24"/>
          <w:lang w:eastAsia="sk-SK"/>
        </w:rPr>
        <w:t xml:space="preserve">dbor </w:t>
      </w:r>
      <w:r w:rsidR="00E30903" w:rsidRPr="006A60E8">
        <w:rPr>
          <w:rFonts w:ascii="Times New Roman" w:eastAsia="Times New Roman" w:hAnsi="Times New Roman" w:cs="Times New Roman"/>
          <w:sz w:val="24"/>
          <w:szCs w:val="24"/>
          <w:lang w:eastAsia="sk-SK"/>
        </w:rPr>
        <w:t> </w:t>
      </w:r>
      <w:r w:rsidR="00376181" w:rsidRPr="006A60E8">
        <w:rPr>
          <w:rFonts w:ascii="Times New Roman" w:eastAsia="Times New Roman" w:hAnsi="Times New Roman" w:cs="Times New Roman"/>
          <w:sz w:val="24"/>
          <w:szCs w:val="24"/>
          <w:lang w:eastAsia="sk-SK"/>
        </w:rPr>
        <w:t>financovania</w:t>
      </w:r>
      <w:r w:rsidR="00E30903" w:rsidRPr="006A60E8">
        <w:rPr>
          <w:rFonts w:ascii="Times New Roman" w:eastAsia="Times New Roman" w:hAnsi="Times New Roman" w:cs="Times New Roman"/>
          <w:sz w:val="24"/>
          <w:szCs w:val="24"/>
          <w:lang w:eastAsia="sk-SK"/>
        </w:rPr>
        <w:t>, rozpočtu a účtovníctva</w:t>
      </w:r>
      <w:r w:rsidR="00485EB0" w:rsidRPr="006A60E8">
        <w:rPr>
          <w:rFonts w:ascii="Times New Roman" w:eastAsia="Times New Roman" w:hAnsi="Times New Roman" w:cs="Times New Roman"/>
          <w:sz w:val="24"/>
          <w:szCs w:val="24"/>
          <w:lang w:eastAsia="sk-SK"/>
        </w:rPr>
        <w:t>,</w:t>
      </w:r>
    </w:p>
    <w:p w14:paraId="7FC2F162" w14:textId="77777777" w:rsidR="00222C68" w:rsidRPr="006A60E8" w:rsidRDefault="00910598" w:rsidP="0081413C">
      <w:pPr>
        <w:pStyle w:val="Odsekzoznamu"/>
        <w:numPr>
          <w:ilvl w:val="2"/>
          <w:numId w:val="65"/>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r w:rsidR="7EB3151C" w:rsidRPr="006A60E8">
        <w:rPr>
          <w:rFonts w:ascii="Times New Roman" w:eastAsia="Times New Roman" w:hAnsi="Times New Roman" w:cs="Times New Roman"/>
          <w:sz w:val="24"/>
          <w:szCs w:val="24"/>
          <w:lang w:eastAsia="sk-SK"/>
        </w:rPr>
        <w:t>vnútornej</w:t>
      </w:r>
      <w:r w:rsidRPr="006A60E8">
        <w:rPr>
          <w:rFonts w:ascii="Times New Roman" w:eastAsia="Times New Roman" w:hAnsi="Times New Roman" w:cs="Times New Roman"/>
          <w:sz w:val="24"/>
          <w:szCs w:val="24"/>
          <w:lang w:eastAsia="sk-SK"/>
        </w:rPr>
        <w:t xml:space="preserve"> správy,</w:t>
      </w:r>
    </w:p>
    <w:p w14:paraId="7FC2F163" w14:textId="77777777" w:rsidR="00E30903" w:rsidRPr="006A60E8" w:rsidRDefault="008A7AF6" w:rsidP="00132E3E">
      <w:pPr>
        <w:pStyle w:val="Odsekzoznamu"/>
        <w:spacing w:after="0" w:line="240" w:lineRule="auto"/>
        <w:ind w:left="1701" w:hanging="425"/>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1. </w:t>
      </w:r>
      <w:r w:rsidR="00222C68" w:rsidRPr="006A60E8">
        <w:rPr>
          <w:rFonts w:ascii="Times New Roman" w:eastAsia="Times New Roman" w:hAnsi="Times New Roman" w:cs="Times New Roman"/>
          <w:sz w:val="24"/>
          <w:szCs w:val="24"/>
          <w:lang w:eastAsia="sk-SK"/>
        </w:rPr>
        <w:t>oddelenie prevádzky a</w:t>
      </w:r>
      <w:r w:rsidR="00E30903" w:rsidRPr="006A60E8">
        <w:rPr>
          <w:rFonts w:ascii="Times New Roman" w:eastAsia="Times New Roman" w:hAnsi="Times New Roman" w:cs="Times New Roman"/>
          <w:sz w:val="24"/>
          <w:szCs w:val="24"/>
          <w:lang w:eastAsia="sk-SK"/>
        </w:rPr>
        <w:t> správy majetku štátu,</w:t>
      </w:r>
    </w:p>
    <w:p w14:paraId="7FC2F164" w14:textId="77777777" w:rsidR="0090003B" w:rsidRPr="006A60E8" w:rsidRDefault="008A7AF6" w:rsidP="00132E3E">
      <w:pPr>
        <w:pStyle w:val="Odsekzoznamu"/>
        <w:spacing w:after="0" w:line="240" w:lineRule="auto"/>
        <w:ind w:left="1701" w:hanging="425"/>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2. </w:t>
      </w:r>
      <w:r w:rsidR="00E30903" w:rsidRPr="006A60E8">
        <w:rPr>
          <w:rFonts w:ascii="Times New Roman" w:eastAsia="Times New Roman" w:hAnsi="Times New Roman" w:cs="Times New Roman"/>
          <w:sz w:val="24"/>
          <w:szCs w:val="24"/>
          <w:lang w:eastAsia="sk-SK"/>
        </w:rPr>
        <w:t>oddelenie autodopravy.</w:t>
      </w:r>
    </w:p>
    <w:p w14:paraId="7FC2F165" w14:textId="77777777" w:rsidR="00376181" w:rsidRPr="006A60E8" w:rsidRDefault="00376181" w:rsidP="00EC098D">
      <w:pPr>
        <w:pStyle w:val="Odsekzoznamu"/>
        <w:spacing w:after="0" w:line="240" w:lineRule="auto"/>
        <w:ind w:left="993"/>
        <w:jc w:val="both"/>
        <w:textAlignment w:val="baseline"/>
        <w:rPr>
          <w:rFonts w:ascii="Times New Roman" w:eastAsia="Times New Roman" w:hAnsi="Times New Roman" w:cs="Times New Roman"/>
          <w:sz w:val="24"/>
          <w:szCs w:val="24"/>
          <w:lang w:eastAsia="sk-SK"/>
        </w:rPr>
      </w:pPr>
    </w:p>
    <w:p w14:paraId="7FC2F166" w14:textId="77777777" w:rsidR="0090003B" w:rsidRPr="006A60E8" w:rsidRDefault="0090003B"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w:t>
      </w:r>
      <w:r w:rsidR="00E30903" w:rsidRPr="006A60E8">
        <w:rPr>
          <w:rFonts w:ascii="Times New Roman" w:eastAsia="Times New Roman" w:hAnsi="Times New Roman" w:cs="Times New Roman"/>
          <w:sz w:val="24"/>
          <w:szCs w:val="24"/>
          <w:lang w:eastAsia="sk-SK"/>
        </w:rPr>
        <w:t xml:space="preserve">ekonomiky a prevádzky </w:t>
      </w:r>
      <w:r w:rsidRPr="006A60E8">
        <w:rPr>
          <w:rFonts w:ascii="Times New Roman" w:eastAsia="Times New Roman" w:hAnsi="Times New Roman" w:cs="Times New Roman"/>
          <w:sz w:val="24"/>
          <w:szCs w:val="24"/>
          <w:lang w:eastAsia="sk-SK"/>
        </w:rPr>
        <w:t xml:space="preserve">v súlade s pôsobnosťou ministerstva komplexne zabezpečuje úlohy správcu rozpočtovej kapitoly ministerstva podľa zákona č. 523/2004 Z. z. o rozpočtových pravidlách verejnej správy a o zmene a doplnení niektorých zákonov v znení neskorších predpisov. </w:t>
      </w:r>
    </w:p>
    <w:p w14:paraId="7FC2F167" w14:textId="77777777" w:rsidR="0090003B" w:rsidRPr="006A60E8" w:rsidRDefault="0090003B"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w:t>
      </w:r>
      <w:r w:rsidR="00E30903" w:rsidRPr="006A60E8">
        <w:rPr>
          <w:rFonts w:ascii="Times New Roman" w:eastAsia="Times New Roman" w:hAnsi="Times New Roman" w:cs="Times New Roman"/>
          <w:sz w:val="24"/>
          <w:szCs w:val="24"/>
          <w:lang w:eastAsia="sk-SK"/>
        </w:rPr>
        <w:t xml:space="preserve">ekonomiky a prevádzky </w:t>
      </w:r>
      <w:r w:rsidRPr="006A60E8">
        <w:rPr>
          <w:rFonts w:ascii="Times New Roman" w:hAnsi="Times New Roman" w:cs="Times New Roman"/>
          <w:sz w:val="24"/>
          <w:szCs w:val="24"/>
        </w:rPr>
        <w:t>metodicky riadi proces programového rozpočtovania na ministerstve.</w:t>
      </w:r>
    </w:p>
    <w:p w14:paraId="7FC2F168" w14:textId="77777777" w:rsidR="0090003B" w:rsidRPr="006A60E8" w:rsidRDefault="0090003B"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Vykonáva</w:t>
      </w:r>
    </w:p>
    <w:p w14:paraId="7FC2F169" w14:textId="77777777" w:rsidR="00376181" w:rsidRPr="006A60E8" w:rsidRDefault="0090003B" w:rsidP="0081413C">
      <w:pPr>
        <w:pStyle w:val="odsek"/>
        <w:numPr>
          <w:ilvl w:val="3"/>
          <w:numId w:val="103"/>
        </w:numPr>
        <w:tabs>
          <w:tab w:val="clear" w:pos="783"/>
        </w:tabs>
        <w:spacing w:before="0" w:after="0"/>
        <w:ind w:left="1134" w:hanging="283"/>
        <w:rPr>
          <w:color w:val="auto"/>
        </w:rPr>
      </w:pPr>
      <w:r w:rsidRPr="006A60E8">
        <w:rPr>
          <w:color w:val="auto"/>
        </w:rPr>
        <w:t>správu rozpočtu kapitoly ministerstva,</w:t>
      </w:r>
    </w:p>
    <w:p w14:paraId="7FC2F16A" w14:textId="77777777" w:rsidR="00376181" w:rsidRPr="006A60E8" w:rsidRDefault="0090003B" w:rsidP="0081413C">
      <w:pPr>
        <w:pStyle w:val="odsek"/>
        <w:numPr>
          <w:ilvl w:val="3"/>
          <w:numId w:val="103"/>
        </w:numPr>
        <w:tabs>
          <w:tab w:val="clear" w:pos="783"/>
        </w:tabs>
        <w:spacing w:before="0" w:after="0"/>
        <w:ind w:left="1134" w:hanging="283"/>
        <w:rPr>
          <w:color w:val="auto"/>
        </w:rPr>
      </w:pPr>
      <w:r w:rsidRPr="006A60E8">
        <w:rPr>
          <w:color w:val="auto"/>
        </w:rPr>
        <w:t>správu rozpočtu ministerstva,</w:t>
      </w:r>
    </w:p>
    <w:p w14:paraId="7FC2F16B" w14:textId="77777777" w:rsidR="00E30903" w:rsidRPr="006A60E8" w:rsidRDefault="0090003B" w:rsidP="0081413C">
      <w:pPr>
        <w:pStyle w:val="odsek"/>
        <w:numPr>
          <w:ilvl w:val="3"/>
          <w:numId w:val="103"/>
        </w:numPr>
        <w:tabs>
          <w:tab w:val="clear" w:pos="783"/>
        </w:tabs>
        <w:spacing w:before="0" w:after="0"/>
        <w:ind w:left="1134" w:hanging="283"/>
        <w:rPr>
          <w:color w:val="auto"/>
        </w:rPr>
      </w:pPr>
      <w:r w:rsidRPr="006A60E8">
        <w:rPr>
          <w:color w:val="auto"/>
        </w:rPr>
        <w:t>účtovníctvo a výkazníctvo ministerstva vrátane účtovnej uzávierky</w:t>
      </w:r>
      <w:r w:rsidR="008A7AF6" w:rsidRPr="006A60E8">
        <w:rPr>
          <w:color w:val="auto"/>
        </w:rPr>
        <w:t>,</w:t>
      </w:r>
    </w:p>
    <w:p w14:paraId="7FC2F16C" w14:textId="77777777" w:rsidR="0090003B" w:rsidRPr="006A60E8" w:rsidRDefault="0090003B" w:rsidP="0081413C">
      <w:pPr>
        <w:pStyle w:val="odsek"/>
        <w:numPr>
          <w:ilvl w:val="3"/>
          <w:numId w:val="103"/>
        </w:numPr>
        <w:tabs>
          <w:tab w:val="clear" w:pos="783"/>
        </w:tabs>
        <w:spacing w:before="0" w:after="0"/>
        <w:ind w:left="1134" w:hanging="283"/>
        <w:rPr>
          <w:color w:val="auto"/>
        </w:rPr>
      </w:pPr>
      <w:r w:rsidRPr="006A60E8">
        <w:rPr>
          <w:color w:val="auto"/>
        </w:rPr>
        <w:t>financovanie organizácií</w:t>
      </w:r>
      <w:r w:rsidR="008A7AF6" w:rsidRPr="006A60E8">
        <w:rPr>
          <w:color w:val="auto"/>
        </w:rPr>
        <w:t xml:space="preserve"> v pôsobnosti ministerstva</w:t>
      </w:r>
      <w:r w:rsidRPr="006A60E8">
        <w:rPr>
          <w:color w:val="auto"/>
        </w:rPr>
        <w:t xml:space="preserve">, </w:t>
      </w:r>
    </w:p>
    <w:p w14:paraId="7FC2F16D" w14:textId="77777777" w:rsidR="00E30903" w:rsidRPr="006A60E8" w:rsidRDefault="00E30903" w:rsidP="0081413C">
      <w:pPr>
        <w:pStyle w:val="odsek"/>
        <w:numPr>
          <w:ilvl w:val="3"/>
          <w:numId w:val="103"/>
        </w:numPr>
        <w:tabs>
          <w:tab w:val="clear" w:pos="783"/>
        </w:tabs>
        <w:spacing w:before="0" w:after="0"/>
        <w:ind w:left="1134" w:hanging="283"/>
        <w:rPr>
          <w:color w:val="auto"/>
        </w:rPr>
      </w:pPr>
      <w:r w:rsidRPr="006A60E8">
        <w:rPr>
          <w:color w:val="auto"/>
        </w:rPr>
        <w:t>metodické usmer</w:t>
      </w:r>
      <w:r w:rsidR="008A7AF6" w:rsidRPr="006A60E8">
        <w:rPr>
          <w:color w:val="auto"/>
        </w:rPr>
        <w:t>ne</w:t>
      </w:r>
      <w:r w:rsidRPr="006A60E8">
        <w:rPr>
          <w:color w:val="auto"/>
        </w:rPr>
        <w:t>nie finančných procesov,</w:t>
      </w:r>
    </w:p>
    <w:p w14:paraId="7FC2F16E" w14:textId="77777777" w:rsidR="00E30903" w:rsidRPr="006A60E8" w:rsidRDefault="00E30903" w:rsidP="0081413C">
      <w:pPr>
        <w:pStyle w:val="odsek"/>
        <w:numPr>
          <w:ilvl w:val="3"/>
          <w:numId w:val="103"/>
        </w:numPr>
        <w:tabs>
          <w:tab w:val="clear" w:pos="783"/>
        </w:tabs>
        <w:spacing w:before="0" w:after="0"/>
        <w:ind w:left="1134" w:hanging="283"/>
        <w:rPr>
          <w:color w:val="auto"/>
        </w:rPr>
      </w:pPr>
      <w:r w:rsidRPr="006A60E8">
        <w:rPr>
          <w:color w:val="auto"/>
        </w:rPr>
        <w:t>správu majetku ministerstva.</w:t>
      </w:r>
    </w:p>
    <w:p w14:paraId="7FC2F16F" w14:textId="3445D7C7" w:rsidR="0090003B" w:rsidRPr="006A60E8" w:rsidRDefault="0090003B" w:rsidP="0081413C">
      <w:pPr>
        <w:pStyle w:val="odsek"/>
        <w:numPr>
          <w:ilvl w:val="0"/>
          <w:numId w:val="66"/>
        </w:numPr>
        <w:spacing w:before="0" w:after="0"/>
        <w:ind w:left="567" w:hanging="567"/>
        <w:rPr>
          <w:color w:val="auto"/>
        </w:rPr>
      </w:pPr>
      <w:r w:rsidRPr="006A60E8">
        <w:rPr>
          <w:color w:val="auto"/>
        </w:rPr>
        <w:t>Zodpovedá</w:t>
      </w:r>
      <w:r w:rsidRPr="006A60E8">
        <w:rPr>
          <w:rStyle w:val="ZkladntextChar"/>
          <w:color w:val="auto"/>
        </w:rPr>
        <w:t xml:space="preserve"> za </w:t>
      </w:r>
      <w:r w:rsidRPr="006A60E8">
        <w:rPr>
          <w:color w:val="auto"/>
        </w:rPr>
        <w:t>riadenie</w:t>
      </w:r>
      <w:r w:rsidR="00C539D0" w:rsidRPr="006A60E8">
        <w:rPr>
          <w:color w:val="auto"/>
        </w:rPr>
        <w:t xml:space="preserve"> </w:t>
      </w:r>
      <w:r w:rsidRPr="006A60E8">
        <w:rPr>
          <w:color w:val="auto"/>
        </w:rPr>
        <w:t>rozpočtového</w:t>
      </w:r>
      <w:r w:rsidRPr="006A60E8">
        <w:rPr>
          <w:rStyle w:val="ZkladntextChar"/>
          <w:color w:val="auto"/>
        </w:rPr>
        <w:t xml:space="preserve"> procesu </w:t>
      </w:r>
      <w:r w:rsidR="008A7AF6" w:rsidRPr="006A60E8">
        <w:rPr>
          <w:rStyle w:val="ZkladntextChar"/>
          <w:color w:val="auto"/>
        </w:rPr>
        <w:t>ministerstva</w:t>
      </w:r>
      <w:r w:rsidR="00C539D0" w:rsidRPr="006A60E8">
        <w:rPr>
          <w:rStyle w:val="ZkladntextChar"/>
          <w:color w:val="auto"/>
        </w:rPr>
        <w:t xml:space="preserve"> </w:t>
      </w:r>
      <w:r w:rsidR="00B17D7B" w:rsidRPr="006A60E8">
        <w:rPr>
          <w:color w:val="auto"/>
        </w:rPr>
        <w:t>cestovného ruchu a športu</w:t>
      </w:r>
      <w:r w:rsidRPr="006A60E8">
        <w:rPr>
          <w:color w:val="auto"/>
        </w:rPr>
        <w:t>.</w:t>
      </w:r>
    </w:p>
    <w:p w14:paraId="7FC2F170" w14:textId="77777777" w:rsidR="0090003B" w:rsidRPr="006A60E8" w:rsidRDefault="0090003B" w:rsidP="0081413C">
      <w:pPr>
        <w:pStyle w:val="odsek"/>
        <w:numPr>
          <w:ilvl w:val="0"/>
          <w:numId w:val="66"/>
        </w:numPr>
        <w:spacing w:before="0" w:after="0"/>
        <w:ind w:left="567" w:hanging="567"/>
        <w:rPr>
          <w:color w:val="auto"/>
        </w:rPr>
      </w:pPr>
      <w:r w:rsidRPr="006A60E8">
        <w:rPr>
          <w:color w:val="auto"/>
        </w:rPr>
        <w:t>Schvaľuje</w:t>
      </w:r>
    </w:p>
    <w:p w14:paraId="7FC2F171" w14:textId="77777777" w:rsidR="00376181" w:rsidRPr="006A60E8" w:rsidRDefault="0090003B" w:rsidP="0081413C">
      <w:pPr>
        <w:pStyle w:val="odsek"/>
        <w:numPr>
          <w:ilvl w:val="3"/>
          <w:numId w:val="104"/>
        </w:numPr>
        <w:tabs>
          <w:tab w:val="clear" w:pos="783"/>
          <w:tab w:val="num" w:pos="1134"/>
        </w:tabs>
        <w:spacing w:before="0" w:after="0"/>
        <w:ind w:left="1134" w:hanging="283"/>
        <w:rPr>
          <w:color w:val="auto"/>
        </w:rPr>
      </w:pPr>
      <w:r w:rsidRPr="006A60E8">
        <w:rPr>
          <w:color w:val="auto"/>
        </w:rPr>
        <w:t>úpravy rozpočtu kapitoly, vo vyhradených prípadoch po predchádzajúcom rozhodnutí ministra</w:t>
      </w:r>
      <w:r w:rsidR="00641B73" w:rsidRPr="006A60E8">
        <w:rPr>
          <w:color w:val="auto"/>
        </w:rPr>
        <w:t>,</w:t>
      </w:r>
    </w:p>
    <w:p w14:paraId="7FC2F172" w14:textId="77777777" w:rsidR="00376181" w:rsidRPr="006A60E8" w:rsidRDefault="0090003B" w:rsidP="0081413C">
      <w:pPr>
        <w:pStyle w:val="odsek"/>
        <w:numPr>
          <w:ilvl w:val="3"/>
          <w:numId w:val="104"/>
        </w:numPr>
        <w:tabs>
          <w:tab w:val="clear" w:pos="783"/>
          <w:tab w:val="num" w:pos="1134"/>
        </w:tabs>
        <w:spacing w:before="0" w:after="0"/>
        <w:ind w:left="1134" w:hanging="283"/>
        <w:rPr>
          <w:color w:val="auto"/>
        </w:rPr>
      </w:pPr>
      <w:r w:rsidRPr="006A60E8">
        <w:rPr>
          <w:color w:val="auto"/>
        </w:rPr>
        <w:t>úpravy rozpočtu ministerstva, vo vyhradených prípadoch po predchádzajúcom rozhodnutí ministra,</w:t>
      </w:r>
    </w:p>
    <w:p w14:paraId="7FC2F173" w14:textId="77777777" w:rsidR="00376181" w:rsidRPr="006A60E8" w:rsidRDefault="0090003B" w:rsidP="0081413C">
      <w:pPr>
        <w:pStyle w:val="odsek"/>
        <w:numPr>
          <w:ilvl w:val="3"/>
          <w:numId w:val="104"/>
        </w:numPr>
        <w:tabs>
          <w:tab w:val="clear" w:pos="783"/>
          <w:tab w:val="num" w:pos="1134"/>
        </w:tabs>
        <w:spacing w:before="0" w:after="0"/>
        <w:ind w:left="1134" w:hanging="283"/>
        <w:rPr>
          <w:color w:val="auto"/>
        </w:rPr>
      </w:pPr>
      <w:r w:rsidRPr="006A60E8">
        <w:rPr>
          <w:color w:val="auto"/>
        </w:rPr>
        <w:t>mesačné finančné výkazy, štvrťročné finančné výkazy, ročnú účtovnú závierku úradu a kapitoly a konsolidovanú účtovnú závierku kapitoly,</w:t>
      </w:r>
    </w:p>
    <w:p w14:paraId="7FC2F174" w14:textId="77777777" w:rsidR="0090003B" w:rsidRPr="006A60E8" w:rsidRDefault="0090003B" w:rsidP="0081413C">
      <w:pPr>
        <w:pStyle w:val="odsek"/>
        <w:numPr>
          <w:ilvl w:val="3"/>
          <w:numId w:val="104"/>
        </w:numPr>
        <w:tabs>
          <w:tab w:val="clear" w:pos="783"/>
          <w:tab w:val="num" w:pos="1134"/>
        </w:tabs>
        <w:spacing w:before="0" w:after="0"/>
        <w:ind w:left="1134" w:hanging="283"/>
        <w:rPr>
          <w:color w:val="auto"/>
        </w:rPr>
      </w:pPr>
      <w:r w:rsidRPr="006A60E8">
        <w:rPr>
          <w:color w:val="auto"/>
        </w:rPr>
        <w:t>správy o pl</w:t>
      </w:r>
      <w:r w:rsidR="007B53E7" w:rsidRPr="006A60E8">
        <w:rPr>
          <w:color w:val="auto"/>
        </w:rPr>
        <w:t>není príjmov a čerpaní výdavkov.</w:t>
      </w:r>
    </w:p>
    <w:p w14:paraId="7FC2F175" w14:textId="77777777" w:rsidR="0090003B" w:rsidRPr="006A60E8" w:rsidRDefault="0090003B" w:rsidP="0081413C">
      <w:pPr>
        <w:pStyle w:val="odsek"/>
        <w:numPr>
          <w:ilvl w:val="0"/>
          <w:numId w:val="66"/>
        </w:numPr>
        <w:spacing w:before="0" w:after="0"/>
        <w:ind w:left="567" w:hanging="567"/>
        <w:rPr>
          <w:color w:val="auto"/>
        </w:rPr>
      </w:pPr>
      <w:r w:rsidRPr="006A60E8">
        <w:rPr>
          <w:color w:val="auto"/>
        </w:rPr>
        <w:t>Predkladá ministrovi návrh</w:t>
      </w:r>
    </w:p>
    <w:p w14:paraId="7FC2F176" w14:textId="77777777" w:rsidR="00376181" w:rsidRPr="006A60E8" w:rsidRDefault="00887F58" w:rsidP="0081413C">
      <w:pPr>
        <w:pStyle w:val="odsek"/>
        <w:numPr>
          <w:ilvl w:val="3"/>
          <w:numId w:val="105"/>
        </w:numPr>
        <w:tabs>
          <w:tab w:val="clear" w:pos="783"/>
          <w:tab w:val="num" w:pos="567"/>
        </w:tabs>
        <w:spacing w:before="0" w:after="0"/>
        <w:ind w:left="1134" w:hanging="283"/>
        <w:rPr>
          <w:color w:val="auto"/>
        </w:rPr>
      </w:pPr>
      <w:r w:rsidRPr="006A60E8">
        <w:rPr>
          <w:color w:val="auto"/>
        </w:rPr>
        <w:t>rozpočtu kapitoly</w:t>
      </w:r>
      <w:r w:rsidR="00641B73" w:rsidRPr="006A60E8">
        <w:rPr>
          <w:color w:val="auto"/>
        </w:rPr>
        <w:t>,</w:t>
      </w:r>
    </w:p>
    <w:p w14:paraId="7FC2F177" w14:textId="77777777" w:rsidR="00376181" w:rsidRPr="006A60E8" w:rsidRDefault="0090003B" w:rsidP="0081413C">
      <w:pPr>
        <w:pStyle w:val="odsek"/>
        <w:numPr>
          <w:ilvl w:val="3"/>
          <w:numId w:val="105"/>
        </w:numPr>
        <w:tabs>
          <w:tab w:val="clear" w:pos="783"/>
          <w:tab w:val="num" w:pos="567"/>
        </w:tabs>
        <w:spacing w:before="0" w:after="0"/>
        <w:ind w:left="1134" w:hanging="283"/>
        <w:rPr>
          <w:color w:val="auto"/>
        </w:rPr>
      </w:pPr>
      <w:r w:rsidRPr="006A60E8">
        <w:rPr>
          <w:color w:val="auto"/>
        </w:rPr>
        <w:t>rozpisu rozpočtu kapitoly na organizácie</w:t>
      </w:r>
      <w:r w:rsidR="008A7AF6" w:rsidRPr="006A60E8">
        <w:rPr>
          <w:color w:val="auto"/>
        </w:rPr>
        <w:t xml:space="preserve"> v pôsobnosti ministerstva</w:t>
      </w:r>
      <w:r w:rsidRPr="006A60E8">
        <w:rPr>
          <w:color w:val="auto"/>
        </w:rPr>
        <w:t xml:space="preserve"> a</w:t>
      </w:r>
      <w:r w:rsidR="008A7AF6" w:rsidRPr="006A60E8">
        <w:rPr>
          <w:color w:val="auto"/>
        </w:rPr>
        <w:t xml:space="preserve"> na </w:t>
      </w:r>
      <w:r w:rsidRPr="006A60E8">
        <w:rPr>
          <w:color w:val="auto"/>
        </w:rPr>
        <w:t>ministerstvo,</w:t>
      </w:r>
    </w:p>
    <w:p w14:paraId="7FC2F178" w14:textId="77777777" w:rsidR="00376181" w:rsidRPr="006A60E8" w:rsidRDefault="0090003B" w:rsidP="0081413C">
      <w:pPr>
        <w:pStyle w:val="odsek"/>
        <w:numPr>
          <w:ilvl w:val="3"/>
          <w:numId w:val="105"/>
        </w:numPr>
        <w:tabs>
          <w:tab w:val="clear" w:pos="783"/>
          <w:tab w:val="num" w:pos="567"/>
        </w:tabs>
        <w:spacing w:before="0" w:after="0"/>
        <w:ind w:left="1134" w:hanging="283"/>
        <w:rPr>
          <w:color w:val="auto"/>
        </w:rPr>
      </w:pPr>
      <w:r w:rsidRPr="006A60E8">
        <w:rPr>
          <w:color w:val="auto"/>
        </w:rPr>
        <w:t>na zúčtovanie finančných vzťahov so štátnym rozpočtom,</w:t>
      </w:r>
    </w:p>
    <w:p w14:paraId="7FC2F179" w14:textId="77777777" w:rsidR="00376181" w:rsidRPr="006A60E8" w:rsidRDefault="0090003B" w:rsidP="0081413C">
      <w:pPr>
        <w:pStyle w:val="odsek"/>
        <w:numPr>
          <w:ilvl w:val="3"/>
          <w:numId w:val="105"/>
        </w:numPr>
        <w:tabs>
          <w:tab w:val="clear" w:pos="783"/>
          <w:tab w:val="num" w:pos="567"/>
        </w:tabs>
        <w:spacing w:before="0" w:after="0"/>
        <w:ind w:left="1134" w:hanging="283"/>
        <w:rPr>
          <w:color w:val="auto"/>
        </w:rPr>
      </w:pPr>
      <w:r w:rsidRPr="006A60E8">
        <w:rPr>
          <w:color w:val="auto"/>
        </w:rPr>
        <w:t>záverečného účtu kapitoly,</w:t>
      </w:r>
    </w:p>
    <w:p w14:paraId="7FC2F17A" w14:textId="77777777" w:rsidR="0090003B" w:rsidRPr="006A60E8" w:rsidRDefault="007B53E7" w:rsidP="0081413C">
      <w:pPr>
        <w:pStyle w:val="odsek"/>
        <w:numPr>
          <w:ilvl w:val="0"/>
          <w:numId w:val="66"/>
        </w:numPr>
        <w:spacing w:before="0" w:after="0"/>
        <w:ind w:left="567" w:hanging="567"/>
        <w:rPr>
          <w:color w:val="auto"/>
        </w:rPr>
      </w:pPr>
      <w:r w:rsidRPr="006A60E8">
        <w:rPr>
          <w:color w:val="auto"/>
        </w:rPr>
        <w:t>V</w:t>
      </w:r>
      <w:r w:rsidR="0090003B" w:rsidRPr="006A60E8">
        <w:rPr>
          <w:color w:val="auto"/>
        </w:rPr>
        <w:t xml:space="preserve">ypracúva </w:t>
      </w:r>
    </w:p>
    <w:p w14:paraId="7FC2F17B" w14:textId="77777777" w:rsidR="00376181" w:rsidRPr="006A60E8" w:rsidRDefault="0090003B" w:rsidP="0081413C">
      <w:pPr>
        <w:pStyle w:val="Odsekzoznamu"/>
        <w:numPr>
          <w:ilvl w:val="0"/>
          <w:numId w:val="31"/>
        </w:numPr>
        <w:tabs>
          <w:tab w:val="clear" w:pos="720"/>
          <w:tab w:val="num" w:pos="1134"/>
        </w:tabs>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 záverečného účtu za kapitolu ministerstva v spolupráci s </w:t>
      </w:r>
      <w:r w:rsidR="008A7AF6" w:rsidRPr="006A60E8">
        <w:rPr>
          <w:rFonts w:ascii="Times New Roman" w:eastAsia="Times New Roman" w:hAnsi="Times New Roman" w:cs="Times New Roman"/>
          <w:sz w:val="24"/>
          <w:szCs w:val="24"/>
          <w:lang w:eastAsia="sk-SK"/>
        </w:rPr>
        <w:t xml:space="preserve">vecne príslušnými </w:t>
      </w:r>
      <w:r w:rsidRPr="006A60E8">
        <w:rPr>
          <w:rFonts w:ascii="Times New Roman" w:eastAsia="Times New Roman" w:hAnsi="Times New Roman" w:cs="Times New Roman"/>
          <w:sz w:val="24"/>
          <w:szCs w:val="24"/>
          <w:lang w:eastAsia="sk-SK"/>
        </w:rPr>
        <w:t xml:space="preserve">organizačnými útvarmi </w:t>
      </w:r>
      <w:r w:rsidR="008A7AF6"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 xml:space="preserve">podľa pokynov ministerstva financií, </w:t>
      </w:r>
    </w:p>
    <w:p w14:paraId="7FC2F17C" w14:textId="77777777" w:rsidR="00376181" w:rsidRPr="006A60E8" w:rsidRDefault="0090003B" w:rsidP="0081413C">
      <w:pPr>
        <w:pStyle w:val="Odsekzoznamu"/>
        <w:numPr>
          <w:ilvl w:val="0"/>
          <w:numId w:val="31"/>
        </w:numPr>
        <w:tabs>
          <w:tab w:val="clear" w:pos="720"/>
          <w:tab w:val="num" w:pos="1134"/>
        </w:tabs>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komponent výročnej správy ministerstva ku koncu mesiaca máj každého kalendárneho roka a zverejňuje j</w:t>
      </w:r>
      <w:r w:rsidR="007B53E7" w:rsidRPr="006A60E8">
        <w:rPr>
          <w:rFonts w:ascii="Times New Roman" w:eastAsia="Times New Roman" w:hAnsi="Times New Roman" w:cs="Times New Roman"/>
          <w:sz w:val="24"/>
          <w:szCs w:val="24"/>
          <w:lang w:eastAsia="sk-SK"/>
        </w:rPr>
        <w:t>u na webovom sídle ministerstva</w:t>
      </w:r>
      <w:r w:rsidR="00641B73" w:rsidRPr="006A60E8">
        <w:rPr>
          <w:rFonts w:ascii="Times New Roman" w:eastAsia="Times New Roman" w:hAnsi="Times New Roman" w:cs="Times New Roman"/>
          <w:sz w:val="24"/>
          <w:szCs w:val="24"/>
          <w:lang w:eastAsia="sk-SK"/>
        </w:rPr>
        <w:t>,</w:t>
      </w:r>
    </w:p>
    <w:p w14:paraId="7FC2F17D" w14:textId="77777777" w:rsidR="00376181" w:rsidRPr="006A60E8" w:rsidRDefault="0090003B" w:rsidP="0081413C">
      <w:pPr>
        <w:pStyle w:val="Odsekzoznamu"/>
        <w:numPr>
          <w:ilvl w:val="0"/>
          <w:numId w:val="31"/>
        </w:numPr>
        <w:tabs>
          <w:tab w:val="clear" w:pos="720"/>
          <w:tab w:val="num" w:pos="1134"/>
        </w:tabs>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systém ekonomických informácií, účtovného a štatistického výkazníctva, </w:t>
      </w:r>
    </w:p>
    <w:p w14:paraId="7FC2F17E" w14:textId="77777777" w:rsidR="00641B73" w:rsidRPr="006A60E8" w:rsidRDefault="0090003B" w:rsidP="0081413C">
      <w:pPr>
        <w:pStyle w:val="Odsekzoznamu"/>
        <w:numPr>
          <w:ilvl w:val="0"/>
          <w:numId w:val="31"/>
        </w:numPr>
        <w:tabs>
          <w:tab w:val="clear" w:pos="720"/>
          <w:tab w:val="num" w:pos="1134"/>
        </w:tabs>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metodickú, analytickú, kontrolnú a hodnotiacu činnosť</w:t>
      </w:r>
      <w:r w:rsidR="008A7AF6" w:rsidRPr="006A60E8">
        <w:rPr>
          <w:rFonts w:ascii="Times New Roman" w:eastAsia="Times New Roman" w:hAnsi="Times New Roman" w:cs="Times New Roman"/>
          <w:sz w:val="24"/>
          <w:szCs w:val="24"/>
          <w:lang w:eastAsia="sk-SK"/>
        </w:rPr>
        <w:t xml:space="preserve"> ministerstva,</w:t>
      </w:r>
    </w:p>
    <w:p w14:paraId="7FC2F17F" w14:textId="77777777" w:rsidR="00641B73" w:rsidRPr="006A60E8" w:rsidRDefault="0090003B" w:rsidP="0081413C">
      <w:pPr>
        <w:pStyle w:val="Odsekzoznamu"/>
        <w:numPr>
          <w:ilvl w:val="0"/>
          <w:numId w:val="31"/>
        </w:numPr>
        <w:tabs>
          <w:tab w:val="clear" w:pos="720"/>
          <w:tab w:val="num" w:pos="1134"/>
        </w:tabs>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strategick</w:t>
      </w:r>
      <w:r w:rsidR="00641B73" w:rsidRPr="006A60E8">
        <w:rPr>
          <w:rFonts w:ascii="Times New Roman" w:eastAsia="Times New Roman" w:hAnsi="Times New Roman" w:cs="Times New Roman"/>
          <w:sz w:val="24"/>
          <w:szCs w:val="24"/>
          <w:lang w:eastAsia="sk-SK"/>
        </w:rPr>
        <w:t>é</w:t>
      </w:r>
      <w:r w:rsidRPr="006A60E8">
        <w:rPr>
          <w:rFonts w:ascii="Times New Roman" w:eastAsia="Times New Roman" w:hAnsi="Times New Roman" w:cs="Times New Roman"/>
          <w:sz w:val="24"/>
          <w:szCs w:val="24"/>
          <w:lang w:eastAsia="sk-SK"/>
        </w:rPr>
        <w:t>, koncepčn</w:t>
      </w:r>
      <w:r w:rsidR="00641B73" w:rsidRPr="006A60E8">
        <w:rPr>
          <w:rFonts w:ascii="Times New Roman" w:eastAsia="Times New Roman" w:hAnsi="Times New Roman" w:cs="Times New Roman"/>
          <w:sz w:val="24"/>
          <w:szCs w:val="24"/>
          <w:lang w:eastAsia="sk-SK"/>
        </w:rPr>
        <w:t>é</w:t>
      </w:r>
      <w:r w:rsidRPr="006A60E8">
        <w:rPr>
          <w:rFonts w:ascii="Times New Roman" w:eastAsia="Times New Roman" w:hAnsi="Times New Roman" w:cs="Times New Roman"/>
          <w:sz w:val="24"/>
          <w:szCs w:val="24"/>
          <w:lang w:eastAsia="sk-SK"/>
        </w:rPr>
        <w:t xml:space="preserve"> a legislatív</w:t>
      </w:r>
      <w:r w:rsidR="00641B73" w:rsidRPr="006A60E8">
        <w:rPr>
          <w:rFonts w:ascii="Times New Roman" w:eastAsia="Times New Roman" w:hAnsi="Times New Roman" w:cs="Times New Roman"/>
          <w:sz w:val="24"/>
          <w:szCs w:val="24"/>
          <w:lang w:eastAsia="sk-SK"/>
        </w:rPr>
        <w:t>ne</w:t>
      </w:r>
      <w:r w:rsidRPr="006A60E8">
        <w:rPr>
          <w:rFonts w:ascii="Times New Roman" w:eastAsia="Times New Roman" w:hAnsi="Times New Roman" w:cs="Times New Roman"/>
          <w:sz w:val="24"/>
          <w:szCs w:val="24"/>
          <w:lang w:eastAsia="sk-SK"/>
        </w:rPr>
        <w:t xml:space="preserve"> materiál</w:t>
      </w:r>
      <w:r w:rsidR="00641B73" w:rsidRPr="006A60E8">
        <w:rPr>
          <w:rFonts w:ascii="Times New Roman" w:eastAsia="Times New Roman" w:hAnsi="Times New Roman" w:cs="Times New Roman"/>
          <w:sz w:val="24"/>
          <w:szCs w:val="24"/>
          <w:lang w:eastAsia="sk-SK"/>
        </w:rPr>
        <w:t>i</w:t>
      </w:r>
      <w:r w:rsidRPr="006A60E8">
        <w:rPr>
          <w:rFonts w:ascii="Times New Roman" w:eastAsia="Times New Roman" w:hAnsi="Times New Roman" w:cs="Times New Roman"/>
          <w:sz w:val="24"/>
          <w:szCs w:val="24"/>
          <w:lang w:eastAsia="sk-SK"/>
        </w:rPr>
        <w:t xml:space="preserve"> v oblasti ekonomiky, financovania a</w:t>
      </w:r>
      <w:r w:rsidR="00641B73" w:rsidRPr="006A60E8">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investícií</w:t>
      </w:r>
      <w:r w:rsidR="00641B73" w:rsidRPr="006A60E8">
        <w:rPr>
          <w:rFonts w:ascii="Times New Roman" w:eastAsia="Times New Roman" w:hAnsi="Times New Roman" w:cs="Times New Roman"/>
          <w:sz w:val="24"/>
          <w:szCs w:val="24"/>
          <w:lang w:eastAsia="sk-SK"/>
        </w:rPr>
        <w:t>,</w:t>
      </w:r>
    </w:p>
    <w:p w14:paraId="7FC2F180" w14:textId="77777777" w:rsidR="00641B73" w:rsidRPr="006A60E8" w:rsidRDefault="00641B73" w:rsidP="0081413C">
      <w:pPr>
        <w:pStyle w:val="Odsekzoznamu"/>
        <w:numPr>
          <w:ilvl w:val="0"/>
          <w:numId w:val="31"/>
        </w:numPr>
        <w:tabs>
          <w:tab w:val="clear" w:pos="720"/>
          <w:tab w:val="num" w:pos="1134"/>
        </w:tabs>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riadnu alebo mimoriadnu inventarizáciu na základe príkazu ministra. </w:t>
      </w:r>
    </w:p>
    <w:p w14:paraId="7FC2F181" w14:textId="77777777" w:rsidR="007B53E7" w:rsidRPr="006A60E8" w:rsidRDefault="007B53E7"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w:t>
      </w:r>
      <w:r w:rsidR="0090003B" w:rsidRPr="006A60E8">
        <w:rPr>
          <w:rFonts w:ascii="Times New Roman" w:eastAsia="Times New Roman" w:hAnsi="Times New Roman" w:cs="Times New Roman"/>
          <w:sz w:val="24"/>
          <w:szCs w:val="24"/>
          <w:lang w:eastAsia="sk-SK"/>
        </w:rPr>
        <w:t>ytvára potrebné ekonomické, mzdové a materiálno-technické podmienky v spolupráci s</w:t>
      </w:r>
      <w:r w:rsidR="00953E19" w:rsidRPr="006A60E8">
        <w:rPr>
          <w:rFonts w:ascii="Times New Roman" w:eastAsia="Times New Roman" w:hAnsi="Times New Roman" w:cs="Times New Roman"/>
          <w:sz w:val="24"/>
          <w:szCs w:val="24"/>
          <w:lang w:eastAsia="sk-SK"/>
        </w:rPr>
        <w:t xml:space="preserve"> vecne </w:t>
      </w:r>
      <w:r w:rsidR="0090003B" w:rsidRPr="006A60E8">
        <w:rPr>
          <w:rFonts w:ascii="Times New Roman" w:eastAsia="Times New Roman" w:hAnsi="Times New Roman" w:cs="Times New Roman"/>
          <w:sz w:val="24"/>
          <w:szCs w:val="24"/>
          <w:lang w:eastAsia="sk-SK"/>
        </w:rPr>
        <w:t>príslušnými orga</w:t>
      </w:r>
      <w:r w:rsidRPr="006A60E8">
        <w:rPr>
          <w:rFonts w:ascii="Times New Roman" w:eastAsia="Times New Roman" w:hAnsi="Times New Roman" w:cs="Times New Roman"/>
          <w:sz w:val="24"/>
          <w:szCs w:val="24"/>
          <w:lang w:eastAsia="sk-SK"/>
        </w:rPr>
        <w:t>nizačnými útvarmi ministerstva.</w:t>
      </w:r>
    </w:p>
    <w:p w14:paraId="7FC2F183" w14:textId="0C9A690D" w:rsidR="007B53E7" w:rsidRPr="006A60E8" w:rsidRDefault="007B53E7"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w:t>
      </w:r>
      <w:r w:rsidR="0090003B" w:rsidRPr="006A60E8">
        <w:rPr>
          <w:rFonts w:ascii="Times New Roman" w:eastAsia="Times New Roman" w:hAnsi="Times New Roman" w:cs="Times New Roman"/>
          <w:sz w:val="24"/>
          <w:szCs w:val="24"/>
          <w:lang w:eastAsia="sk-SK"/>
        </w:rPr>
        <w:t xml:space="preserve">polupracuje pri kontrolnej činnosti za ministerstvo za príslušnú oblasť </w:t>
      </w:r>
      <w:r w:rsidRPr="006A60E8">
        <w:rPr>
          <w:rFonts w:ascii="Times New Roman" w:eastAsia="Times New Roman" w:hAnsi="Times New Roman" w:cs="Times New Roman"/>
          <w:sz w:val="24"/>
          <w:szCs w:val="24"/>
          <w:lang w:eastAsia="sk-SK"/>
        </w:rPr>
        <w:t>s</w:t>
      </w:r>
      <w:r w:rsidR="005C3E39">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od</w:t>
      </w:r>
      <w:r w:rsidR="000035B3">
        <w:rPr>
          <w:rFonts w:ascii="Times New Roman" w:eastAsia="Times New Roman" w:hAnsi="Times New Roman" w:cs="Times New Roman"/>
          <w:sz w:val="24"/>
          <w:szCs w:val="24"/>
          <w:lang w:eastAsia="sk-SK"/>
        </w:rPr>
        <w:t>boro</w:t>
      </w:r>
      <w:r w:rsidR="00FE2E64" w:rsidRPr="006A60E8">
        <w:rPr>
          <w:rFonts w:ascii="Times New Roman" w:eastAsia="Times New Roman" w:hAnsi="Times New Roman" w:cs="Times New Roman"/>
          <w:sz w:val="24"/>
          <w:szCs w:val="24"/>
          <w:lang w:eastAsia="sk-SK"/>
        </w:rPr>
        <w:t>m</w:t>
      </w:r>
      <w:r w:rsidRPr="006A60E8">
        <w:rPr>
          <w:rFonts w:ascii="Times New Roman" w:eastAsia="Times New Roman" w:hAnsi="Times New Roman" w:cs="Times New Roman"/>
          <w:sz w:val="24"/>
          <w:szCs w:val="24"/>
          <w:lang w:eastAsia="sk-SK"/>
        </w:rPr>
        <w:t xml:space="preserve"> kontroly</w:t>
      </w:r>
      <w:r w:rsidR="00FE2E64" w:rsidRPr="006A60E8">
        <w:rPr>
          <w:rFonts w:ascii="Times New Roman" w:eastAsia="Times New Roman" w:hAnsi="Times New Roman" w:cs="Times New Roman"/>
          <w:sz w:val="24"/>
          <w:szCs w:val="24"/>
          <w:lang w:eastAsia="sk-SK"/>
        </w:rPr>
        <w:t xml:space="preserve">, </w:t>
      </w:r>
      <w:r w:rsidR="00953E19" w:rsidRPr="006A60E8">
        <w:rPr>
          <w:rFonts w:ascii="Times New Roman" w:eastAsia="Times New Roman" w:hAnsi="Times New Roman" w:cs="Times New Roman"/>
          <w:sz w:val="24"/>
          <w:szCs w:val="24"/>
          <w:lang w:eastAsia="sk-SK"/>
        </w:rPr>
        <w:t> </w:t>
      </w:r>
      <w:r w:rsidR="00FE2E64" w:rsidRPr="006A60E8">
        <w:rPr>
          <w:rFonts w:ascii="Times New Roman" w:eastAsia="Times New Roman" w:hAnsi="Times New Roman" w:cs="Times New Roman"/>
          <w:sz w:val="24"/>
          <w:szCs w:val="24"/>
          <w:lang w:eastAsia="sk-SK"/>
        </w:rPr>
        <w:t>petícií</w:t>
      </w:r>
      <w:r w:rsidR="00953E19" w:rsidRPr="006A60E8">
        <w:rPr>
          <w:rFonts w:ascii="Times New Roman" w:eastAsia="Times New Roman" w:hAnsi="Times New Roman" w:cs="Times New Roman"/>
          <w:sz w:val="24"/>
          <w:szCs w:val="24"/>
          <w:lang w:eastAsia="sk-SK"/>
        </w:rPr>
        <w:t xml:space="preserve"> a sťažností</w:t>
      </w:r>
      <w:r w:rsidRPr="006A60E8">
        <w:rPr>
          <w:rFonts w:ascii="Times New Roman" w:eastAsia="Times New Roman" w:hAnsi="Times New Roman" w:cs="Times New Roman"/>
          <w:sz w:val="24"/>
          <w:szCs w:val="24"/>
          <w:lang w:eastAsia="sk-SK"/>
        </w:rPr>
        <w:t>.</w:t>
      </w:r>
    </w:p>
    <w:p w14:paraId="7FC2F184" w14:textId="77777777" w:rsidR="007B53E7" w:rsidRPr="006A60E8" w:rsidRDefault="007B53E7"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w:t>
      </w:r>
      <w:r w:rsidR="0090003B" w:rsidRPr="006A60E8">
        <w:rPr>
          <w:rFonts w:ascii="Times New Roman" w:eastAsia="Times New Roman" w:hAnsi="Times New Roman" w:cs="Times New Roman"/>
          <w:sz w:val="24"/>
          <w:szCs w:val="24"/>
          <w:lang w:eastAsia="sk-SK"/>
        </w:rPr>
        <w:t xml:space="preserve">ripravuje návrhy všeobecne záväzných právnych predpisov, </w:t>
      </w:r>
      <w:r w:rsidR="00953E19" w:rsidRPr="006A60E8">
        <w:rPr>
          <w:rFonts w:ascii="Times New Roman" w:eastAsia="Times New Roman" w:hAnsi="Times New Roman" w:cs="Times New Roman"/>
          <w:sz w:val="24"/>
          <w:szCs w:val="24"/>
          <w:lang w:eastAsia="sk-SK"/>
        </w:rPr>
        <w:t>vnúto</w:t>
      </w:r>
      <w:r w:rsidR="0090003B" w:rsidRPr="006A60E8">
        <w:rPr>
          <w:rFonts w:ascii="Times New Roman" w:eastAsia="Times New Roman" w:hAnsi="Times New Roman" w:cs="Times New Roman"/>
          <w:sz w:val="24"/>
          <w:szCs w:val="24"/>
          <w:lang w:eastAsia="sk-SK"/>
        </w:rPr>
        <w:t>rných riadiacich aktov ministerstva a opatr</w:t>
      </w:r>
      <w:r w:rsidRPr="006A60E8">
        <w:rPr>
          <w:rFonts w:ascii="Times New Roman" w:eastAsia="Times New Roman" w:hAnsi="Times New Roman" w:cs="Times New Roman"/>
          <w:sz w:val="24"/>
          <w:szCs w:val="24"/>
          <w:lang w:eastAsia="sk-SK"/>
        </w:rPr>
        <w:t>ení v oblasti vecnej pôsobnosti.</w:t>
      </w:r>
    </w:p>
    <w:p w14:paraId="7FC2F185" w14:textId="77777777" w:rsidR="007B53E7" w:rsidRPr="006A60E8" w:rsidRDefault="007B53E7"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w:t>
      </w:r>
      <w:r w:rsidR="0090003B" w:rsidRPr="006A60E8">
        <w:rPr>
          <w:rFonts w:ascii="Times New Roman" w:eastAsia="Times New Roman" w:hAnsi="Times New Roman" w:cs="Times New Roman"/>
          <w:sz w:val="24"/>
          <w:szCs w:val="24"/>
          <w:lang w:eastAsia="sk-SK"/>
        </w:rPr>
        <w:t xml:space="preserve">yjadruje sa k materiálom organizačných útvarov ministerstva, ktoré majú </w:t>
      </w:r>
      <w:r w:rsidRPr="006A60E8">
        <w:rPr>
          <w:rFonts w:ascii="Times New Roman" w:eastAsia="Times New Roman" w:hAnsi="Times New Roman" w:cs="Times New Roman"/>
          <w:sz w:val="24"/>
          <w:szCs w:val="24"/>
          <w:lang w:eastAsia="sk-SK"/>
        </w:rPr>
        <w:t>vplyv na rozpočet ministerstva.</w:t>
      </w:r>
    </w:p>
    <w:p w14:paraId="7FC2F186" w14:textId="77777777" w:rsidR="007B53E7" w:rsidRPr="006A60E8" w:rsidRDefault="007B53E7"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w:t>
      </w:r>
      <w:r w:rsidR="0090003B" w:rsidRPr="006A60E8">
        <w:rPr>
          <w:rFonts w:ascii="Times New Roman" w:eastAsia="Times New Roman" w:hAnsi="Times New Roman" w:cs="Times New Roman"/>
          <w:sz w:val="24"/>
          <w:szCs w:val="24"/>
          <w:lang w:eastAsia="sk-SK"/>
        </w:rPr>
        <w:t>odpovedá za použitie prostriedkov rozpočtu kapitoly ministerstva v rozsahu finančných limi</w:t>
      </w:r>
      <w:r w:rsidRPr="006A60E8">
        <w:rPr>
          <w:rFonts w:ascii="Times New Roman" w:eastAsia="Times New Roman" w:hAnsi="Times New Roman" w:cs="Times New Roman"/>
          <w:sz w:val="24"/>
          <w:szCs w:val="24"/>
          <w:lang w:eastAsia="sk-SK"/>
        </w:rPr>
        <w:t>tov podľa podpisových oprávnení.</w:t>
      </w:r>
    </w:p>
    <w:p w14:paraId="7FC2F187" w14:textId="77777777" w:rsidR="0090003B" w:rsidRPr="006A60E8" w:rsidRDefault="007B53E7"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w:t>
      </w:r>
      <w:r w:rsidR="0090003B" w:rsidRPr="006A60E8">
        <w:rPr>
          <w:rFonts w:ascii="Times New Roman" w:eastAsia="Times New Roman" w:hAnsi="Times New Roman" w:cs="Times New Roman"/>
          <w:sz w:val="24"/>
          <w:szCs w:val="24"/>
          <w:lang w:eastAsia="sk-SK"/>
        </w:rPr>
        <w:t xml:space="preserve">a základe podkladov príslušných </w:t>
      </w:r>
      <w:r w:rsidR="00953E19" w:rsidRPr="006A60E8">
        <w:rPr>
          <w:rFonts w:ascii="Times New Roman" w:eastAsia="Times New Roman" w:hAnsi="Times New Roman" w:cs="Times New Roman"/>
          <w:sz w:val="24"/>
          <w:szCs w:val="24"/>
          <w:lang w:eastAsia="sk-SK"/>
        </w:rPr>
        <w:t>organizač</w:t>
      </w:r>
      <w:r w:rsidR="0090003B" w:rsidRPr="006A60E8">
        <w:rPr>
          <w:rFonts w:ascii="Times New Roman" w:eastAsia="Times New Roman" w:hAnsi="Times New Roman" w:cs="Times New Roman"/>
          <w:sz w:val="24"/>
          <w:szCs w:val="24"/>
          <w:lang w:eastAsia="sk-SK"/>
        </w:rPr>
        <w:t>ných útvarov ministerstva vypracúva doložky</w:t>
      </w:r>
      <w:r w:rsidR="00953E19" w:rsidRPr="006A60E8">
        <w:rPr>
          <w:rFonts w:ascii="Times New Roman" w:eastAsia="Times New Roman" w:hAnsi="Times New Roman" w:cs="Times New Roman"/>
          <w:sz w:val="24"/>
          <w:szCs w:val="24"/>
          <w:lang w:eastAsia="sk-SK"/>
        </w:rPr>
        <w:t xml:space="preserve"> vybraných</w:t>
      </w:r>
      <w:r w:rsidR="0090003B" w:rsidRPr="006A60E8">
        <w:rPr>
          <w:rFonts w:ascii="Times New Roman" w:eastAsia="Times New Roman" w:hAnsi="Times New Roman" w:cs="Times New Roman"/>
          <w:sz w:val="24"/>
          <w:szCs w:val="24"/>
          <w:lang w:eastAsia="sk-SK"/>
        </w:rPr>
        <w:t xml:space="preserve"> vplyvov </w:t>
      </w:r>
      <w:r w:rsidR="00953E19" w:rsidRPr="006A60E8">
        <w:rPr>
          <w:rFonts w:ascii="Times New Roman" w:eastAsia="Times New Roman" w:hAnsi="Times New Roman" w:cs="Times New Roman"/>
          <w:sz w:val="24"/>
          <w:szCs w:val="24"/>
          <w:lang w:eastAsia="sk-SK"/>
        </w:rPr>
        <w:t>vo vzťahu k</w:t>
      </w:r>
      <w:r w:rsidR="0090003B" w:rsidRPr="006A60E8">
        <w:rPr>
          <w:rFonts w:ascii="Times New Roman" w:eastAsia="Times New Roman" w:hAnsi="Times New Roman" w:cs="Times New Roman"/>
          <w:sz w:val="24"/>
          <w:szCs w:val="24"/>
          <w:lang w:eastAsia="sk-SK"/>
        </w:rPr>
        <w:t xml:space="preserve"> štátn</w:t>
      </w:r>
      <w:r w:rsidR="00953E19" w:rsidRPr="006A60E8">
        <w:rPr>
          <w:rFonts w:ascii="Times New Roman" w:eastAsia="Times New Roman" w:hAnsi="Times New Roman" w:cs="Times New Roman"/>
          <w:sz w:val="24"/>
          <w:szCs w:val="24"/>
          <w:lang w:eastAsia="sk-SK"/>
        </w:rPr>
        <w:t>emu</w:t>
      </w:r>
      <w:r w:rsidR="0090003B" w:rsidRPr="006A60E8">
        <w:rPr>
          <w:rFonts w:ascii="Times New Roman" w:eastAsia="Times New Roman" w:hAnsi="Times New Roman" w:cs="Times New Roman"/>
          <w:sz w:val="24"/>
          <w:szCs w:val="24"/>
          <w:lang w:eastAsia="sk-SK"/>
        </w:rPr>
        <w:t xml:space="preserve"> rozpočt</w:t>
      </w:r>
      <w:r w:rsidR="00953E19" w:rsidRPr="006A60E8">
        <w:rPr>
          <w:rFonts w:ascii="Times New Roman" w:eastAsia="Times New Roman" w:hAnsi="Times New Roman" w:cs="Times New Roman"/>
          <w:sz w:val="24"/>
          <w:szCs w:val="24"/>
          <w:lang w:eastAsia="sk-SK"/>
        </w:rPr>
        <w:t>u</w:t>
      </w:r>
      <w:r w:rsidR="0090003B" w:rsidRPr="006A60E8">
        <w:rPr>
          <w:rFonts w:ascii="Times New Roman" w:eastAsia="Times New Roman" w:hAnsi="Times New Roman" w:cs="Times New Roman"/>
          <w:sz w:val="24"/>
          <w:szCs w:val="24"/>
          <w:lang w:eastAsia="sk-SK"/>
        </w:rPr>
        <w:t xml:space="preserve"> k materiálom predkladaným na rokovanie vlády.</w:t>
      </w:r>
    </w:p>
    <w:p w14:paraId="7FC2F188" w14:textId="77777777" w:rsidR="001A4240" w:rsidRPr="006A60E8" w:rsidRDefault="001A4240"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 spolupráci s vecne príslušnými organizačnými útvarmi overuje dodržiavanie hospodárnosti, efektívnosti, účinnosti a účelnosti pri hospodárení s verejnými financiami a realizácií finančnej operácie alebo jej časti.</w:t>
      </w:r>
    </w:p>
    <w:p w14:paraId="7FC2F189" w14:textId="77777777" w:rsidR="0090003B" w:rsidRPr="006A60E8" w:rsidRDefault="0090003B" w:rsidP="00EC098D">
      <w:pPr>
        <w:pStyle w:val="Odsekzoznamu"/>
        <w:spacing w:after="0" w:line="240" w:lineRule="auto"/>
        <w:jc w:val="both"/>
        <w:textAlignment w:val="baseline"/>
        <w:rPr>
          <w:rFonts w:ascii="Times New Roman" w:eastAsia="Times New Roman" w:hAnsi="Times New Roman" w:cs="Times New Roman"/>
          <w:sz w:val="24"/>
          <w:szCs w:val="24"/>
          <w:lang w:eastAsia="sk-SK"/>
        </w:rPr>
      </w:pPr>
    </w:p>
    <w:p w14:paraId="7FC2F18A" w14:textId="77777777" w:rsidR="0090003B" w:rsidRPr="006A60E8" w:rsidRDefault="0090003B" w:rsidP="0081413C">
      <w:pPr>
        <w:pStyle w:val="Odsekzoznamu"/>
        <w:numPr>
          <w:ilvl w:val="0"/>
          <w:numId w:val="66"/>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Odbor </w:t>
      </w:r>
      <w:r w:rsidR="001A4240" w:rsidRPr="006A60E8">
        <w:rPr>
          <w:rFonts w:ascii="Times New Roman" w:eastAsia="Times New Roman" w:hAnsi="Times New Roman" w:cs="Times New Roman"/>
          <w:b/>
          <w:bCs/>
          <w:sz w:val="24"/>
          <w:szCs w:val="24"/>
          <w:lang w:eastAsia="sk-SK"/>
        </w:rPr>
        <w:t> </w:t>
      </w:r>
      <w:r w:rsidRPr="006A60E8">
        <w:rPr>
          <w:rFonts w:ascii="Times New Roman" w:eastAsia="Times New Roman" w:hAnsi="Times New Roman" w:cs="Times New Roman"/>
          <w:b/>
          <w:bCs/>
          <w:sz w:val="24"/>
          <w:szCs w:val="24"/>
          <w:lang w:eastAsia="sk-SK"/>
        </w:rPr>
        <w:t>financovania</w:t>
      </w:r>
      <w:r w:rsidR="001A4240" w:rsidRPr="006A60E8">
        <w:rPr>
          <w:rFonts w:ascii="Times New Roman" w:eastAsia="Times New Roman" w:hAnsi="Times New Roman" w:cs="Times New Roman"/>
          <w:b/>
          <w:bCs/>
          <w:sz w:val="24"/>
          <w:szCs w:val="24"/>
          <w:lang w:eastAsia="sk-SK"/>
        </w:rPr>
        <w:t>, rozpočtu a účtovníctva vykonáva najmä túto odbornú agendu</w:t>
      </w:r>
    </w:p>
    <w:p w14:paraId="7FC2F18B" w14:textId="77777777"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spracováva podklady pre komplexný návrh štátneho rozpočtu v príj</w:t>
      </w:r>
      <w:r w:rsidR="00376181" w:rsidRPr="006A60E8">
        <w:rPr>
          <w:rFonts w:ascii="Times New Roman" w:eastAsia="Times New Roman" w:hAnsi="Times New Roman" w:cs="Times New Roman"/>
          <w:sz w:val="24"/>
          <w:szCs w:val="24"/>
          <w:lang w:eastAsia="sk-SK"/>
        </w:rPr>
        <w:t xml:space="preserve">movej a výdavkovej časti  </w:t>
      </w:r>
      <w:r w:rsidR="00953E19" w:rsidRPr="006A60E8">
        <w:rPr>
          <w:rFonts w:ascii="Times New Roman" w:eastAsia="Times New Roman" w:hAnsi="Times New Roman" w:cs="Times New Roman"/>
          <w:sz w:val="24"/>
          <w:szCs w:val="24"/>
          <w:lang w:eastAsia="sk-SK"/>
        </w:rPr>
        <w:t>ministerstva</w:t>
      </w:r>
      <w:r w:rsidR="003F019D" w:rsidRPr="006A60E8">
        <w:rPr>
          <w:rFonts w:ascii="Times New Roman" w:eastAsia="Times New Roman" w:hAnsi="Times New Roman" w:cs="Times New Roman"/>
          <w:sz w:val="24"/>
          <w:szCs w:val="24"/>
          <w:lang w:eastAsia="sk-SK"/>
        </w:rPr>
        <w:t>,</w:t>
      </w:r>
    </w:p>
    <w:p w14:paraId="7FC2F18C" w14:textId="62CBDBAC"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rozpis príjmov a výdavkov štátneho rozpočtu v sys</w:t>
      </w:r>
      <w:r w:rsidR="00376181" w:rsidRPr="006A60E8">
        <w:rPr>
          <w:rFonts w:ascii="Times New Roman" w:eastAsia="Times New Roman" w:hAnsi="Times New Roman" w:cs="Times New Roman"/>
          <w:sz w:val="24"/>
          <w:szCs w:val="24"/>
          <w:lang w:eastAsia="sk-SK"/>
        </w:rPr>
        <w:t xml:space="preserve">téme </w:t>
      </w:r>
      <w:r w:rsidR="00310464">
        <w:rPr>
          <w:rFonts w:ascii="Times New Roman" w:eastAsia="Times New Roman" w:hAnsi="Times New Roman" w:cs="Times New Roman"/>
          <w:sz w:val="24"/>
          <w:szCs w:val="24"/>
          <w:lang w:eastAsia="sk-SK"/>
        </w:rPr>
        <w:t>RIS</w:t>
      </w:r>
      <w:r w:rsidR="00376181" w:rsidRPr="006A60E8">
        <w:rPr>
          <w:rFonts w:ascii="Times New Roman" w:eastAsia="Times New Roman" w:hAnsi="Times New Roman" w:cs="Times New Roman"/>
          <w:sz w:val="24"/>
          <w:szCs w:val="24"/>
          <w:lang w:eastAsia="sk-SK"/>
        </w:rPr>
        <w:t xml:space="preserve"> za </w:t>
      </w:r>
      <w:r w:rsidR="00953E19" w:rsidRPr="006A60E8">
        <w:rPr>
          <w:rFonts w:ascii="Times New Roman" w:eastAsia="Times New Roman" w:hAnsi="Times New Roman" w:cs="Times New Roman"/>
          <w:sz w:val="24"/>
          <w:szCs w:val="24"/>
          <w:lang w:eastAsia="sk-SK"/>
        </w:rPr>
        <w:t>ministerstvo</w:t>
      </w:r>
      <w:r w:rsidR="003F019D" w:rsidRPr="006A60E8">
        <w:rPr>
          <w:rFonts w:ascii="Times New Roman" w:eastAsia="Times New Roman" w:hAnsi="Times New Roman" w:cs="Times New Roman"/>
          <w:sz w:val="24"/>
          <w:szCs w:val="24"/>
          <w:lang w:eastAsia="sk-SK"/>
        </w:rPr>
        <w:t>,</w:t>
      </w:r>
    </w:p>
    <w:p w14:paraId="7FC2F18D" w14:textId="77777777"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rozpis príjmov a výdavkov štátneho rozpočtu v systéme </w:t>
      </w:r>
      <w:r w:rsidR="00132E3E" w:rsidRPr="006A60E8">
        <w:rPr>
          <w:rFonts w:ascii="Times New Roman" w:eastAsia="Times New Roman" w:hAnsi="Times New Roman" w:cs="Times New Roman"/>
          <w:sz w:val="24"/>
          <w:szCs w:val="24"/>
          <w:lang w:eastAsia="sk-SK"/>
        </w:rPr>
        <w:t>CES</w:t>
      </w:r>
      <w:r w:rsidRPr="006A60E8">
        <w:rPr>
          <w:rFonts w:ascii="Times New Roman" w:eastAsia="Times New Roman" w:hAnsi="Times New Roman" w:cs="Times New Roman"/>
          <w:sz w:val="24"/>
          <w:szCs w:val="24"/>
          <w:lang w:eastAsia="sk-SK"/>
        </w:rPr>
        <w:t xml:space="preserve"> v členení podľa organizačných útvarov </w:t>
      </w:r>
      <w:r w:rsidR="00953E19"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w:t>
      </w:r>
    </w:p>
    <w:p w14:paraId="7FC2F18E" w14:textId="77777777" w:rsidR="00376181"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kontroluje čerpanie rozpočtových prostriedkov úradu podľa</w:t>
      </w:r>
      <w:r w:rsidR="00376181" w:rsidRPr="006A60E8">
        <w:rPr>
          <w:rFonts w:ascii="Times New Roman" w:eastAsia="Times New Roman" w:hAnsi="Times New Roman" w:cs="Times New Roman"/>
          <w:sz w:val="24"/>
          <w:szCs w:val="24"/>
          <w:lang w:eastAsia="sk-SK"/>
        </w:rPr>
        <w:t xml:space="preserve"> schváleného rozpisu a</w:t>
      </w:r>
      <w:r w:rsidR="003F019D" w:rsidRPr="006A60E8">
        <w:rPr>
          <w:rFonts w:ascii="Times New Roman" w:eastAsia="Times New Roman" w:hAnsi="Times New Roman" w:cs="Times New Roman"/>
          <w:sz w:val="24"/>
          <w:szCs w:val="24"/>
          <w:lang w:eastAsia="sk-SK"/>
        </w:rPr>
        <w:t> </w:t>
      </w:r>
      <w:r w:rsidR="00376181" w:rsidRPr="006A60E8">
        <w:rPr>
          <w:rFonts w:ascii="Times New Roman" w:eastAsia="Times New Roman" w:hAnsi="Times New Roman" w:cs="Times New Roman"/>
          <w:sz w:val="24"/>
          <w:szCs w:val="24"/>
          <w:lang w:eastAsia="sk-SK"/>
        </w:rPr>
        <w:t>členenia</w:t>
      </w:r>
      <w:r w:rsidR="003F019D" w:rsidRPr="006A60E8">
        <w:rPr>
          <w:rFonts w:ascii="Times New Roman" w:eastAsia="Times New Roman" w:hAnsi="Times New Roman" w:cs="Times New Roman"/>
          <w:sz w:val="24"/>
          <w:szCs w:val="24"/>
          <w:lang w:eastAsia="sk-SK"/>
        </w:rPr>
        <w:t>,</w:t>
      </w:r>
    </w:p>
    <w:p w14:paraId="0F683EF1" w14:textId="7900A6B2" w:rsidR="001A25FB" w:rsidRPr="006A60E8" w:rsidRDefault="001A25F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1A25FB">
        <w:rPr>
          <w:rFonts w:ascii="Times New Roman" w:eastAsia="Times New Roman" w:hAnsi="Times New Roman" w:cs="Times New Roman"/>
          <w:sz w:val="24"/>
          <w:szCs w:val="24"/>
          <w:lang w:eastAsia="sk-SK"/>
        </w:rPr>
        <w:t>zostavuje rozpočet sociálneho fondu, sleduje jeho čerpanie a vyhodnocovanie, realizuje čerpanie finančných prostriedkov sociálneho fondu</w:t>
      </w:r>
      <w:r>
        <w:rPr>
          <w:rFonts w:ascii="Times New Roman" w:eastAsia="Times New Roman" w:hAnsi="Times New Roman" w:cs="Times New Roman"/>
          <w:sz w:val="24"/>
          <w:szCs w:val="24"/>
          <w:lang w:eastAsia="sk-SK"/>
        </w:rPr>
        <w:t>,</w:t>
      </w:r>
    </w:p>
    <w:p w14:paraId="7FC2F18F" w14:textId="05759A13"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na mesačnej báze spracovanie výstupov z výkazníctva, ktoré predstavuje komplexnú informáciu o čerpaní výdavkov</w:t>
      </w:r>
      <w:r w:rsidR="00953E19" w:rsidRPr="006A60E8">
        <w:rPr>
          <w:rFonts w:ascii="Times New Roman" w:eastAsia="Times New Roman" w:hAnsi="Times New Roman" w:cs="Times New Roman"/>
          <w:sz w:val="24"/>
          <w:szCs w:val="24"/>
          <w:lang w:eastAsia="sk-SK"/>
        </w:rPr>
        <w:t xml:space="preserve"> organizačných</w:t>
      </w:r>
      <w:r w:rsidRPr="006A60E8">
        <w:rPr>
          <w:rFonts w:ascii="Times New Roman" w:eastAsia="Times New Roman" w:hAnsi="Times New Roman" w:cs="Times New Roman"/>
          <w:sz w:val="24"/>
          <w:szCs w:val="24"/>
          <w:lang w:eastAsia="sk-SK"/>
        </w:rPr>
        <w:t xml:space="preserve"> útvarov ministerstva a o očakávaných výdavkoch za sledované obdobie</w:t>
      </w:r>
      <w:r w:rsidR="003F019D" w:rsidRPr="006A60E8">
        <w:rPr>
          <w:rFonts w:ascii="Times New Roman" w:eastAsia="Times New Roman" w:hAnsi="Times New Roman" w:cs="Times New Roman"/>
          <w:sz w:val="24"/>
          <w:szCs w:val="24"/>
          <w:lang w:eastAsia="sk-SK"/>
        </w:rPr>
        <w:t>,</w:t>
      </w:r>
    </w:p>
    <w:p w14:paraId="7FC2F190" w14:textId="77777777"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usmerňuje a kontroluje hospodárenie s rozpočtovými prostriedkami na úrovni </w:t>
      </w:r>
      <w:r w:rsidR="00953E19"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 xml:space="preserve">a s prostriedkami EÚ a s inými prostriedkami zo zahraničia na financovanie projektov na základe medzinárodných zmlúv, s ktorými nakladá </w:t>
      </w:r>
      <w:r w:rsidR="00953E19" w:rsidRPr="006A60E8">
        <w:rPr>
          <w:rFonts w:ascii="Times New Roman" w:eastAsia="Times New Roman" w:hAnsi="Times New Roman" w:cs="Times New Roman"/>
          <w:sz w:val="24"/>
          <w:szCs w:val="24"/>
          <w:lang w:eastAsia="sk-SK"/>
        </w:rPr>
        <w:t>ministerstvo</w:t>
      </w:r>
      <w:r w:rsidRPr="006A60E8">
        <w:rPr>
          <w:rFonts w:ascii="Times New Roman" w:eastAsia="Times New Roman" w:hAnsi="Times New Roman" w:cs="Times New Roman"/>
          <w:sz w:val="24"/>
          <w:szCs w:val="24"/>
          <w:lang w:eastAsia="sk-SK"/>
        </w:rPr>
        <w:t xml:space="preserve"> a pri výkone kontroly postupuje podľa zákona o finančnej kontrole a audite,</w:t>
      </w:r>
    </w:p>
    <w:p w14:paraId="7FC2F191" w14:textId="77777777"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vypracováva za </w:t>
      </w:r>
      <w:r w:rsidR="00F83B18" w:rsidRPr="006A60E8">
        <w:rPr>
          <w:rFonts w:ascii="Times New Roman" w:eastAsia="Times New Roman" w:hAnsi="Times New Roman" w:cs="Times New Roman"/>
          <w:sz w:val="24"/>
          <w:szCs w:val="24"/>
          <w:lang w:eastAsia="sk-SK"/>
        </w:rPr>
        <w:t>ministerstvo</w:t>
      </w:r>
      <w:r w:rsidRPr="006A60E8">
        <w:rPr>
          <w:rFonts w:ascii="Times New Roman" w:eastAsia="Times New Roman" w:hAnsi="Times New Roman" w:cs="Times New Roman"/>
          <w:sz w:val="24"/>
          <w:szCs w:val="24"/>
          <w:lang w:eastAsia="sk-SK"/>
        </w:rPr>
        <w:t xml:space="preserve"> podklady do návrhu záverečného účtu ministerstva,</w:t>
      </w:r>
    </w:p>
    <w:p w14:paraId="7FC2F192" w14:textId="77777777"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vypracováva za </w:t>
      </w:r>
      <w:r w:rsidR="00F83B18" w:rsidRPr="006A60E8">
        <w:rPr>
          <w:rFonts w:ascii="Times New Roman" w:eastAsia="Times New Roman" w:hAnsi="Times New Roman" w:cs="Times New Roman"/>
          <w:sz w:val="24"/>
          <w:szCs w:val="24"/>
          <w:lang w:eastAsia="sk-SK"/>
        </w:rPr>
        <w:t>ministerstvo</w:t>
      </w:r>
      <w:r w:rsidRPr="006A60E8">
        <w:rPr>
          <w:rFonts w:ascii="Times New Roman" w:eastAsia="Times New Roman" w:hAnsi="Times New Roman" w:cs="Times New Roman"/>
          <w:sz w:val="24"/>
          <w:szCs w:val="24"/>
          <w:lang w:eastAsia="sk-SK"/>
        </w:rPr>
        <w:t xml:space="preserve"> podklady k zúčtovaniu finančných vzťaho</w:t>
      </w:r>
      <w:r w:rsidR="00376181" w:rsidRPr="006A60E8">
        <w:rPr>
          <w:rFonts w:ascii="Times New Roman" w:eastAsia="Times New Roman" w:hAnsi="Times New Roman" w:cs="Times New Roman"/>
          <w:sz w:val="24"/>
          <w:szCs w:val="24"/>
          <w:lang w:eastAsia="sk-SK"/>
        </w:rPr>
        <w:t>v kapitoly so štátnym rozpočtom</w:t>
      </w:r>
      <w:r w:rsidR="00F83B18" w:rsidRPr="006A60E8">
        <w:rPr>
          <w:rFonts w:ascii="Times New Roman" w:eastAsia="Times New Roman" w:hAnsi="Times New Roman" w:cs="Times New Roman"/>
          <w:sz w:val="24"/>
          <w:szCs w:val="24"/>
          <w:lang w:eastAsia="sk-SK"/>
        </w:rPr>
        <w:t>,</w:t>
      </w:r>
    </w:p>
    <w:p w14:paraId="7FC2F193" w14:textId="227BF1BF"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predkontuje </w:t>
      </w:r>
      <w:r w:rsidR="00310464">
        <w:rPr>
          <w:rFonts w:ascii="Times New Roman" w:eastAsia="Times New Roman" w:hAnsi="Times New Roman" w:cs="Times New Roman"/>
          <w:sz w:val="24"/>
          <w:szCs w:val="24"/>
          <w:lang w:eastAsia="sk-SK"/>
        </w:rPr>
        <w:t xml:space="preserve">a eviduje </w:t>
      </w:r>
      <w:r w:rsidRPr="006A60E8">
        <w:rPr>
          <w:rFonts w:ascii="Times New Roman" w:eastAsia="Times New Roman" w:hAnsi="Times New Roman" w:cs="Times New Roman"/>
          <w:sz w:val="24"/>
          <w:szCs w:val="24"/>
          <w:lang w:eastAsia="sk-SK"/>
        </w:rPr>
        <w:t>došlé faktúry,</w:t>
      </w:r>
    </w:p>
    <w:p w14:paraId="7FC2F194" w14:textId="77777777"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finančnú kontrolu podľa zákona o finančnej kontrole a audite,</w:t>
      </w:r>
    </w:p>
    <w:p w14:paraId="7FC2F195" w14:textId="41B73E16"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vypracováva finančné výkazy o čerpaní rozpočtu úradu a zabezpečuje ich nahratie do </w:t>
      </w:r>
      <w:r w:rsidR="003B20AC" w:rsidRPr="006A60E8">
        <w:rPr>
          <w:rFonts w:ascii="Times New Roman" w:eastAsia="Calibri" w:hAnsi="Times New Roman" w:cs="Times New Roman"/>
          <w:sz w:val="24"/>
          <w:szCs w:val="24"/>
        </w:rPr>
        <w:t>informačn</w:t>
      </w:r>
      <w:r w:rsidR="003B20AC">
        <w:rPr>
          <w:rFonts w:ascii="Times New Roman" w:eastAsia="Calibri" w:hAnsi="Times New Roman" w:cs="Times New Roman"/>
          <w:sz w:val="24"/>
          <w:szCs w:val="24"/>
        </w:rPr>
        <w:t>ého</w:t>
      </w:r>
      <w:r w:rsidR="003B20AC" w:rsidRPr="006A60E8">
        <w:rPr>
          <w:rFonts w:ascii="Times New Roman" w:eastAsia="Calibri" w:hAnsi="Times New Roman" w:cs="Times New Roman"/>
          <w:sz w:val="24"/>
          <w:szCs w:val="24"/>
        </w:rPr>
        <w:t xml:space="preserve"> systém</w:t>
      </w:r>
      <w:r w:rsidR="003B20AC">
        <w:rPr>
          <w:rFonts w:ascii="Times New Roman" w:eastAsia="Calibri" w:hAnsi="Times New Roman" w:cs="Times New Roman"/>
          <w:sz w:val="24"/>
          <w:szCs w:val="24"/>
        </w:rPr>
        <w:t>u</w:t>
      </w:r>
      <w:r w:rsidR="003B20AC" w:rsidRPr="006A60E8">
        <w:rPr>
          <w:rFonts w:ascii="Times New Roman" w:eastAsia="Calibri" w:hAnsi="Times New Roman" w:cs="Times New Roman"/>
          <w:sz w:val="24"/>
          <w:szCs w:val="24"/>
        </w:rPr>
        <w:t xml:space="preserve"> – Centrálny konsolidačný systém</w:t>
      </w:r>
      <w:r w:rsidRPr="006A60E8">
        <w:rPr>
          <w:rFonts w:ascii="Times New Roman" w:eastAsia="Times New Roman" w:hAnsi="Times New Roman" w:cs="Times New Roman"/>
          <w:sz w:val="24"/>
          <w:szCs w:val="24"/>
          <w:lang w:eastAsia="sk-SK"/>
        </w:rPr>
        <w:t>,</w:t>
      </w:r>
    </w:p>
    <w:p w14:paraId="7FC2F196" w14:textId="77777777" w:rsidR="00376181"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refundáciu výdavkov v </w:t>
      </w:r>
      <w:r w:rsidR="00F83B18" w:rsidRPr="006A60E8">
        <w:rPr>
          <w:rFonts w:ascii="Times New Roman" w:eastAsia="Times New Roman" w:hAnsi="Times New Roman" w:cs="Times New Roman"/>
          <w:sz w:val="24"/>
          <w:szCs w:val="24"/>
          <w:lang w:eastAsia="sk-SK"/>
        </w:rPr>
        <w:t>r</w:t>
      </w:r>
      <w:r w:rsidRPr="006A60E8">
        <w:rPr>
          <w:rFonts w:ascii="Times New Roman" w:eastAsia="Times New Roman" w:hAnsi="Times New Roman" w:cs="Times New Roman"/>
          <w:sz w:val="24"/>
          <w:szCs w:val="24"/>
          <w:lang w:eastAsia="sk-SK"/>
        </w:rPr>
        <w:t xml:space="preserve">ozpočtovom informačnom systéme a systéme </w:t>
      </w:r>
      <w:r w:rsidR="00132E3E" w:rsidRPr="006A60E8">
        <w:rPr>
          <w:rFonts w:ascii="Times New Roman" w:eastAsia="Times New Roman" w:hAnsi="Times New Roman" w:cs="Times New Roman"/>
          <w:sz w:val="24"/>
          <w:szCs w:val="24"/>
          <w:lang w:eastAsia="sk-SK"/>
        </w:rPr>
        <w:t>CES</w:t>
      </w:r>
      <w:r w:rsidRPr="006A60E8">
        <w:rPr>
          <w:rFonts w:ascii="Times New Roman" w:eastAsia="Times New Roman" w:hAnsi="Times New Roman" w:cs="Times New Roman"/>
          <w:sz w:val="24"/>
          <w:szCs w:val="24"/>
          <w:lang w:eastAsia="sk-SK"/>
        </w:rPr>
        <w:t>,</w:t>
      </w:r>
    </w:p>
    <w:p w14:paraId="7FC2F197" w14:textId="77777777" w:rsidR="0011554A"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a realizuje rozpočtové opatrenia,</w:t>
      </w:r>
    </w:p>
    <w:p w14:paraId="7FC2F198" w14:textId="77777777" w:rsidR="0011554A"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uvoľňuje finančné prostriedky v oblasti bežných a kapitálových výdavkov,</w:t>
      </w:r>
    </w:p>
    <w:p w14:paraId="7FC2F199" w14:textId="77777777" w:rsidR="0011554A"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riadi a koordinuje investičný proces rozpočtových a príspevkových organizácii v pôsobnosti ministerstva,</w:t>
      </w:r>
    </w:p>
    <w:p w14:paraId="7FC2F19A"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komplexne vedie účtovníctvo,</w:t>
      </w:r>
    </w:p>
    <w:p w14:paraId="7FC2F19B"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 xml:space="preserve">spracováva konsolidovanú účtovnú závierku rozpočtovej kapitoly ministerstva za príslušné účtovné obdobie v informačnom systéme – Centrálny konsolidačný systém, </w:t>
      </w:r>
    </w:p>
    <w:p w14:paraId="7FC2F19C"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kontroluje a spracováva konsolidované balíky ministerstva a účtovných jednotiek súhrnného celku,</w:t>
      </w:r>
    </w:p>
    <w:p w14:paraId="7FC2F19D"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 xml:space="preserve">spracováva podklady ku konsolidovanej účtovnej závierke za </w:t>
      </w:r>
      <w:r w:rsidR="00F83B18" w:rsidRPr="006A60E8">
        <w:rPr>
          <w:rFonts w:ascii="Times New Roman" w:eastAsia="Calibri" w:hAnsi="Times New Roman" w:cs="Times New Roman"/>
          <w:sz w:val="24"/>
          <w:szCs w:val="24"/>
        </w:rPr>
        <w:t>ministerstvo</w:t>
      </w:r>
      <w:r w:rsidRPr="006A60E8">
        <w:rPr>
          <w:rFonts w:ascii="Times New Roman" w:eastAsia="Calibri" w:hAnsi="Times New Roman" w:cs="Times New Roman"/>
          <w:sz w:val="24"/>
          <w:szCs w:val="24"/>
        </w:rPr>
        <w:t>,</w:t>
      </w:r>
    </w:p>
    <w:p w14:paraId="7FC2F19E"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 xml:space="preserve">vykonáva pokladničnú službu a peňažné operácie v hotovosti, </w:t>
      </w:r>
    </w:p>
    <w:p w14:paraId="7FC2F19F"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plní úlohy v oblasti zabezpečenia–poskytnutie preddavku a poistenia zamestnancov pri vyslaní na tuzemské a zahraničné pracovné cesty,</w:t>
      </w:r>
    </w:p>
    <w:p w14:paraId="7FC2F1A0"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vykonáva kontrolu správnosti vyúčtovania všetkých druhov pred</w:t>
      </w:r>
      <w:r w:rsidR="002C5558" w:rsidRPr="006A60E8">
        <w:rPr>
          <w:rFonts w:ascii="Times New Roman" w:eastAsia="Calibri" w:hAnsi="Times New Roman" w:cs="Times New Roman"/>
          <w:sz w:val="24"/>
          <w:szCs w:val="24"/>
        </w:rPr>
        <w:t>davkov vyplatených v hotovosti,</w:t>
      </w:r>
    </w:p>
    <w:p w14:paraId="7FC2F1A1"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v spolupráci s</w:t>
      </w:r>
      <w:r w:rsidR="00762BA7" w:rsidRPr="006A60E8">
        <w:rPr>
          <w:rFonts w:ascii="Times New Roman" w:eastAsia="Calibri" w:hAnsi="Times New Roman" w:cs="Times New Roman"/>
          <w:sz w:val="24"/>
          <w:szCs w:val="24"/>
        </w:rPr>
        <w:t xml:space="preserve"> organizačnými</w:t>
      </w:r>
      <w:r w:rsidRPr="006A60E8">
        <w:rPr>
          <w:rFonts w:ascii="Times New Roman" w:eastAsia="Calibri" w:hAnsi="Times New Roman" w:cs="Times New Roman"/>
          <w:sz w:val="24"/>
          <w:szCs w:val="24"/>
        </w:rPr>
        <w:t xml:space="preserve"> útvarmi ministerstva vykonáva poisťovacie služby a bezhotovostné platobné služby súvisiace s realizáciou zahraničných pracovných ciest, </w:t>
      </w:r>
    </w:p>
    <w:p w14:paraId="7FC2F1A2" w14:textId="77777777" w:rsidR="002C5558" w:rsidRPr="006A60E8" w:rsidRDefault="0011554A"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vykonáva platobný styk s bankou cez Štátnu pokladnicu,</w:t>
      </w:r>
    </w:p>
    <w:p w14:paraId="7FC2F1A3" w14:textId="77777777" w:rsidR="00132E3E" w:rsidRPr="006A60E8" w:rsidRDefault="002C5558"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vedie pokladničnú agendu,</w:t>
      </w:r>
    </w:p>
    <w:p w14:paraId="7FC2F1A4" w14:textId="77777777" w:rsidR="00132E3E" w:rsidRPr="006A60E8" w:rsidRDefault="0090003B" w:rsidP="0081413C">
      <w:pPr>
        <w:pStyle w:val="Odsekzoznamu"/>
        <w:numPr>
          <w:ilvl w:val="0"/>
          <w:numId w:val="106"/>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koordinuje a usmerňuje práce pri konsolidovanej účtovnej závierke medzi subjektmi štátnej správy a územnej samosprávy</w:t>
      </w:r>
      <w:r w:rsidR="006E33EA" w:rsidRPr="006A60E8">
        <w:rPr>
          <w:rFonts w:ascii="Times New Roman" w:eastAsia="Calibri" w:hAnsi="Times New Roman" w:cs="Times New Roman"/>
          <w:sz w:val="24"/>
          <w:szCs w:val="24"/>
        </w:rPr>
        <w:t xml:space="preserve"> zahrnutými do súhrnného celku,</w:t>
      </w:r>
    </w:p>
    <w:p w14:paraId="7FC2F1A5" w14:textId="479AE742" w:rsidR="00132E3E" w:rsidRPr="00A1489D" w:rsidRDefault="00A1489D" w:rsidP="00A1489D">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Calibri" w:hAnsi="Times New Roman" w:cs="Times New Roman"/>
          <w:sz w:val="24"/>
          <w:szCs w:val="24"/>
        </w:rPr>
        <w:t>ab</w:t>
      </w:r>
      <w:proofErr w:type="spellEnd"/>
      <w:r>
        <w:rPr>
          <w:rFonts w:ascii="Times New Roman" w:eastAsia="Calibri" w:hAnsi="Times New Roman" w:cs="Times New Roman"/>
          <w:sz w:val="24"/>
          <w:szCs w:val="24"/>
        </w:rPr>
        <w:t xml:space="preserve">) </w:t>
      </w:r>
      <w:r w:rsidR="0090003B" w:rsidRPr="00A1489D">
        <w:rPr>
          <w:rFonts w:ascii="Times New Roman" w:eastAsia="Calibri" w:hAnsi="Times New Roman" w:cs="Times New Roman"/>
          <w:sz w:val="24"/>
          <w:szCs w:val="24"/>
        </w:rPr>
        <w:t>vedie komplexnú mzdovú agendu a vykonáva spracovanie m</w:t>
      </w:r>
      <w:r w:rsidR="002C5558" w:rsidRPr="00A1489D">
        <w:rPr>
          <w:rFonts w:ascii="Times New Roman" w:eastAsia="Calibri" w:hAnsi="Times New Roman" w:cs="Times New Roman"/>
          <w:sz w:val="24"/>
          <w:szCs w:val="24"/>
        </w:rPr>
        <w:t>iezd zamestnancov ministerstva,</w:t>
      </w:r>
    </w:p>
    <w:p w14:paraId="0272B716" w14:textId="638D8D77" w:rsidR="00157629" w:rsidRDefault="00157629" w:rsidP="00157629">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Calibri" w:hAnsi="Times New Roman" w:cs="Times New Roman"/>
          <w:sz w:val="24"/>
          <w:szCs w:val="24"/>
        </w:rPr>
        <w:t>a</w:t>
      </w:r>
      <w:r w:rsidR="00A1489D">
        <w:rPr>
          <w:rFonts w:ascii="Times New Roman" w:eastAsia="Calibri" w:hAnsi="Times New Roman" w:cs="Times New Roman"/>
          <w:sz w:val="24"/>
          <w:szCs w:val="24"/>
        </w:rPr>
        <w:t>c</w:t>
      </w:r>
      <w:proofErr w:type="spellEnd"/>
      <w:r w:rsidR="00A1489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0003B" w:rsidRPr="00157629">
        <w:rPr>
          <w:rFonts w:ascii="Times New Roman" w:eastAsia="Calibri" w:hAnsi="Times New Roman" w:cs="Times New Roman"/>
          <w:sz w:val="24"/>
          <w:szCs w:val="24"/>
        </w:rPr>
        <w:t xml:space="preserve">vypracúva podklady pre finančné a daňové orgány a zodpovedá za odvody finančných prostriedkov Finančnej správe, Sociálnej poisťovni, jednotlivým zdravotným poisťovniam a doplnkovým dôchodkovým sporiteľniam, </w:t>
      </w:r>
    </w:p>
    <w:p w14:paraId="7FC2F1A7" w14:textId="45F36536" w:rsidR="00132E3E" w:rsidRPr="00157629" w:rsidRDefault="00157629" w:rsidP="00157629">
      <w:p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w:t>
      </w:r>
      <w:r w:rsidR="00A1489D">
        <w:rPr>
          <w:rFonts w:ascii="Times New Roman" w:eastAsia="Times New Roman" w:hAnsi="Times New Roman" w:cs="Times New Roman"/>
          <w:sz w:val="24"/>
          <w:szCs w:val="24"/>
          <w:lang w:eastAsia="sk-SK"/>
        </w:rPr>
        <w:t xml:space="preserve">d) </w:t>
      </w:r>
      <w:r w:rsidR="0090003B" w:rsidRPr="00157629">
        <w:rPr>
          <w:rFonts w:ascii="Times New Roman" w:eastAsia="Calibri" w:hAnsi="Times New Roman" w:cs="Times New Roman"/>
          <w:sz w:val="24"/>
          <w:szCs w:val="24"/>
        </w:rPr>
        <w:t xml:space="preserve">pripravuje a predkladá podklady pri následnej kontrole žiadostí na refundáciu mzdových prostriedkov podľa požiadaviek jednotlivých kontrolných orgánov, </w:t>
      </w:r>
    </w:p>
    <w:p w14:paraId="77BC5909" w14:textId="00C3783C" w:rsidR="000F7C9C" w:rsidRDefault="00157629" w:rsidP="00157629">
      <w:pPr>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w:t>
      </w:r>
      <w:r w:rsidR="00A1489D">
        <w:rPr>
          <w:rFonts w:ascii="Times New Roman" w:eastAsia="Calibri" w:hAnsi="Times New Roman" w:cs="Times New Roman"/>
          <w:sz w:val="24"/>
          <w:szCs w:val="24"/>
        </w:rPr>
        <w:t>e</w:t>
      </w:r>
      <w:proofErr w:type="spellEnd"/>
      <w:r w:rsidR="00A1489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F7C9C">
        <w:rPr>
          <w:rFonts w:ascii="Times New Roman" w:eastAsia="Calibri" w:hAnsi="Times New Roman" w:cs="Times New Roman"/>
          <w:sz w:val="24"/>
          <w:szCs w:val="24"/>
        </w:rPr>
        <w:t>v rámci mzdovej agendy zabezpečuje vyhotovenie, realizáciu a podpis dohôd o zrážke zo mzdy</w:t>
      </w:r>
      <w:r w:rsidR="00D61AF4">
        <w:rPr>
          <w:rFonts w:ascii="Times New Roman" w:eastAsia="Calibri" w:hAnsi="Times New Roman" w:cs="Times New Roman"/>
          <w:sz w:val="24"/>
          <w:szCs w:val="24"/>
        </w:rPr>
        <w:t>,</w:t>
      </w:r>
    </w:p>
    <w:p w14:paraId="7FC2F1A8" w14:textId="2F75CB49" w:rsidR="00132E3E" w:rsidRPr="00157629" w:rsidRDefault="000F7C9C" w:rsidP="00157629">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Calibri" w:hAnsi="Times New Roman" w:cs="Times New Roman"/>
          <w:sz w:val="24"/>
          <w:szCs w:val="24"/>
        </w:rPr>
        <w:t>af</w:t>
      </w:r>
      <w:proofErr w:type="spellEnd"/>
      <w:r>
        <w:rPr>
          <w:rFonts w:ascii="Times New Roman" w:eastAsia="Calibri" w:hAnsi="Times New Roman" w:cs="Times New Roman"/>
          <w:sz w:val="24"/>
          <w:szCs w:val="24"/>
        </w:rPr>
        <w:t xml:space="preserve">) </w:t>
      </w:r>
      <w:r w:rsidR="007C1D33">
        <w:rPr>
          <w:rFonts w:ascii="Times New Roman" w:eastAsia="Calibri" w:hAnsi="Times New Roman" w:cs="Times New Roman"/>
          <w:sz w:val="24"/>
          <w:szCs w:val="24"/>
        </w:rPr>
        <w:t>z</w:t>
      </w:r>
      <w:r w:rsidR="007C1D33" w:rsidRPr="007C1D33">
        <w:rPr>
          <w:rFonts w:ascii="Times New Roman" w:eastAsia="Calibri" w:hAnsi="Times New Roman" w:cs="Times New Roman"/>
          <w:sz w:val="24"/>
          <w:szCs w:val="24"/>
        </w:rPr>
        <w:t>abezpečuje komplexnú agendu týkajúcu sa finančného príspevku na stravovanie</w:t>
      </w:r>
      <w:r w:rsidR="0090003B" w:rsidRPr="00157629">
        <w:rPr>
          <w:rFonts w:ascii="Times New Roman" w:eastAsia="Calibri" w:hAnsi="Times New Roman" w:cs="Times New Roman"/>
          <w:sz w:val="24"/>
          <w:szCs w:val="24"/>
        </w:rPr>
        <w:t>,</w:t>
      </w:r>
    </w:p>
    <w:p w14:paraId="7FC2F1A9" w14:textId="2DD59B59" w:rsidR="00132E3E" w:rsidRPr="00157629" w:rsidRDefault="00157629" w:rsidP="00157629">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Calibri" w:hAnsi="Times New Roman" w:cs="Times New Roman"/>
          <w:sz w:val="24"/>
          <w:szCs w:val="24"/>
        </w:rPr>
        <w:t>a</w:t>
      </w:r>
      <w:r w:rsidR="000F7C9C">
        <w:rPr>
          <w:rFonts w:ascii="Times New Roman" w:eastAsia="Calibri" w:hAnsi="Times New Roman" w:cs="Times New Roman"/>
          <w:sz w:val="24"/>
          <w:szCs w:val="24"/>
        </w:rPr>
        <w:t>g</w:t>
      </w:r>
      <w:proofErr w:type="spellEnd"/>
      <w:r w:rsidR="00A1489D">
        <w:rPr>
          <w:rFonts w:ascii="Times New Roman" w:eastAsia="Calibri" w:hAnsi="Times New Roman" w:cs="Times New Roman"/>
          <w:sz w:val="24"/>
          <w:szCs w:val="24"/>
        </w:rPr>
        <w:t xml:space="preserve">) </w:t>
      </w:r>
      <w:r w:rsidR="0090003B" w:rsidRPr="00157629">
        <w:rPr>
          <w:rFonts w:ascii="Times New Roman" w:eastAsia="Calibri" w:hAnsi="Times New Roman" w:cs="Times New Roman"/>
          <w:sz w:val="24"/>
          <w:szCs w:val="24"/>
        </w:rPr>
        <w:t xml:space="preserve">vykonáva ročné zúčtovanie dane z príjmov fyzických osôb za zamestnancov ministerstva a ročné zúčtovanie zdravotného poistenia </w:t>
      </w:r>
      <w:r w:rsidR="002C5558" w:rsidRPr="00157629">
        <w:rPr>
          <w:rFonts w:ascii="Times New Roman" w:eastAsia="Calibri" w:hAnsi="Times New Roman" w:cs="Times New Roman"/>
          <w:sz w:val="24"/>
          <w:szCs w:val="24"/>
        </w:rPr>
        <w:t>za zamestnancov a</w:t>
      </w:r>
      <w:r w:rsidR="00132E3E" w:rsidRPr="00157629">
        <w:rPr>
          <w:rFonts w:ascii="Times New Roman" w:eastAsia="Calibri" w:hAnsi="Times New Roman" w:cs="Times New Roman"/>
          <w:sz w:val="24"/>
          <w:szCs w:val="24"/>
        </w:rPr>
        <w:t> </w:t>
      </w:r>
      <w:r w:rsidR="002C5558" w:rsidRPr="00157629">
        <w:rPr>
          <w:rFonts w:ascii="Times New Roman" w:eastAsia="Calibri" w:hAnsi="Times New Roman" w:cs="Times New Roman"/>
          <w:sz w:val="24"/>
          <w:szCs w:val="24"/>
        </w:rPr>
        <w:t>ministerstva</w:t>
      </w:r>
      <w:r w:rsidR="00132E3E" w:rsidRPr="00157629">
        <w:rPr>
          <w:rFonts w:ascii="Times New Roman" w:eastAsia="Calibri" w:hAnsi="Times New Roman" w:cs="Times New Roman"/>
          <w:sz w:val="24"/>
          <w:szCs w:val="24"/>
        </w:rPr>
        <w:t>,</w:t>
      </w:r>
    </w:p>
    <w:p w14:paraId="7FC2F1AA" w14:textId="76B57880" w:rsidR="00132E3E" w:rsidRPr="00157629" w:rsidRDefault="00157629" w:rsidP="00157629">
      <w:p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a</w:t>
      </w:r>
      <w:r w:rsidR="000F7C9C">
        <w:rPr>
          <w:rFonts w:ascii="Times New Roman" w:eastAsia="Calibri" w:hAnsi="Times New Roman" w:cs="Times New Roman"/>
          <w:sz w:val="24"/>
          <w:szCs w:val="24"/>
        </w:rPr>
        <w:t>h</w:t>
      </w:r>
      <w:r w:rsidR="00A1489D">
        <w:rPr>
          <w:rFonts w:ascii="Times New Roman" w:eastAsia="Calibri" w:hAnsi="Times New Roman" w:cs="Times New Roman"/>
          <w:sz w:val="24"/>
          <w:szCs w:val="24"/>
        </w:rPr>
        <w:t xml:space="preserve">) </w:t>
      </w:r>
      <w:r w:rsidR="0090003B" w:rsidRPr="00157629">
        <w:rPr>
          <w:rFonts w:ascii="Times New Roman" w:eastAsia="Calibri" w:hAnsi="Times New Roman" w:cs="Times New Roman"/>
          <w:sz w:val="24"/>
          <w:szCs w:val="24"/>
        </w:rPr>
        <w:t xml:space="preserve">zabezpečuje ročnú a štvrťročnú štatistickú činnosť v oblasti mzdového účtovníctva, </w:t>
      </w:r>
    </w:p>
    <w:p w14:paraId="7FC2F1AB" w14:textId="2ADCB82B" w:rsidR="00132E3E" w:rsidRPr="00157629" w:rsidRDefault="00157629" w:rsidP="00157629">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Calibri" w:hAnsi="Times New Roman" w:cs="Times New Roman"/>
          <w:sz w:val="24"/>
          <w:szCs w:val="24"/>
        </w:rPr>
        <w:t>a</w:t>
      </w:r>
      <w:r w:rsidR="000F7C9C">
        <w:rPr>
          <w:rFonts w:ascii="Times New Roman" w:eastAsia="Calibri" w:hAnsi="Times New Roman" w:cs="Times New Roman"/>
          <w:sz w:val="24"/>
          <w:szCs w:val="24"/>
        </w:rPr>
        <w:t>i</w:t>
      </w:r>
      <w:proofErr w:type="spellEnd"/>
      <w:r w:rsidR="00A1489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0003B" w:rsidRPr="00157629">
        <w:rPr>
          <w:rFonts w:ascii="Times New Roman" w:eastAsia="Calibri" w:hAnsi="Times New Roman" w:cs="Times New Roman"/>
          <w:sz w:val="24"/>
          <w:szCs w:val="24"/>
        </w:rPr>
        <w:t>metodicky riadi a podieľa sa na inventarizácii peňažných prostriedkov v hotovosti na účtoch, cenín, pohľad</w:t>
      </w:r>
      <w:r w:rsidR="006E33EA" w:rsidRPr="00157629">
        <w:rPr>
          <w:rFonts w:ascii="Times New Roman" w:eastAsia="Calibri" w:hAnsi="Times New Roman" w:cs="Times New Roman"/>
          <w:sz w:val="24"/>
          <w:szCs w:val="24"/>
        </w:rPr>
        <w:t xml:space="preserve">ávok a záväzkov </w:t>
      </w:r>
      <w:r w:rsidR="006B321C" w:rsidRPr="00157629">
        <w:rPr>
          <w:rFonts w:ascii="Times New Roman" w:eastAsia="Calibri" w:hAnsi="Times New Roman" w:cs="Times New Roman"/>
          <w:sz w:val="24"/>
          <w:szCs w:val="24"/>
        </w:rPr>
        <w:t>ministerstva</w:t>
      </w:r>
      <w:r w:rsidR="006E33EA" w:rsidRPr="00157629">
        <w:rPr>
          <w:rFonts w:ascii="Times New Roman" w:eastAsia="Calibri" w:hAnsi="Times New Roman" w:cs="Times New Roman"/>
          <w:sz w:val="24"/>
          <w:szCs w:val="24"/>
        </w:rPr>
        <w:t>,</w:t>
      </w:r>
    </w:p>
    <w:p w14:paraId="7FC2F1AC" w14:textId="70921239" w:rsidR="00132E3E" w:rsidRPr="00157629" w:rsidRDefault="00157629" w:rsidP="00157629">
      <w:p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a</w:t>
      </w:r>
      <w:r w:rsidR="000F7C9C">
        <w:rPr>
          <w:rFonts w:ascii="Times New Roman" w:eastAsia="Calibri" w:hAnsi="Times New Roman" w:cs="Times New Roman"/>
          <w:sz w:val="24"/>
          <w:szCs w:val="24"/>
        </w:rPr>
        <w:t>j</w:t>
      </w:r>
      <w:r w:rsidR="00A1489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0003B" w:rsidRPr="00157629">
        <w:rPr>
          <w:rFonts w:ascii="Times New Roman" w:eastAsia="Calibri" w:hAnsi="Times New Roman" w:cs="Times New Roman"/>
          <w:sz w:val="24"/>
          <w:szCs w:val="24"/>
        </w:rPr>
        <w:t xml:space="preserve">realizuje finančné prevody vyplývajúce z uzatvorených zmluvných vzťahov, </w:t>
      </w:r>
    </w:p>
    <w:p w14:paraId="05482C82" w14:textId="2ED21549" w:rsidR="00C45CF7" w:rsidRDefault="00157629" w:rsidP="00157629">
      <w:pPr>
        <w:spacing w:after="0" w:line="240" w:lineRule="auto"/>
        <w:ind w:left="1134" w:hanging="283"/>
        <w:jc w:val="both"/>
        <w:rPr>
          <w:rFonts w:ascii="Times New Roman" w:eastAsia="Calibri" w:hAnsi="Times New Roman" w:cs="Times New Roman"/>
          <w:b/>
          <w:bCs/>
          <w:sz w:val="24"/>
          <w:szCs w:val="24"/>
        </w:rPr>
      </w:pPr>
      <w:r>
        <w:rPr>
          <w:rFonts w:ascii="Times New Roman" w:eastAsia="Calibri" w:hAnsi="Times New Roman" w:cs="Times New Roman"/>
          <w:sz w:val="24"/>
          <w:szCs w:val="24"/>
        </w:rPr>
        <w:t>a</w:t>
      </w:r>
      <w:r w:rsidR="000F7C9C">
        <w:rPr>
          <w:rFonts w:ascii="Times New Roman" w:eastAsia="Calibri" w:hAnsi="Times New Roman" w:cs="Times New Roman"/>
          <w:sz w:val="24"/>
          <w:szCs w:val="24"/>
        </w:rPr>
        <w:t>k</w:t>
      </w:r>
      <w:r>
        <w:rPr>
          <w:rFonts w:ascii="Times New Roman" w:eastAsia="Calibri" w:hAnsi="Times New Roman" w:cs="Times New Roman"/>
          <w:sz w:val="24"/>
          <w:szCs w:val="24"/>
        </w:rPr>
        <w:t xml:space="preserve">) </w:t>
      </w:r>
      <w:r w:rsidR="0090003B" w:rsidRPr="00157629">
        <w:rPr>
          <w:rFonts w:ascii="Times New Roman" w:eastAsia="Calibri" w:hAnsi="Times New Roman" w:cs="Times New Roman"/>
          <w:sz w:val="24"/>
          <w:szCs w:val="24"/>
        </w:rPr>
        <w:t>za ministerstvo spracováva návrhy stanovísk k predkladaným materiálom v oblasti pôsobnosti odboru</w:t>
      </w:r>
      <w:r w:rsidR="00C45CF7">
        <w:rPr>
          <w:rFonts w:ascii="Times New Roman" w:eastAsia="Calibri" w:hAnsi="Times New Roman" w:cs="Times New Roman"/>
          <w:b/>
          <w:bCs/>
          <w:sz w:val="24"/>
          <w:szCs w:val="24"/>
        </w:rPr>
        <w:t>,</w:t>
      </w:r>
    </w:p>
    <w:p w14:paraId="679079F0" w14:textId="04E73DB8" w:rsidR="00CB4825" w:rsidRDefault="00CB4825" w:rsidP="007238A8">
      <w:pPr>
        <w:spacing w:after="0" w:line="240" w:lineRule="auto"/>
        <w:ind w:left="851"/>
        <w:jc w:val="both"/>
        <w:rPr>
          <w:rFonts w:ascii="Times New Roman" w:hAnsi="Times New Roman" w:cs="Times New Roman"/>
          <w:sz w:val="24"/>
          <w:szCs w:val="24"/>
          <w:lang w:eastAsia="sk-SK"/>
        </w:rPr>
      </w:pPr>
      <w:proofErr w:type="spellStart"/>
      <w:r w:rsidRPr="007238A8">
        <w:rPr>
          <w:rFonts w:ascii="Times New Roman" w:eastAsia="Calibri" w:hAnsi="Times New Roman" w:cs="Times New Roman"/>
          <w:sz w:val="24"/>
          <w:szCs w:val="24"/>
        </w:rPr>
        <w:t>a</w:t>
      </w:r>
      <w:r w:rsidR="00900833">
        <w:rPr>
          <w:rFonts w:ascii="Times New Roman" w:eastAsia="Calibri" w:hAnsi="Times New Roman" w:cs="Times New Roman"/>
          <w:sz w:val="24"/>
          <w:szCs w:val="24"/>
        </w:rPr>
        <w:t>l</w:t>
      </w:r>
      <w:proofErr w:type="spellEnd"/>
      <w:r w:rsidRPr="007238A8">
        <w:rPr>
          <w:rFonts w:ascii="Times New Roman" w:eastAsia="Calibri" w:hAnsi="Times New Roman" w:cs="Times New Roman"/>
          <w:sz w:val="24"/>
          <w:szCs w:val="24"/>
        </w:rPr>
        <w:t xml:space="preserve">) </w:t>
      </w:r>
      <w:r w:rsidRPr="007238A8">
        <w:rPr>
          <w:rFonts w:ascii="Times New Roman" w:eastAsia="Times New Roman" w:hAnsi="Times New Roman" w:cs="Times New Roman"/>
          <w:sz w:val="24"/>
          <w:szCs w:val="24"/>
          <w:lang w:eastAsia="sk-SK"/>
        </w:rPr>
        <w:t>spracováva návrhy interných riadiacich aktov v oblasti financovania,</w:t>
      </w:r>
      <w:r>
        <w:rPr>
          <w:rFonts w:ascii="Times New Roman" w:eastAsia="Times New Roman" w:hAnsi="Times New Roman" w:cs="Times New Roman"/>
          <w:sz w:val="24"/>
          <w:szCs w:val="24"/>
          <w:lang w:eastAsia="sk-SK"/>
        </w:rPr>
        <w:t xml:space="preserve">              </w:t>
      </w:r>
      <w:r w:rsidRPr="007238A8">
        <w:rPr>
          <w:rFonts w:ascii="Times New Roman" w:hAnsi="Times New Roman" w:cs="Times New Roman"/>
          <w:sz w:val="24"/>
          <w:szCs w:val="24"/>
          <w:lang w:eastAsia="sk-SK"/>
        </w:rPr>
        <w:t>pripomienkuje zmluvy pred ich uzavretím,</w:t>
      </w:r>
    </w:p>
    <w:p w14:paraId="68F539D3" w14:textId="2D837DE7" w:rsidR="00AB198D" w:rsidRDefault="00AB198D" w:rsidP="00AB198D">
      <w:pPr>
        <w:spacing w:after="0" w:line="240" w:lineRule="auto"/>
        <w:ind w:left="851"/>
        <w:jc w:val="both"/>
        <w:rPr>
          <w:rFonts w:ascii="Times New Roman" w:hAnsi="Times New Roman" w:cs="Times New Roman"/>
          <w:sz w:val="24"/>
          <w:szCs w:val="24"/>
          <w:lang w:eastAsia="sk-SK"/>
        </w:rPr>
      </w:pPr>
      <w:proofErr w:type="spellStart"/>
      <w:r w:rsidRPr="007238A8">
        <w:rPr>
          <w:rFonts w:ascii="Times New Roman" w:hAnsi="Times New Roman" w:cs="Times New Roman"/>
          <w:sz w:val="24"/>
          <w:szCs w:val="24"/>
          <w:lang w:eastAsia="sk-SK"/>
        </w:rPr>
        <w:t>a</w:t>
      </w:r>
      <w:r w:rsidR="006229A1">
        <w:rPr>
          <w:rFonts w:ascii="Times New Roman" w:hAnsi="Times New Roman" w:cs="Times New Roman"/>
          <w:sz w:val="24"/>
          <w:szCs w:val="24"/>
          <w:lang w:eastAsia="sk-SK"/>
        </w:rPr>
        <w:t>m</w:t>
      </w:r>
      <w:proofErr w:type="spellEnd"/>
      <w:r w:rsidRPr="007238A8">
        <w:rPr>
          <w:rFonts w:ascii="Times New Roman" w:hAnsi="Times New Roman" w:cs="Times New Roman"/>
          <w:sz w:val="24"/>
          <w:szCs w:val="24"/>
          <w:lang w:eastAsia="sk-SK"/>
        </w:rPr>
        <w:t>) metodicky usmerňuje prácu v moduloch MM, PSM a CES a udržiava ich aktuálne nastavenia v súlade so zmenami organizačnej štruktúry a jednotlivými procesmi,</w:t>
      </w:r>
    </w:p>
    <w:p w14:paraId="1488C6C4" w14:textId="72EFF048" w:rsidR="00AB198D" w:rsidRPr="007238A8" w:rsidRDefault="00AB198D" w:rsidP="007238A8">
      <w:pPr>
        <w:spacing w:after="0" w:line="240" w:lineRule="auto"/>
        <w:ind w:left="849"/>
        <w:jc w:val="both"/>
        <w:rPr>
          <w:rFonts w:ascii="Times New Roman" w:eastAsia="Times New Roman" w:hAnsi="Times New Roman" w:cs="Times New Roman"/>
          <w:sz w:val="24"/>
          <w:szCs w:val="24"/>
          <w:lang w:eastAsia="sk-SK"/>
        </w:rPr>
      </w:pPr>
      <w:proofErr w:type="spellStart"/>
      <w:r>
        <w:rPr>
          <w:rFonts w:ascii="Times New Roman" w:hAnsi="Times New Roman" w:cs="Times New Roman"/>
          <w:sz w:val="24"/>
          <w:szCs w:val="24"/>
          <w:lang w:eastAsia="sk-SK"/>
        </w:rPr>
        <w:t>a</w:t>
      </w:r>
      <w:r w:rsidR="006229A1">
        <w:rPr>
          <w:rFonts w:ascii="Times New Roman" w:hAnsi="Times New Roman" w:cs="Times New Roman"/>
          <w:sz w:val="24"/>
          <w:szCs w:val="24"/>
          <w:lang w:eastAsia="sk-SK"/>
        </w:rPr>
        <w:t>n</w:t>
      </w:r>
      <w:proofErr w:type="spellEnd"/>
      <w:r w:rsidRPr="007238A8">
        <w:rPr>
          <w:rFonts w:ascii="Times New Roman" w:hAnsi="Times New Roman" w:cs="Times New Roman"/>
          <w:sz w:val="24"/>
          <w:szCs w:val="24"/>
          <w:lang w:eastAsia="sk-SK"/>
        </w:rPr>
        <w:t xml:space="preserve">) </w:t>
      </w:r>
      <w:r w:rsidRPr="007238A8">
        <w:rPr>
          <w:rFonts w:ascii="Times New Roman" w:eastAsia="Times New Roman" w:hAnsi="Times New Roman" w:cs="Times New Roman"/>
          <w:sz w:val="24"/>
          <w:szCs w:val="24"/>
          <w:lang w:eastAsia="sk-SK"/>
        </w:rPr>
        <w:t>metodicky</w:t>
      </w:r>
      <w:r w:rsidRPr="007238A8">
        <w:rPr>
          <w:rFonts w:ascii="Times New Roman" w:hAnsi="Times New Roman" w:cs="Times New Roman"/>
          <w:sz w:val="24"/>
          <w:szCs w:val="24"/>
        </w:rPr>
        <w:t xml:space="preserve"> usmerňuje a udržiava aktuálne nastavenia dokumentácie v súlade so zmenami organizačnej štruktúry a jednotlivými procesmi vnútorných riadiacich aktov,</w:t>
      </w:r>
    </w:p>
    <w:p w14:paraId="2486DE7D" w14:textId="4207EC1F" w:rsidR="00AB198D" w:rsidRPr="007238A8" w:rsidRDefault="00AB198D" w:rsidP="007238A8">
      <w:pPr>
        <w:spacing w:after="0" w:line="240" w:lineRule="auto"/>
        <w:ind w:left="849"/>
        <w:jc w:val="both"/>
        <w:rPr>
          <w:rFonts w:ascii="Times New Roman" w:eastAsia="Times New Roman" w:hAnsi="Times New Roman" w:cs="Times New Roman"/>
          <w:sz w:val="24"/>
          <w:szCs w:val="24"/>
          <w:lang w:eastAsia="sk-SK"/>
        </w:rPr>
      </w:pPr>
      <w:proofErr w:type="spellStart"/>
      <w:r w:rsidRPr="007238A8">
        <w:rPr>
          <w:rFonts w:ascii="Times New Roman" w:hAnsi="Times New Roman" w:cs="Times New Roman"/>
          <w:sz w:val="24"/>
          <w:szCs w:val="24"/>
          <w:lang w:eastAsia="sk-SK"/>
        </w:rPr>
        <w:t>a</w:t>
      </w:r>
      <w:r w:rsidR="006229A1">
        <w:rPr>
          <w:rFonts w:ascii="Times New Roman" w:hAnsi="Times New Roman" w:cs="Times New Roman"/>
          <w:sz w:val="24"/>
          <w:szCs w:val="24"/>
          <w:lang w:eastAsia="sk-SK"/>
        </w:rPr>
        <w:t>o</w:t>
      </w:r>
      <w:proofErr w:type="spellEnd"/>
      <w:r w:rsidRPr="007238A8">
        <w:rPr>
          <w:rFonts w:ascii="Times New Roman" w:hAnsi="Times New Roman" w:cs="Times New Roman"/>
          <w:sz w:val="24"/>
          <w:szCs w:val="24"/>
          <w:lang w:eastAsia="sk-SK"/>
        </w:rPr>
        <w:t xml:space="preserve">) </w:t>
      </w:r>
      <w:r w:rsidRPr="007238A8">
        <w:rPr>
          <w:rFonts w:ascii="Times New Roman" w:hAnsi="Times New Roman" w:cs="Times New Roman"/>
          <w:sz w:val="24"/>
          <w:szCs w:val="24"/>
        </w:rPr>
        <w:t>v oblasti financovania metodicky usmerňuje činnosť organizácií v  pôsobnosti ministerstva,</w:t>
      </w:r>
    </w:p>
    <w:p w14:paraId="6B027F86" w14:textId="2480D4DF" w:rsidR="00AB198D" w:rsidRDefault="00AB198D" w:rsidP="00AB198D">
      <w:pPr>
        <w:spacing w:after="0" w:line="240" w:lineRule="auto"/>
        <w:ind w:left="141" w:firstLine="708"/>
        <w:jc w:val="both"/>
        <w:rPr>
          <w:rFonts w:ascii="Times New Roman" w:hAnsi="Times New Roman" w:cs="Times New Roman"/>
          <w:sz w:val="24"/>
          <w:szCs w:val="24"/>
        </w:rPr>
      </w:pPr>
      <w:proofErr w:type="spellStart"/>
      <w:r w:rsidRPr="007238A8">
        <w:rPr>
          <w:rFonts w:ascii="Times New Roman" w:hAnsi="Times New Roman" w:cs="Times New Roman"/>
          <w:sz w:val="24"/>
          <w:szCs w:val="24"/>
          <w:lang w:eastAsia="sk-SK"/>
        </w:rPr>
        <w:t>a</w:t>
      </w:r>
      <w:r w:rsidR="006229A1">
        <w:rPr>
          <w:rFonts w:ascii="Times New Roman" w:hAnsi="Times New Roman" w:cs="Times New Roman"/>
          <w:sz w:val="24"/>
          <w:szCs w:val="24"/>
          <w:lang w:eastAsia="sk-SK"/>
        </w:rPr>
        <w:t>p</w:t>
      </w:r>
      <w:proofErr w:type="spellEnd"/>
      <w:r w:rsidRPr="007238A8">
        <w:rPr>
          <w:rFonts w:ascii="Times New Roman" w:hAnsi="Times New Roman" w:cs="Times New Roman"/>
          <w:sz w:val="24"/>
          <w:szCs w:val="24"/>
          <w:lang w:eastAsia="sk-SK"/>
        </w:rPr>
        <w:t xml:space="preserve">) </w:t>
      </w:r>
      <w:r w:rsidRPr="007238A8">
        <w:rPr>
          <w:rFonts w:ascii="Times New Roman" w:hAnsi="Times New Roman" w:cs="Times New Roman"/>
          <w:sz w:val="24"/>
          <w:szCs w:val="24"/>
        </w:rPr>
        <w:t>zabezpečuje proces finančného vyúčtovania poskytnutých transferov,</w:t>
      </w:r>
    </w:p>
    <w:p w14:paraId="71A766D2" w14:textId="23455755" w:rsidR="00AB198D" w:rsidRPr="007238A8" w:rsidRDefault="00AB198D" w:rsidP="007238A8">
      <w:pPr>
        <w:spacing w:after="0" w:line="240" w:lineRule="auto"/>
        <w:ind w:left="849"/>
        <w:jc w:val="both"/>
        <w:rPr>
          <w:rFonts w:ascii="Times New Roman" w:hAnsi="Times New Roman" w:cs="Times New Roman"/>
          <w:sz w:val="24"/>
          <w:szCs w:val="24"/>
        </w:rPr>
      </w:pPr>
      <w:proofErr w:type="spellStart"/>
      <w:r w:rsidRPr="007238A8">
        <w:rPr>
          <w:rFonts w:ascii="Times New Roman" w:hAnsi="Times New Roman" w:cs="Times New Roman"/>
          <w:sz w:val="24"/>
          <w:szCs w:val="24"/>
        </w:rPr>
        <w:lastRenderedPageBreak/>
        <w:t>a</w:t>
      </w:r>
      <w:r w:rsidR="006229A1">
        <w:rPr>
          <w:rFonts w:ascii="Times New Roman" w:hAnsi="Times New Roman" w:cs="Times New Roman"/>
          <w:sz w:val="24"/>
          <w:szCs w:val="24"/>
        </w:rPr>
        <w:t>r</w:t>
      </w:r>
      <w:proofErr w:type="spellEnd"/>
      <w:r w:rsidRPr="007238A8">
        <w:rPr>
          <w:rFonts w:ascii="Times New Roman" w:hAnsi="Times New Roman" w:cs="Times New Roman"/>
          <w:sz w:val="24"/>
          <w:szCs w:val="24"/>
        </w:rPr>
        <w:t>) v spolupráci s vecne príslušnými organizačnými útvarmi ministerstva vykonáva administratívnu finančnú kontrolu.</w:t>
      </w:r>
    </w:p>
    <w:p w14:paraId="7FC2F1BA" w14:textId="77777777" w:rsidR="00132E3E" w:rsidRPr="006A60E8" w:rsidRDefault="00132E3E" w:rsidP="00EC098D">
      <w:pPr>
        <w:spacing w:after="0" w:line="240" w:lineRule="auto"/>
        <w:jc w:val="both"/>
        <w:rPr>
          <w:rFonts w:ascii="Times New Roman" w:eastAsia="Times New Roman" w:hAnsi="Times New Roman" w:cs="Times New Roman"/>
          <w:sz w:val="24"/>
          <w:szCs w:val="24"/>
          <w:lang w:eastAsia="sk-SK"/>
        </w:rPr>
      </w:pPr>
    </w:p>
    <w:p w14:paraId="7FC2F1BB" w14:textId="51F90398" w:rsidR="00132E3E" w:rsidRPr="006A60E8" w:rsidRDefault="000B3172" w:rsidP="0081413C">
      <w:pPr>
        <w:pStyle w:val="Odsekzoznamu"/>
        <w:numPr>
          <w:ilvl w:val="0"/>
          <w:numId w:val="66"/>
        </w:numPr>
        <w:spacing w:after="0" w:line="240" w:lineRule="auto"/>
        <w:ind w:left="567" w:hanging="567"/>
        <w:jc w:val="both"/>
        <w:rPr>
          <w:rFonts w:ascii="Times New Roman" w:eastAsia="Calibri" w:hAnsi="Times New Roman" w:cs="Times New Roman"/>
          <w:b/>
          <w:bCs/>
          <w:sz w:val="24"/>
          <w:szCs w:val="24"/>
        </w:rPr>
      </w:pPr>
      <w:r w:rsidRPr="006A60E8">
        <w:rPr>
          <w:rFonts w:ascii="Times New Roman" w:eastAsia="Calibri" w:hAnsi="Times New Roman" w:cs="Times New Roman"/>
          <w:b/>
          <w:bCs/>
          <w:sz w:val="24"/>
          <w:szCs w:val="24"/>
        </w:rPr>
        <w:t>Odbor vnútornej správy</w:t>
      </w:r>
      <w:r w:rsidR="00132E3E" w:rsidRPr="006A60E8">
        <w:rPr>
          <w:rFonts w:ascii="Times New Roman" w:eastAsia="Calibri" w:hAnsi="Times New Roman" w:cs="Times New Roman"/>
          <w:b/>
          <w:bCs/>
          <w:sz w:val="24"/>
          <w:szCs w:val="24"/>
        </w:rPr>
        <w:t xml:space="preserve"> </w:t>
      </w:r>
      <w:r w:rsidR="00AE6F4A">
        <w:rPr>
          <w:rFonts w:ascii="Times New Roman" w:eastAsia="Calibri" w:hAnsi="Times New Roman" w:cs="Times New Roman"/>
          <w:b/>
          <w:bCs/>
          <w:sz w:val="24"/>
          <w:szCs w:val="24"/>
        </w:rPr>
        <w:t xml:space="preserve">vykonáva </w:t>
      </w:r>
      <w:r w:rsidR="00132E3E" w:rsidRPr="006A60E8">
        <w:rPr>
          <w:rFonts w:ascii="Times New Roman" w:eastAsia="Calibri" w:hAnsi="Times New Roman" w:cs="Times New Roman"/>
          <w:b/>
          <w:bCs/>
          <w:sz w:val="24"/>
          <w:szCs w:val="24"/>
        </w:rPr>
        <w:t>najmä</w:t>
      </w:r>
      <w:r w:rsidR="00AE6F4A">
        <w:rPr>
          <w:rFonts w:ascii="Times New Roman" w:eastAsia="Calibri" w:hAnsi="Times New Roman" w:cs="Times New Roman"/>
          <w:b/>
          <w:bCs/>
          <w:sz w:val="24"/>
          <w:szCs w:val="24"/>
        </w:rPr>
        <w:t xml:space="preserve"> túto odbornú agendu</w:t>
      </w:r>
    </w:p>
    <w:p w14:paraId="1B233ED1" w14:textId="77777777" w:rsidR="00AE6F4A" w:rsidRPr="00AE6F4A" w:rsidRDefault="000B3172"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6A60E8">
        <w:rPr>
          <w:rFonts w:ascii="Times New Roman" w:eastAsia="Times New Roman" w:hAnsi="Times New Roman" w:cs="Times New Roman"/>
          <w:sz w:val="24"/>
          <w:szCs w:val="24"/>
          <w:lang w:eastAsia="sk-SK"/>
        </w:rPr>
        <w:t>v súlade s pôsobnosťou ministerstva komplexne zabezpečuje úlohy súvisiace s hospodársko-prevádzkovými službami, zaisťuje správu hnuteľného a nehnuteľného majetku, nepriemyselného hospodárstva a pomocných služieb</w:t>
      </w:r>
      <w:r w:rsidR="00AE6F4A">
        <w:rPr>
          <w:rFonts w:ascii="Times New Roman" w:eastAsia="Times New Roman" w:hAnsi="Times New Roman" w:cs="Times New Roman"/>
          <w:sz w:val="24"/>
          <w:szCs w:val="24"/>
          <w:lang w:eastAsia="sk-SK"/>
        </w:rPr>
        <w:t>,</w:t>
      </w:r>
    </w:p>
    <w:p w14:paraId="6EE5D62B" w14:textId="66B0BEBE"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m</w:t>
      </w:r>
      <w:r w:rsidR="000B3172" w:rsidRPr="00AE6F4A">
        <w:rPr>
          <w:rFonts w:ascii="Times New Roman" w:eastAsia="Calibri" w:hAnsi="Times New Roman" w:cs="Times New Roman"/>
          <w:sz w:val="24"/>
          <w:szCs w:val="24"/>
        </w:rPr>
        <w:t>ateriálno-technické zásobovane ministerstva</w:t>
      </w:r>
      <w:r w:rsidR="00AE6F4A">
        <w:rPr>
          <w:rFonts w:ascii="Times New Roman" w:eastAsia="Calibri" w:hAnsi="Times New Roman" w:cs="Times New Roman"/>
          <w:sz w:val="24"/>
          <w:szCs w:val="24"/>
        </w:rPr>
        <w:t>,</w:t>
      </w:r>
    </w:p>
    <w:p w14:paraId="744CF9D7" w14:textId="25927437"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r</w:t>
      </w:r>
      <w:r w:rsidR="000B3172" w:rsidRPr="00AE6F4A">
        <w:rPr>
          <w:rFonts w:ascii="Times New Roman" w:eastAsia="Calibri" w:hAnsi="Times New Roman" w:cs="Times New Roman"/>
          <w:sz w:val="24"/>
          <w:szCs w:val="24"/>
        </w:rPr>
        <w:t>iadenie a zabezpečovanie autodopravy zamestnancov ministerstva</w:t>
      </w:r>
      <w:r w:rsidR="00AE6F4A">
        <w:rPr>
          <w:rFonts w:ascii="Times New Roman" w:eastAsia="Calibri" w:hAnsi="Times New Roman" w:cs="Times New Roman"/>
          <w:sz w:val="24"/>
          <w:szCs w:val="24"/>
        </w:rPr>
        <w:t>,</w:t>
      </w:r>
    </w:p>
    <w:p w14:paraId="5AA632DA" w14:textId="7E8118C0"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investičnej činnosti ministerstva</w:t>
      </w:r>
      <w:r w:rsidR="00AE6F4A">
        <w:rPr>
          <w:rFonts w:ascii="Times New Roman" w:eastAsia="Calibri" w:hAnsi="Times New Roman" w:cs="Times New Roman"/>
          <w:sz w:val="24"/>
          <w:szCs w:val="24"/>
        </w:rPr>
        <w:t>,</w:t>
      </w:r>
    </w:p>
    <w:p w14:paraId="638B42FA" w14:textId="6408978C"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p</w:t>
      </w:r>
      <w:r w:rsidR="000B3172" w:rsidRPr="00AE6F4A">
        <w:rPr>
          <w:rFonts w:ascii="Times New Roman" w:eastAsia="Calibri" w:hAnsi="Times New Roman" w:cs="Times New Roman"/>
          <w:sz w:val="24"/>
          <w:szCs w:val="24"/>
        </w:rPr>
        <w:t>rípravu podkladov slúžiacich ku riadnemu uzatváraniu zmlúv na dodávky a</w:t>
      </w:r>
      <w:r w:rsidR="00AE6F4A">
        <w:rPr>
          <w:rFonts w:ascii="Times New Roman" w:eastAsia="Calibri" w:hAnsi="Times New Roman" w:cs="Times New Roman"/>
          <w:sz w:val="24"/>
          <w:szCs w:val="24"/>
        </w:rPr>
        <w:t> </w:t>
      </w:r>
      <w:r w:rsidR="000B3172" w:rsidRPr="00AE6F4A">
        <w:rPr>
          <w:rFonts w:ascii="Times New Roman" w:eastAsia="Calibri" w:hAnsi="Times New Roman" w:cs="Times New Roman"/>
          <w:sz w:val="24"/>
          <w:szCs w:val="24"/>
        </w:rPr>
        <w:t>služby</w:t>
      </w:r>
      <w:r w:rsidR="00AE6F4A">
        <w:rPr>
          <w:rFonts w:ascii="Times New Roman" w:eastAsia="Calibri" w:hAnsi="Times New Roman" w:cs="Times New Roman"/>
          <w:sz w:val="24"/>
          <w:szCs w:val="24"/>
        </w:rPr>
        <w:t>,</w:t>
      </w:r>
    </w:p>
    <w:p w14:paraId="1F97942C" w14:textId="38AABE3C"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správy majetku ministerstva</w:t>
      </w:r>
      <w:r w:rsidR="00AE6F4A">
        <w:rPr>
          <w:rFonts w:ascii="Times New Roman" w:eastAsia="Calibri" w:hAnsi="Times New Roman" w:cs="Times New Roman"/>
          <w:sz w:val="24"/>
          <w:szCs w:val="24"/>
        </w:rPr>
        <w:t>,</w:t>
      </w:r>
    </w:p>
    <w:p w14:paraId="31D9B48A" w14:textId="0950DE9D"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r</w:t>
      </w:r>
      <w:r w:rsidR="000B3172" w:rsidRPr="00AE6F4A">
        <w:rPr>
          <w:rFonts w:ascii="Times New Roman" w:eastAsia="Calibri" w:hAnsi="Times New Roman" w:cs="Times New Roman"/>
          <w:sz w:val="24"/>
          <w:szCs w:val="24"/>
        </w:rPr>
        <w:t>iadne vedenie evidencie majetku ministerstva</w:t>
      </w:r>
      <w:r w:rsidR="00AE6F4A">
        <w:rPr>
          <w:rFonts w:ascii="Times New Roman" w:eastAsia="Calibri" w:hAnsi="Times New Roman" w:cs="Times New Roman"/>
          <w:sz w:val="24"/>
          <w:szCs w:val="24"/>
        </w:rPr>
        <w:t>,</w:t>
      </w:r>
    </w:p>
    <w:p w14:paraId="51BA84D3" w14:textId="7E78E634"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o</w:t>
      </w:r>
      <w:r w:rsidR="000B3172" w:rsidRPr="00AE6F4A">
        <w:rPr>
          <w:rFonts w:ascii="Times New Roman" w:eastAsia="Calibri" w:hAnsi="Times New Roman" w:cs="Times New Roman"/>
          <w:sz w:val="24"/>
          <w:szCs w:val="24"/>
        </w:rPr>
        <w:t>bjednávanie tlmočníckych a prekladateľských servisov na základe požiadaviek organizačných útvarov ministerstva</w:t>
      </w:r>
      <w:r w:rsidR="00AE6F4A">
        <w:rPr>
          <w:rFonts w:ascii="Times New Roman" w:eastAsia="Calibri" w:hAnsi="Times New Roman" w:cs="Times New Roman"/>
          <w:sz w:val="24"/>
          <w:szCs w:val="24"/>
        </w:rPr>
        <w:t>,</w:t>
      </w:r>
    </w:p>
    <w:p w14:paraId="03545B25" w14:textId="7F24496E"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ochrany osôb a majetku ministerstva</w:t>
      </w:r>
      <w:r w:rsidR="00AE6F4A">
        <w:rPr>
          <w:rFonts w:ascii="Times New Roman" w:eastAsia="Calibri" w:hAnsi="Times New Roman" w:cs="Times New Roman"/>
          <w:sz w:val="24"/>
          <w:szCs w:val="24"/>
        </w:rPr>
        <w:t>,</w:t>
      </w:r>
    </w:p>
    <w:p w14:paraId="47A8BA53" w14:textId="2E21FA92"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kopírovania a viazania materiálov</w:t>
      </w:r>
      <w:r w:rsidR="00AE6F4A">
        <w:rPr>
          <w:rFonts w:ascii="Times New Roman" w:eastAsia="Calibri" w:hAnsi="Times New Roman" w:cs="Times New Roman"/>
          <w:sz w:val="24"/>
          <w:szCs w:val="24"/>
        </w:rPr>
        <w:t>,</w:t>
      </w:r>
    </w:p>
    <w:p w14:paraId="4CC65AE1" w14:textId="10249690"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činnosti podateľne ministerstv</w:t>
      </w:r>
      <w:r w:rsidR="00AE6F4A">
        <w:rPr>
          <w:rFonts w:ascii="Times New Roman" w:eastAsia="Calibri" w:hAnsi="Times New Roman" w:cs="Times New Roman"/>
          <w:sz w:val="24"/>
          <w:szCs w:val="24"/>
        </w:rPr>
        <w:t>a,</w:t>
      </w:r>
    </w:p>
    <w:p w14:paraId="65920116" w14:textId="68968562"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skladového hospodárstvo ministerstva</w:t>
      </w:r>
      <w:r w:rsidR="00AE6F4A">
        <w:rPr>
          <w:rFonts w:ascii="Times New Roman" w:eastAsia="Calibri" w:hAnsi="Times New Roman" w:cs="Times New Roman"/>
          <w:sz w:val="24"/>
          <w:szCs w:val="24"/>
        </w:rPr>
        <w:t>,</w:t>
      </w:r>
    </w:p>
    <w:p w14:paraId="06803631" w14:textId="77777777" w:rsidR="00AE6F4A" w:rsidRPr="00AE6F4A" w:rsidRDefault="00AE6F4A"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organizačných činností v rámci energetického hospodárstva ministerstva</w:t>
      </w:r>
      <w:r>
        <w:rPr>
          <w:rFonts w:ascii="Times New Roman" w:eastAsia="Calibri" w:hAnsi="Times New Roman" w:cs="Times New Roman"/>
          <w:sz w:val="24"/>
          <w:szCs w:val="24"/>
        </w:rPr>
        <w:t>,</w:t>
      </w:r>
    </w:p>
    <w:p w14:paraId="6874AF69" w14:textId="77777777" w:rsidR="00AE6F4A" w:rsidRPr="00AE6F4A" w:rsidRDefault="00132E3E" w:rsidP="00AE6F4A">
      <w:pPr>
        <w:pStyle w:val="Odsekzoznamu"/>
        <w:numPr>
          <w:ilvl w:val="1"/>
          <w:numId w:val="151"/>
        </w:numPr>
        <w:spacing w:after="0" w:line="240" w:lineRule="auto"/>
        <w:ind w:left="1134" w:hanging="283"/>
        <w:jc w:val="both"/>
        <w:rPr>
          <w:rFonts w:ascii="Times New Roman" w:eastAsia="Calibri" w:hAnsi="Times New Roman" w:cs="Times New Roman"/>
          <w:b/>
          <w:bCs/>
          <w:sz w:val="24"/>
          <w:szCs w:val="24"/>
        </w:rPr>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bezpečnosti a ochrany zdravia pri práci</w:t>
      </w:r>
      <w:r w:rsidR="00AE6F4A">
        <w:rPr>
          <w:rFonts w:ascii="Times New Roman" w:eastAsia="Calibri" w:hAnsi="Times New Roman" w:cs="Times New Roman"/>
          <w:sz w:val="24"/>
          <w:szCs w:val="24"/>
        </w:rPr>
        <w:t>,</w:t>
      </w:r>
    </w:p>
    <w:p w14:paraId="5606F9D3" w14:textId="7C662B53" w:rsidR="00C43018" w:rsidRPr="00AF2424" w:rsidRDefault="00132E3E" w:rsidP="00D00AF6">
      <w:pPr>
        <w:pStyle w:val="Odsekzoznamu"/>
        <w:numPr>
          <w:ilvl w:val="1"/>
          <w:numId w:val="151"/>
        </w:numPr>
        <w:spacing w:after="0" w:line="240" w:lineRule="auto"/>
        <w:ind w:left="1134" w:hanging="283"/>
        <w:jc w:val="both"/>
      </w:pPr>
      <w:r w:rsidRPr="00AE6F4A">
        <w:rPr>
          <w:rFonts w:ascii="Times New Roman" w:eastAsia="Calibri" w:hAnsi="Times New Roman" w:cs="Times New Roman"/>
          <w:sz w:val="24"/>
          <w:szCs w:val="24"/>
        </w:rPr>
        <w:t>z</w:t>
      </w:r>
      <w:r w:rsidR="000B3172" w:rsidRPr="00AE6F4A">
        <w:rPr>
          <w:rFonts w:ascii="Times New Roman" w:eastAsia="Calibri" w:hAnsi="Times New Roman" w:cs="Times New Roman"/>
          <w:sz w:val="24"/>
          <w:szCs w:val="24"/>
        </w:rPr>
        <w:t>abezpečovanie požiarnej ochrany</w:t>
      </w:r>
      <w:r w:rsidR="00AE6F4A">
        <w:rPr>
          <w:rFonts w:ascii="Times New Roman" w:eastAsia="Calibri" w:hAnsi="Times New Roman" w:cs="Times New Roman"/>
          <w:sz w:val="24"/>
          <w:szCs w:val="24"/>
        </w:rPr>
        <w:t>.</w:t>
      </w:r>
    </w:p>
    <w:p w14:paraId="067F2A29" w14:textId="77777777" w:rsidR="00FF2979" w:rsidRPr="006A60E8" w:rsidRDefault="00FF2979" w:rsidP="00EC098D">
      <w:pPr>
        <w:spacing w:after="0" w:line="240" w:lineRule="auto"/>
        <w:jc w:val="both"/>
        <w:rPr>
          <w:rFonts w:ascii="Times New Roman" w:eastAsia="Calibri" w:hAnsi="Times New Roman" w:cs="Times New Roman"/>
          <w:b/>
          <w:bCs/>
          <w:sz w:val="24"/>
          <w:szCs w:val="24"/>
        </w:rPr>
      </w:pPr>
    </w:p>
    <w:p w14:paraId="7FC2F1CE" w14:textId="77777777" w:rsidR="002C5558" w:rsidRPr="006A60E8" w:rsidRDefault="002C5558" w:rsidP="0081413C">
      <w:pPr>
        <w:pStyle w:val="Odsekzoznamu"/>
        <w:numPr>
          <w:ilvl w:val="0"/>
          <w:numId w:val="66"/>
        </w:numPr>
        <w:tabs>
          <w:tab w:val="left" w:pos="567"/>
        </w:tabs>
        <w:spacing w:after="0" w:line="240" w:lineRule="auto"/>
        <w:ind w:left="567" w:hanging="567"/>
        <w:jc w:val="both"/>
        <w:rPr>
          <w:rFonts w:ascii="Times New Roman" w:eastAsia="Calibri" w:hAnsi="Times New Roman" w:cs="Times New Roman"/>
          <w:b/>
          <w:bCs/>
          <w:sz w:val="24"/>
          <w:szCs w:val="24"/>
        </w:rPr>
      </w:pPr>
      <w:r w:rsidRPr="006A60E8">
        <w:rPr>
          <w:rFonts w:ascii="Times New Roman" w:eastAsia="Calibri" w:hAnsi="Times New Roman" w:cs="Times New Roman"/>
          <w:b/>
          <w:bCs/>
          <w:sz w:val="24"/>
          <w:szCs w:val="24"/>
        </w:rPr>
        <w:t>Oddelenie prevádzky a správy majetku štátu vykonáva najmä túto odbornú agendu</w:t>
      </w:r>
    </w:p>
    <w:p w14:paraId="7FC2F1CF"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 xml:space="preserve">vypracováva </w:t>
      </w:r>
      <w:r w:rsidR="006B321C" w:rsidRPr="006A60E8">
        <w:rPr>
          <w:rFonts w:ascii="Times New Roman" w:eastAsia="Calibri" w:hAnsi="Times New Roman" w:cs="Times New Roman"/>
          <w:sz w:val="24"/>
          <w:szCs w:val="24"/>
        </w:rPr>
        <w:t>vnútorné riadiace akty</w:t>
      </w:r>
      <w:r w:rsidRPr="006A60E8">
        <w:rPr>
          <w:rFonts w:ascii="Times New Roman" w:eastAsia="Calibri" w:hAnsi="Times New Roman" w:cs="Times New Roman"/>
          <w:sz w:val="24"/>
          <w:szCs w:val="24"/>
        </w:rPr>
        <w:t xml:space="preserve"> ministerstva súvisiace so zhodnocovaním, prevádzkou, údržbou a opravami objektov, budov a majetku štátu v správe ministerstva,  </w:t>
      </w:r>
    </w:p>
    <w:p w14:paraId="7FC2F1D0"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vypracováva podklady do návrhu výdavkov rozpočtu úradu ministerstva, sleduje a kontroluje dodržiavanie limitu výdavkov v oblasti prevádzky,</w:t>
      </w:r>
    </w:p>
    <w:p w14:paraId="7FC2F1D1"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vypracováva investičný plán na účely zhodnocovania nehnuteľného majetku štátu v správe ministerstva, </w:t>
      </w:r>
    </w:p>
    <w:p w14:paraId="7FC2F1D2"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bežnú údržbu a opravy objektov, budov a majetku štátu v správe ministerstva,  </w:t>
      </w:r>
    </w:p>
    <w:p w14:paraId="7FC2F1D3"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bežnú údržbu (letnú, zimnú) vonkajších komunikácií, parkovísk a vonkajšej zelene,  </w:t>
      </w:r>
    </w:p>
    <w:p w14:paraId="7FC2F1D4"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vodoinštalačné, zámočnícke, elektroinštalačné a stolárske práce,  </w:t>
      </w:r>
    </w:p>
    <w:p w14:paraId="7FC2F1D5"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prevádzku, bežnú údržbu a opravy, odborné prehliadky a skúšky výťahov a vyhradených iných technických zariadení,  </w:t>
      </w:r>
    </w:p>
    <w:p w14:paraId="7FC2F1D6"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prevádzku, bežnú údržbu a opravy energetických zariadení, vrátane zabezpečenia odborných prehliadok a skúšok, oblasť hospodárenia s energiami, vykurovanie objektov,  </w:t>
      </w:r>
    </w:p>
    <w:p w14:paraId="7FC2F1D7"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prevádzku, bežnú údržbu a opravy, odborné prehliadky a skúšky centrálneho vzduchotechnického zariadenia, klimatizácií a vyhradených technických zariadení,  </w:t>
      </w:r>
    </w:p>
    <w:p w14:paraId="7FC2F1D8"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prevádzku, bežnú údržbu a opravy, kontrolu a revízie požiarno-technických zariadení, elektrických zabezpečovacích systémov a kamerových systémov, </w:t>
      </w:r>
    </w:p>
    <w:p w14:paraId="7FC2F1D9"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lastRenderedPageBreak/>
        <w:t>zodpovedá za nákup a hospodárne využívanie všetkých druhov energií pri prevádzke budov ministerstva, </w:t>
      </w:r>
    </w:p>
    <w:p w14:paraId="7FC2F1DA" w14:textId="77777777" w:rsidR="00132E3E" w:rsidRPr="006A60E8" w:rsidRDefault="00132E3E"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w:t>
      </w:r>
      <w:r w:rsidR="002C5558" w:rsidRPr="006A60E8">
        <w:rPr>
          <w:rFonts w:ascii="Times New Roman" w:eastAsia="Calibri" w:hAnsi="Times New Roman" w:cs="Times New Roman"/>
          <w:sz w:val="24"/>
          <w:szCs w:val="24"/>
        </w:rPr>
        <w:t>odpovedá za zriaďovanie a údržbu pevných telefónnych staníc, prevádzku mobilných telefónov, faxov, dátových kariet a účastníckych kariet, </w:t>
      </w:r>
    </w:p>
    <w:p w14:paraId="7FC2F1DB"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stráženie objektov v správe ministerstva, </w:t>
      </w:r>
    </w:p>
    <w:p w14:paraId="7FC2F1DC"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upratovacie služby a separovaný zber odpadu ministerstva,</w:t>
      </w:r>
    </w:p>
    <w:p w14:paraId="7FC2F1DD"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všetky druhy pomocných a sťahovacích prác súvisiacich s prevádzkou a dislokáciu zamestnancov</w:t>
      </w:r>
      <w:r w:rsidR="006B321C" w:rsidRPr="006A60E8">
        <w:rPr>
          <w:rFonts w:ascii="Times New Roman" w:eastAsia="Calibri" w:hAnsi="Times New Roman" w:cs="Times New Roman"/>
          <w:sz w:val="24"/>
          <w:szCs w:val="24"/>
        </w:rPr>
        <w:t>,</w:t>
      </w:r>
    </w:p>
    <w:p w14:paraId="7FC2F1DE"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zodpovedá za podmienky na prevádzku stravovacích služieb pre zamestnancov, </w:t>
      </w:r>
    </w:p>
    <w:p w14:paraId="7FC2F1DF"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 xml:space="preserve">vypracováva </w:t>
      </w:r>
      <w:r w:rsidR="006B321C" w:rsidRPr="006A60E8">
        <w:rPr>
          <w:rFonts w:ascii="Times New Roman" w:eastAsia="Calibri" w:hAnsi="Times New Roman" w:cs="Times New Roman"/>
          <w:sz w:val="24"/>
          <w:szCs w:val="24"/>
        </w:rPr>
        <w:t>vnútorné riadiace akty ministerstva</w:t>
      </w:r>
      <w:r w:rsidRPr="006A60E8">
        <w:rPr>
          <w:rFonts w:ascii="Times New Roman" w:eastAsia="Calibri" w:hAnsi="Times New Roman" w:cs="Times New Roman"/>
          <w:sz w:val="24"/>
          <w:szCs w:val="24"/>
        </w:rPr>
        <w:t xml:space="preserve"> týkajúce sa hospodárenia a evidovania majetku štátu v správe ministerstva,  </w:t>
      </w:r>
    </w:p>
    <w:p w14:paraId="7FC2F1E0"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vypracováva podklady do návrhu výdavkov rozpočtu úradu ministerstva, sleduje a kontroluje dodržiavanie limitu výdavkov v oblasti správy majetku, </w:t>
      </w:r>
    </w:p>
    <w:p w14:paraId="7FC2F1E1"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 xml:space="preserve">zabezpečuje výkon správy majetku štátu v správe ministerstva a zodpovednosti za jeho nakladanie </w:t>
      </w:r>
      <w:r w:rsidR="006B321C" w:rsidRPr="006A60E8">
        <w:rPr>
          <w:rFonts w:ascii="Times New Roman" w:eastAsia="Calibri" w:hAnsi="Times New Roman" w:cs="Times New Roman"/>
          <w:sz w:val="24"/>
          <w:szCs w:val="24"/>
        </w:rPr>
        <w:t>podľa</w:t>
      </w:r>
      <w:r w:rsidRPr="006A60E8">
        <w:rPr>
          <w:rFonts w:ascii="Times New Roman" w:eastAsia="Calibri" w:hAnsi="Times New Roman" w:cs="Times New Roman"/>
          <w:sz w:val="24"/>
          <w:szCs w:val="24"/>
        </w:rPr>
        <w:t xml:space="preserve"> zákona </w:t>
      </w:r>
      <w:r w:rsidR="007C3C88" w:rsidRPr="006A60E8">
        <w:rPr>
          <w:rFonts w:ascii="Times New Roman" w:eastAsia="Calibri" w:hAnsi="Times New Roman" w:cs="Times New Roman"/>
          <w:sz w:val="24"/>
          <w:szCs w:val="24"/>
        </w:rPr>
        <w:t xml:space="preserve">Národnej rady Slovenskej republiky </w:t>
      </w:r>
      <w:r w:rsidRPr="006A60E8">
        <w:rPr>
          <w:rFonts w:ascii="Times New Roman" w:eastAsia="Calibri" w:hAnsi="Times New Roman" w:cs="Times New Roman"/>
          <w:sz w:val="24"/>
          <w:szCs w:val="24"/>
        </w:rPr>
        <w:t>č. 278/1993 Z. z. o správe majetku štátu v znení neskorších predpisov v rozsahu svojej pôsobnosti,  </w:t>
      </w:r>
    </w:p>
    <w:p w14:paraId="7FC2F1E2"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aktualizuje umiestnenie majetku v správe ministerstva, prehodnotenia jeho stavu, prípravy podkladov a návrhov na vyradenie majetku pre vyraďovaciu komisiu ministerstva, </w:t>
      </w:r>
    </w:p>
    <w:p w14:paraId="7FC2F1E3"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zabezpečuje zverenie majetku zamestnancom a jeho evidenciu na osobných kartách podľa všeobecne záväzných právnych predpisov, </w:t>
      </w:r>
    </w:p>
    <w:p w14:paraId="7FC2F1E4"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 xml:space="preserve">vedie evidenciu tovaru, materiálu (drobného hmotného majetku), hnuteľného a nehnuteľného majetku štátu v správe ministerstva </w:t>
      </w:r>
      <w:r w:rsidR="00186C57" w:rsidRPr="006A60E8">
        <w:rPr>
          <w:rFonts w:ascii="Times New Roman" w:eastAsia="Calibri" w:hAnsi="Times New Roman" w:cs="Times New Roman"/>
          <w:sz w:val="24"/>
          <w:szCs w:val="24"/>
        </w:rPr>
        <w:t xml:space="preserve">podľa </w:t>
      </w:r>
      <w:r w:rsidRPr="006A60E8">
        <w:rPr>
          <w:rFonts w:ascii="Times New Roman" w:eastAsia="Calibri" w:hAnsi="Times New Roman" w:cs="Times New Roman"/>
          <w:sz w:val="24"/>
          <w:szCs w:val="24"/>
        </w:rPr>
        <w:t>zákon</w:t>
      </w:r>
      <w:r w:rsidR="00186C57" w:rsidRPr="006A60E8">
        <w:rPr>
          <w:rFonts w:ascii="Times New Roman" w:eastAsia="Calibri" w:hAnsi="Times New Roman" w:cs="Times New Roman"/>
          <w:sz w:val="24"/>
          <w:szCs w:val="24"/>
        </w:rPr>
        <w:t>a</w:t>
      </w:r>
      <w:r w:rsidRPr="006A60E8">
        <w:rPr>
          <w:rFonts w:ascii="Times New Roman" w:eastAsia="Calibri" w:hAnsi="Times New Roman" w:cs="Times New Roman"/>
          <w:sz w:val="24"/>
          <w:szCs w:val="24"/>
        </w:rPr>
        <w:t xml:space="preserve"> č. 431/2002 Z. z. o účtovníctve v znení neskorších predpisov,</w:t>
      </w:r>
    </w:p>
    <w:p w14:paraId="7FC2F1E5"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pripravuje podklady pre inventarizáciu majetku štátu v správe ministerstva, vrátane spracovania výsledkov fyzickej inventarizácie majetku štátu v správe ministerstva,</w:t>
      </w:r>
    </w:p>
    <w:p w14:paraId="7FC2F1E6"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vypracováva návrhy na nakladanie s majetkom štátu v správe ministerstva, </w:t>
      </w:r>
    </w:p>
    <w:p w14:paraId="7FC2F1E7"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pripravuje podklady a realizuje ponukové konanie na prebytočný majetok štátu v správe ministerstva a odpovedí na ponuky iných organizácií, </w:t>
      </w:r>
    </w:p>
    <w:p w14:paraId="7FC2F1E8" w14:textId="77777777" w:rsidR="00132E3E" w:rsidRPr="006A60E8" w:rsidRDefault="002C5558" w:rsidP="0081413C">
      <w:pPr>
        <w:pStyle w:val="Odsekzoznamu"/>
        <w:numPr>
          <w:ilvl w:val="0"/>
          <w:numId w:val="152"/>
        </w:numPr>
        <w:tabs>
          <w:tab w:val="clear" w:pos="720"/>
          <w:tab w:val="num" w:pos="1134"/>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pripravuje podklady a návrhy škodovej komisii ministerstva na riešenie škodových udalostí súvisiacich so správou majetku štátu v správe ministerstva, </w:t>
      </w:r>
    </w:p>
    <w:p w14:paraId="7FC2F1E9" w14:textId="77777777" w:rsidR="00132E3E" w:rsidRPr="006A60E8" w:rsidRDefault="002C5558" w:rsidP="00523936">
      <w:pPr>
        <w:pStyle w:val="Odsekzoznamu"/>
        <w:numPr>
          <w:ilvl w:val="0"/>
          <w:numId w:val="152"/>
        </w:numPr>
        <w:tabs>
          <w:tab w:val="clear" w:pos="720"/>
          <w:tab w:val="num" w:pos="851"/>
        </w:tabs>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pripravuje podklady a návrhy pre likvidačnú komisiu ministerstva, </w:t>
      </w:r>
    </w:p>
    <w:p w14:paraId="7FC2F1EA" w14:textId="34078698" w:rsidR="00132E3E" w:rsidRPr="00AE6F4A" w:rsidRDefault="00AE6F4A" w:rsidP="00523936">
      <w:pPr>
        <w:tabs>
          <w:tab w:val="num" w:pos="1134"/>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ab</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spolupracuje a vypracúva podklady nájomných zmlúv, na príprave zmlúv o prevode správy majetku štátu v správe ministerstva, kúpnych zmlúv, darovacích zmlúv,  zmlúv o výpožičke majetku štátu v správe ministerstva,  </w:t>
      </w:r>
    </w:p>
    <w:p w14:paraId="7FC2F1EB" w14:textId="0229E324" w:rsidR="00132E3E" w:rsidRPr="00AE6F4A" w:rsidRDefault="00AE6F4A" w:rsidP="00523936">
      <w:pPr>
        <w:tabs>
          <w:tab w:val="num" w:pos="1134"/>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ac</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 xml:space="preserve">vypracováva podklady pre udelenie súhlasu </w:t>
      </w:r>
      <w:r w:rsidR="000F77A6" w:rsidRPr="00AE6F4A">
        <w:rPr>
          <w:rFonts w:ascii="Times New Roman" w:eastAsia="Calibri" w:hAnsi="Times New Roman" w:cs="Times New Roman"/>
          <w:sz w:val="24"/>
          <w:szCs w:val="24"/>
        </w:rPr>
        <w:t>m</w:t>
      </w:r>
      <w:r w:rsidR="002C5558" w:rsidRPr="00AE6F4A">
        <w:rPr>
          <w:rFonts w:ascii="Times New Roman" w:eastAsia="Calibri" w:hAnsi="Times New Roman" w:cs="Times New Roman"/>
          <w:sz w:val="24"/>
          <w:szCs w:val="24"/>
        </w:rPr>
        <w:t>inisterstva financií, </w:t>
      </w:r>
    </w:p>
    <w:p w14:paraId="7FC2F1EC" w14:textId="75BE2604"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 </w:t>
      </w:r>
      <w:r w:rsidR="002C5558" w:rsidRPr="00AE6F4A">
        <w:rPr>
          <w:rFonts w:ascii="Times New Roman" w:eastAsia="Calibri" w:hAnsi="Times New Roman" w:cs="Times New Roman"/>
          <w:sz w:val="24"/>
          <w:szCs w:val="24"/>
        </w:rPr>
        <w:t>zodpovedá za zabezpečenie interiérového a technického vybavenia kancelárií a prevádzkových priestorov,  </w:t>
      </w:r>
    </w:p>
    <w:p w14:paraId="7FC2F1ED" w14:textId="279569AC"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ae</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zodpovedá za zabezpečenie kance</w:t>
      </w:r>
      <w:r w:rsidR="00295BC7" w:rsidRPr="00AE6F4A">
        <w:rPr>
          <w:rFonts w:ascii="Times New Roman" w:eastAsia="Calibri" w:hAnsi="Times New Roman" w:cs="Times New Roman"/>
          <w:sz w:val="24"/>
          <w:szCs w:val="24"/>
        </w:rPr>
        <w:t>lárskych zariadení a materiálu,</w:t>
      </w:r>
    </w:p>
    <w:p w14:paraId="7FC2F1EE" w14:textId="4EE69E74"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af</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zodpovedá za zabe</w:t>
      </w:r>
      <w:r w:rsidR="00295BC7" w:rsidRPr="00AE6F4A">
        <w:rPr>
          <w:rFonts w:ascii="Times New Roman" w:eastAsia="Calibri" w:hAnsi="Times New Roman" w:cs="Times New Roman"/>
          <w:sz w:val="24"/>
          <w:szCs w:val="24"/>
        </w:rPr>
        <w:t>zpečenie kancelárskych potrieb,</w:t>
      </w:r>
    </w:p>
    <w:p w14:paraId="7FC2F1EF" w14:textId="0332E651"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ag</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zodpovedá za zabezpečenie poistenia majetku v správe ministerstva,</w:t>
      </w:r>
    </w:p>
    <w:p w14:paraId="7FC2F1F0" w14:textId="719A87DA"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ah) </w:t>
      </w:r>
      <w:r w:rsidR="002C5558" w:rsidRPr="00AE6F4A">
        <w:rPr>
          <w:rFonts w:ascii="Times New Roman" w:eastAsia="Calibri" w:hAnsi="Times New Roman" w:cs="Times New Roman"/>
          <w:sz w:val="24"/>
          <w:szCs w:val="24"/>
        </w:rPr>
        <w:t>vedie agendu skladového hospodárstva, zabezpečuje vedenie skladu kancelárskeho materiálu, spotrebného materiálu a propagačného materiálu, zabezpečuje ich zásobovanie v súl</w:t>
      </w:r>
      <w:r w:rsidR="00295BC7" w:rsidRPr="00AE6F4A">
        <w:rPr>
          <w:rFonts w:ascii="Times New Roman" w:eastAsia="Calibri" w:hAnsi="Times New Roman" w:cs="Times New Roman"/>
          <w:sz w:val="24"/>
          <w:szCs w:val="24"/>
        </w:rPr>
        <w:t>ade s rozpočtom a ich vydávanie</w:t>
      </w:r>
      <w:r w:rsidR="000F77A6" w:rsidRPr="00AE6F4A">
        <w:rPr>
          <w:rFonts w:ascii="Times New Roman" w:eastAsia="Calibri" w:hAnsi="Times New Roman" w:cs="Times New Roman"/>
          <w:sz w:val="24"/>
          <w:szCs w:val="24"/>
        </w:rPr>
        <w:t>,</w:t>
      </w:r>
    </w:p>
    <w:p w14:paraId="7FC2F1F1" w14:textId="600A542B"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ai</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pripravuje poklady pre obstaranie tovarov, služieb a stavebných prác v rozsahu svojej pôsobnosti, </w:t>
      </w:r>
    </w:p>
    <w:p w14:paraId="7FC2F1F2" w14:textId="62E55BAF"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aj) </w:t>
      </w:r>
      <w:r w:rsidR="002C5558" w:rsidRPr="00AE6F4A">
        <w:rPr>
          <w:rFonts w:ascii="Times New Roman" w:eastAsia="Calibri" w:hAnsi="Times New Roman" w:cs="Times New Roman"/>
          <w:sz w:val="24"/>
          <w:szCs w:val="24"/>
        </w:rPr>
        <w:t>sleduje a kontroluje dodržiavanie limitu výdavkov z uzatvorených</w:t>
      </w:r>
      <w:r w:rsidR="00295BC7" w:rsidRPr="00AE6F4A">
        <w:rPr>
          <w:rFonts w:ascii="Times New Roman" w:eastAsia="Calibri" w:hAnsi="Times New Roman" w:cs="Times New Roman"/>
          <w:sz w:val="24"/>
          <w:szCs w:val="24"/>
        </w:rPr>
        <w:t xml:space="preserve"> zmlúv v oblasti správy majetku</w:t>
      </w:r>
      <w:r w:rsidR="000F77A6" w:rsidRPr="00AE6F4A">
        <w:rPr>
          <w:rFonts w:ascii="Times New Roman" w:eastAsia="Calibri" w:hAnsi="Times New Roman" w:cs="Times New Roman"/>
          <w:sz w:val="24"/>
          <w:szCs w:val="24"/>
        </w:rPr>
        <w:t xml:space="preserve"> ministerstva, </w:t>
      </w:r>
    </w:p>
    <w:p w14:paraId="7FC2F1F3" w14:textId="2A7E9717"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 </w:t>
      </w:r>
      <w:r w:rsidR="002C5558" w:rsidRPr="00AE6F4A">
        <w:rPr>
          <w:rFonts w:ascii="Times New Roman" w:eastAsia="Calibri" w:hAnsi="Times New Roman" w:cs="Times New Roman"/>
          <w:sz w:val="24"/>
          <w:szCs w:val="24"/>
        </w:rPr>
        <w:t>zabezpečuje a vedie evidenciu ochranných pracovných pomôcok,</w:t>
      </w:r>
    </w:p>
    <w:p w14:paraId="7FC2F1F4" w14:textId="2CD385BE"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al</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zodpovedá za množstvo a kvalitu tovarov pri preberaní tovarov od jednotlivých dodávateľov,</w:t>
      </w:r>
    </w:p>
    <w:p w14:paraId="7FC2F1F5" w14:textId="0CE62321"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spolupracuje pri vypracovaní podkladov do návrhu výdavkov rozpočtu úradu ministerstva, sleduje a kontroluje dodržiavanie limitu výdavkov v rozsahu svojej pôsobnosti,</w:t>
      </w:r>
    </w:p>
    <w:p w14:paraId="7FC2F1F6" w14:textId="590CEFD7"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an</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vykonáva a plní ďalšie úlohy vyplývajúce z operatívnych úloh a činnosti od</w:t>
      </w:r>
      <w:r w:rsidR="000F77A6" w:rsidRPr="00AE6F4A">
        <w:rPr>
          <w:rFonts w:ascii="Times New Roman" w:eastAsia="Calibri" w:hAnsi="Times New Roman" w:cs="Times New Roman"/>
          <w:sz w:val="24"/>
          <w:szCs w:val="24"/>
        </w:rPr>
        <w:t>delenia</w:t>
      </w:r>
      <w:r w:rsidR="002C5558" w:rsidRPr="00AE6F4A">
        <w:rPr>
          <w:rFonts w:ascii="Times New Roman" w:eastAsia="Calibri" w:hAnsi="Times New Roman" w:cs="Times New Roman"/>
          <w:sz w:val="24"/>
          <w:szCs w:val="24"/>
        </w:rPr>
        <w:t>,</w:t>
      </w:r>
    </w:p>
    <w:p w14:paraId="7FC2F1F7" w14:textId="53AEA43B" w:rsidR="00132E3E" w:rsidRPr="00AE6F4A" w:rsidRDefault="00AE6F4A" w:rsidP="00523936">
      <w:pPr>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ao</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 xml:space="preserve">vedie agendu pracovnej zdravotnej služby podľa zákona č. 355/2007 </w:t>
      </w:r>
      <w:r w:rsidR="000F77A6" w:rsidRPr="00AE6F4A">
        <w:rPr>
          <w:rFonts w:ascii="Times New Roman" w:eastAsia="Calibri" w:hAnsi="Times New Roman" w:cs="Times New Roman"/>
          <w:sz w:val="24"/>
          <w:szCs w:val="24"/>
        </w:rPr>
        <w:t>Z</w:t>
      </w:r>
      <w:r w:rsidR="002C5558" w:rsidRPr="00AE6F4A">
        <w:rPr>
          <w:rFonts w:ascii="Times New Roman" w:eastAsia="Calibri" w:hAnsi="Times New Roman" w:cs="Times New Roman"/>
          <w:sz w:val="24"/>
          <w:szCs w:val="24"/>
        </w:rPr>
        <w:t xml:space="preserve">. z. o ochrane, podpore a rozvoji verejného zdravia </w:t>
      </w:r>
      <w:r w:rsidR="000F77A6" w:rsidRPr="00AE6F4A">
        <w:rPr>
          <w:rFonts w:ascii="Times New Roman" w:eastAsia="Times New Roman" w:hAnsi="Times New Roman" w:cs="Times New Roman"/>
          <w:sz w:val="24"/>
          <w:szCs w:val="24"/>
          <w:lang w:eastAsia="sk-SK"/>
        </w:rPr>
        <w:t xml:space="preserve">a o zmene a doplnení niektorých zákonov </w:t>
      </w:r>
      <w:r w:rsidR="002C5558" w:rsidRPr="00AE6F4A">
        <w:rPr>
          <w:rFonts w:ascii="Times New Roman" w:eastAsia="Calibri" w:hAnsi="Times New Roman" w:cs="Times New Roman"/>
          <w:sz w:val="24"/>
          <w:szCs w:val="24"/>
        </w:rPr>
        <w:t>v znení neskorších predpisov, </w:t>
      </w:r>
    </w:p>
    <w:p w14:paraId="7FC2F1F9" w14:textId="2BB543D4" w:rsidR="00132E3E" w:rsidRPr="00AE6F4A" w:rsidRDefault="00AE6F4A" w:rsidP="007730B2">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vykonáva vstupný audit pracovnej zdravotnej služby</w:t>
      </w:r>
      <w:r w:rsidR="000F77A6" w:rsidRPr="00AE6F4A">
        <w:rPr>
          <w:rFonts w:ascii="Times New Roman" w:eastAsia="Calibri" w:hAnsi="Times New Roman" w:cs="Times New Roman"/>
          <w:sz w:val="24"/>
          <w:szCs w:val="24"/>
        </w:rPr>
        <w:t>,</w:t>
      </w:r>
    </w:p>
    <w:p w14:paraId="7FC2F1FA" w14:textId="6174F01A"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w:t>
      </w:r>
      <w:r w:rsidR="0030622A">
        <w:rPr>
          <w:rFonts w:ascii="Times New Roman" w:eastAsia="Calibri" w:hAnsi="Times New Roman" w:cs="Times New Roman"/>
          <w:sz w:val="24"/>
          <w:szCs w:val="24"/>
        </w:rPr>
        <w:t>q</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 xml:space="preserve">spracováva </w:t>
      </w:r>
      <w:r w:rsidR="000F77A6" w:rsidRPr="00AE6F4A">
        <w:rPr>
          <w:rFonts w:ascii="Times New Roman" w:eastAsia="Calibri" w:hAnsi="Times New Roman" w:cs="Times New Roman"/>
          <w:sz w:val="24"/>
          <w:szCs w:val="24"/>
        </w:rPr>
        <w:t>r</w:t>
      </w:r>
      <w:r w:rsidR="002C5558" w:rsidRPr="00AE6F4A">
        <w:rPr>
          <w:rFonts w:ascii="Times New Roman" w:eastAsia="Calibri" w:hAnsi="Times New Roman" w:cs="Times New Roman"/>
          <w:sz w:val="24"/>
          <w:szCs w:val="24"/>
        </w:rPr>
        <w:t>egistratúrny poriadok podľa zákona č. 395/2002 Z. z. o archívoch a registratúrach a o doplnení niektorých zákonov v znení neskorších predpisov,</w:t>
      </w:r>
    </w:p>
    <w:p w14:paraId="7FC2F1FB" w14:textId="586D5F56"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w:t>
      </w:r>
      <w:r w:rsidR="0030622A">
        <w:rPr>
          <w:rFonts w:ascii="Times New Roman" w:eastAsia="Calibri" w:hAnsi="Times New Roman" w:cs="Times New Roman"/>
          <w:sz w:val="24"/>
          <w:szCs w:val="24"/>
        </w:rPr>
        <w:t>r</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komplexne zabezpečuje a usmerňuje prácu registratúry ministerstva, </w:t>
      </w:r>
    </w:p>
    <w:p w14:paraId="7FC2F1FC" w14:textId="5285E24B"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30622A">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získava a sprístupňuje knižnično-informačné zdroje, </w:t>
      </w:r>
    </w:p>
    <w:p w14:paraId="7FC2F1FD" w14:textId="47E522A5"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30622A">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00132E3E" w:rsidRPr="00AE6F4A">
        <w:rPr>
          <w:rFonts w:ascii="Times New Roman" w:eastAsia="Calibri" w:hAnsi="Times New Roman" w:cs="Times New Roman"/>
          <w:sz w:val="24"/>
          <w:szCs w:val="24"/>
        </w:rPr>
        <w:t>z</w:t>
      </w:r>
      <w:r w:rsidR="002C5558" w:rsidRPr="00AE6F4A">
        <w:rPr>
          <w:rFonts w:ascii="Times New Roman" w:eastAsia="Calibri" w:hAnsi="Times New Roman" w:cs="Times New Roman"/>
          <w:sz w:val="24"/>
          <w:szCs w:val="24"/>
        </w:rPr>
        <w:t>odpovedá a zabezpečuje komplexné činnosti podateľne ministerstva,</w:t>
      </w:r>
    </w:p>
    <w:p w14:paraId="7FC2F1FE" w14:textId="0887CD9B"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30622A">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zodpovedá za činnosť centrálnej rozmnožovne, vykonáva všetky reprografické  práce pre potreby úradu ministerstva a zodpovedá za jej materiálové vybavenie a údržbu</w:t>
      </w:r>
      <w:r w:rsidR="000F77A6" w:rsidRPr="00AE6F4A">
        <w:rPr>
          <w:rFonts w:ascii="Times New Roman" w:eastAsia="Calibri" w:hAnsi="Times New Roman" w:cs="Times New Roman"/>
          <w:sz w:val="24"/>
          <w:szCs w:val="24"/>
        </w:rPr>
        <w:t>,</w:t>
      </w:r>
    </w:p>
    <w:p w14:paraId="7FC2F1FF" w14:textId="3408C292"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w:t>
      </w:r>
      <w:r w:rsidR="0030622A">
        <w:rPr>
          <w:rFonts w:ascii="Times New Roman" w:eastAsia="Calibri" w:hAnsi="Times New Roman" w:cs="Times New Roman"/>
          <w:sz w:val="24"/>
          <w:szCs w:val="24"/>
        </w:rPr>
        <w:t>v</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vedie protokol došlej a odoslanej pošty ministra a počítačovo spracováva </w:t>
      </w:r>
      <w:proofErr w:type="spellStart"/>
      <w:r w:rsidR="002C5558" w:rsidRPr="00AE6F4A">
        <w:rPr>
          <w:rFonts w:ascii="Times New Roman" w:eastAsia="Calibri" w:hAnsi="Times New Roman" w:cs="Times New Roman"/>
          <w:sz w:val="24"/>
          <w:szCs w:val="24"/>
        </w:rPr>
        <w:t>termínovník</w:t>
      </w:r>
      <w:proofErr w:type="spellEnd"/>
      <w:r w:rsidR="002C5558" w:rsidRPr="00AE6F4A">
        <w:rPr>
          <w:rFonts w:ascii="Times New Roman" w:eastAsia="Calibri" w:hAnsi="Times New Roman" w:cs="Times New Roman"/>
          <w:sz w:val="24"/>
          <w:szCs w:val="24"/>
        </w:rPr>
        <w:t xml:space="preserve"> pošty, </w:t>
      </w:r>
    </w:p>
    <w:p w14:paraId="7FC2F200" w14:textId="2FB8DF72"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w:t>
      </w:r>
      <w:r w:rsidR="0030622A">
        <w:rPr>
          <w:rFonts w:ascii="Times New Roman" w:eastAsia="Calibri" w:hAnsi="Times New Roman" w:cs="Times New Roman"/>
          <w:sz w:val="24"/>
          <w:szCs w:val="24"/>
        </w:rPr>
        <w:t>w</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zakladá a archivuje vybavené písomnosti ministra, </w:t>
      </w:r>
    </w:p>
    <w:p w14:paraId="7FC2F201" w14:textId="38B3E1E5" w:rsidR="00132E3E"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w:t>
      </w:r>
      <w:r w:rsidR="0030622A">
        <w:rPr>
          <w:rFonts w:ascii="Times New Roman" w:eastAsia="Calibri" w:hAnsi="Times New Roman" w:cs="Times New Roman"/>
          <w:sz w:val="24"/>
          <w:szCs w:val="24"/>
        </w:rPr>
        <w:t>x</w:t>
      </w:r>
      <w:proofErr w:type="spellEnd"/>
      <w:r>
        <w:rPr>
          <w:rFonts w:ascii="Times New Roman" w:eastAsia="Calibri" w:hAnsi="Times New Roman" w:cs="Times New Roman"/>
          <w:sz w:val="24"/>
          <w:szCs w:val="24"/>
        </w:rPr>
        <w:t xml:space="preserve">) </w:t>
      </w:r>
      <w:r w:rsidR="002C5558" w:rsidRPr="00AE6F4A">
        <w:rPr>
          <w:rFonts w:ascii="Times New Roman" w:eastAsia="Calibri" w:hAnsi="Times New Roman" w:cs="Times New Roman"/>
          <w:sz w:val="24"/>
          <w:szCs w:val="24"/>
        </w:rPr>
        <w:t>zabezpečuje prepravu a doručovanie písomností a iných materiálov s rôznym stupňom u</w:t>
      </w:r>
      <w:r w:rsidR="00295BC7" w:rsidRPr="00AE6F4A">
        <w:rPr>
          <w:rFonts w:ascii="Times New Roman" w:eastAsia="Calibri" w:hAnsi="Times New Roman" w:cs="Times New Roman"/>
          <w:sz w:val="24"/>
          <w:szCs w:val="24"/>
        </w:rPr>
        <w:t>tajenia a kuriérskych zásielok,</w:t>
      </w:r>
    </w:p>
    <w:p w14:paraId="7FC2F202" w14:textId="2B4D5F34" w:rsidR="002C5558" w:rsidRPr="00AE6F4A" w:rsidRDefault="00AE6F4A" w:rsidP="00523936">
      <w:pPr>
        <w:tabs>
          <w:tab w:val="num" w:pos="851"/>
        </w:tabs>
        <w:spacing w:after="0" w:line="240" w:lineRule="auto"/>
        <w:ind w:left="1134" w:hanging="283"/>
        <w:jc w:val="both"/>
        <w:rPr>
          <w:rFonts w:ascii="Times New Roman" w:eastAsia="Calibri" w:hAnsi="Times New Roman" w:cs="Times New Roman"/>
          <w:sz w:val="24"/>
          <w:szCs w:val="24"/>
        </w:rPr>
      </w:pPr>
      <w:proofErr w:type="spellStart"/>
      <w:r>
        <w:rPr>
          <w:rFonts w:ascii="Times New Roman" w:eastAsia="Times New Roman" w:hAnsi="Times New Roman" w:cs="Times New Roman"/>
          <w:sz w:val="24"/>
          <w:szCs w:val="24"/>
          <w:lang w:eastAsia="sk-SK"/>
        </w:rPr>
        <w:t>a</w:t>
      </w:r>
      <w:r w:rsidR="0030622A">
        <w:rPr>
          <w:rFonts w:ascii="Times New Roman" w:eastAsia="Times New Roman" w:hAnsi="Times New Roman" w:cs="Times New Roman"/>
          <w:sz w:val="24"/>
          <w:szCs w:val="24"/>
          <w:lang w:eastAsia="sk-SK"/>
        </w:rPr>
        <w:t>y</w:t>
      </w:r>
      <w:proofErr w:type="spellEnd"/>
      <w:r>
        <w:rPr>
          <w:rFonts w:ascii="Times New Roman" w:eastAsia="Times New Roman" w:hAnsi="Times New Roman" w:cs="Times New Roman"/>
          <w:sz w:val="24"/>
          <w:szCs w:val="24"/>
          <w:lang w:eastAsia="sk-SK"/>
        </w:rPr>
        <w:t xml:space="preserve">) </w:t>
      </w:r>
      <w:r w:rsidR="002C5558" w:rsidRPr="00AE6F4A">
        <w:rPr>
          <w:rFonts w:ascii="Times New Roman" w:eastAsia="Times New Roman" w:hAnsi="Times New Roman" w:cs="Times New Roman"/>
          <w:sz w:val="24"/>
          <w:szCs w:val="24"/>
          <w:lang w:eastAsia="sk-SK"/>
        </w:rPr>
        <w:t xml:space="preserve">vystavuje objednávky a vedie ich evidenciu v systéme </w:t>
      </w:r>
      <w:r w:rsidR="00132E3E" w:rsidRPr="00AE6F4A">
        <w:rPr>
          <w:rFonts w:ascii="Times New Roman" w:eastAsia="Times New Roman" w:hAnsi="Times New Roman" w:cs="Times New Roman"/>
          <w:sz w:val="24"/>
          <w:szCs w:val="24"/>
          <w:lang w:eastAsia="sk-SK"/>
        </w:rPr>
        <w:t>CES</w:t>
      </w:r>
      <w:r w:rsidR="002C5558" w:rsidRPr="00AE6F4A">
        <w:rPr>
          <w:rFonts w:ascii="Times New Roman" w:eastAsia="Times New Roman" w:hAnsi="Times New Roman" w:cs="Times New Roman"/>
          <w:sz w:val="24"/>
          <w:szCs w:val="24"/>
          <w:lang w:eastAsia="sk-SK"/>
        </w:rPr>
        <w:t>.</w:t>
      </w:r>
    </w:p>
    <w:p w14:paraId="7FC2F203" w14:textId="77777777" w:rsidR="002C5558" w:rsidRPr="006A60E8" w:rsidRDefault="002C5558" w:rsidP="00EC098D">
      <w:pPr>
        <w:spacing w:after="0" w:line="240" w:lineRule="auto"/>
        <w:jc w:val="both"/>
        <w:rPr>
          <w:rFonts w:ascii="Times New Roman" w:eastAsia="Calibri" w:hAnsi="Times New Roman" w:cs="Times New Roman"/>
          <w:b/>
          <w:bCs/>
          <w:sz w:val="24"/>
          <w:szCs w:val="24"/>
        </w:rPr>
      </w:pPr>
    </w:p>
    <w:p w14:paraId="7FC2F204" w14:textId="77777777" w:rsidR="00910598" w:rsidRPr="006A60E8" w:rsidRDefault="00910598" w:rsidP="0081413C">
      <w:pPr>
        <w:pStyle w:val="Odsekzoznamu"/>
        <w:numPr>
          <w:ilvl w:val="0"/>
          <w:numId w:val="66"/>
        </w:numPr>
        <w:spacing w:after="0" w:line="240" w:lineRule="auto"/>
        <w:ind w:left="567" w:hanging="567"/>
        <w:jc w:val="both"/>
        <w:rPr>
          <w:rFonts w:ascii="Times New Roman" w:eastAsia="Calibri" w:hAnsi="Times New Roman" w:cs="Times New Roman"/>
          <w:b/>
          <w:bCs/>
          <w:sz w:val="24"/>
          <w:szCs w:val="24"/>
        </w:rPr>
      </w:pPr>
      <w:r w:rsidRPr="006A60E8">
        <w:rPr>
          <w:rFonts w:ascii="Times New Roman" w:eastAsia="Calibri" w:hAnsi="Times New Roman" w:cs="Times New Roman"/>
          <w:b/>
          <w:bCs/>
          <w:sz w:val="24"/>
          <w:szCs w:val="24"/>
        </w:rPr>
        <w:t>Oddelenie autodopravy</w:t>
      </w:r>
      <w:r w:rsidRPr="006A60E8">
        <w:rPr>
          <w:rFonts w:ascii="Times New Roman" w:eastAsia="Calibri" w:hAnsi="Times New Roman" w:cs="Times New Roman"/>
          <w:sz w:val="24"/>
          <w:szCs w:val="24"/>
        </w:rPr>
        <w:t> </w:t>
      </w:r>
      <w:r w:rsidR="00CF3302" w:rsidRPr="006A60E8">
        <w:rPr>
          <w:rFonts w:ascii="Times New Roman" w:eastAsia="Calibri" w:hAnsi="Times New Roman" w:cs="Times New Roman"/>
          <w:b/>
          <w:bCs/>
          <w:sz w:val="24"/>
          <w:szCs w:val="24"/>
        </w:rPr>
        <w:t>vykonáva najmä túto odbornú agendu</w:t>
      </w:r>
    </w:p>
    <w:p w14:paraId="7FC2F205" w14:textId="77777777"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zabezpečovanie , rozdeľovanie a evidencia služobných pracovných ciest</w:t>
      </w:r>
      <w:bookmarkStart w:id="6" w:name="_Hlk157615548"/>
      <w:r w:rsidR="007C3C88" w:rsidRPr="006A60E8">
        <w:rPr>
          <w:rFonts w:ascii="Times New Roman" w:eastAsia="Calibri" w:hAnsi="Times New Roman" w:cs="Times New Roman"/>
          <w:sz w:val="24"/>
          <w:szCs w:val="24"/>
        </w:rPr>
        <w:t>,</w:t>
      </w:r>
    </w:p>
    <w:p w14:paraId="7FC2F206" w14:textId="77777777"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zabezpečovanie povinných technických a emisných prehliadok služobných motorových vozidiel</w:t>
      </w:r>
      <w:r w:rsidR="007C3C88" w:rsidRPr="006A60E8">
        <w:rPr>
          <w:rFonts w:ascii="Times New Roman" w:eastAsia="Calibri" w:hAnsi="Times New Roman" w:cs="Times New Roman"/>
          <w:sz w:val="24"/>
          <w:szCs w:val="24"/>
        </w:rPr>
        <w:t>,</w:t>
      </w:r>
      <w:r w:rsidRPr="006A60E8">
        <w:rPr>
          <w:rFonts w:ascii="Times New Roman" w:eastAsia="Calibri" w:hAnsi="Times New Roman" w:cs="Times New Roman"/>
          <w:sz w:val="24"/>
          <w:szCs w:val="24"/>
        </w:rPr>
        <w:t> </w:t>
      </w:r>
    </w:p>
    <w:p w14:paraId="7FC2F207" w14:textId="77777777"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zabezpečovanie styku s poisťovňami: likvidácia a evidencia poistných udalostí, v prípade zaobstarania motorových vozidiel v majetku ministerstva zabezpečenie zmluvných vzťahov s poisťovňou (havarijné poistenie, PZP)</w:t>
      </w:r>
      <w:r w:rsidR="007C3C88" w:rsidRPr="006A60E8">
        <w:rPr>
          <w:rFonts w:ascii="Times New Roman" w:eastAsia="Calibri" w:hAnsi="Times New Roman" w:cs="Times New Roman"/>
          <w:sz w:val="24"/>
          <w:szCs w:val="24"/>
        </w:rPr>
        <w:t>,</w:t>
      </w:r>
    </w:p>
    <w:p w14:paraId="7FC2F208" w14:textId="77777777"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zabezpečenie styku s dopravných inšpektorátom: odhlasovanie</w:t>
      </w:r>
      <w:r w:rsidR="00E05674" w:rsidRPr="006A60E8">
        <w:rPr>
          <w:rFonts w:ascii="Times New Roman" w:eastAsia="Calibri" w:hAnsi="Times New Roman" w:cs="Times New Roman"/>
          <w:sz w:val="24"/>
          <w:szCs w:val="24"/>
        </w:rPr>
        <w:t>,</w:t>
      </w:r>
      <w:r w:rsidRPr="006A60E8">
        <w:rPr>
          <w:rFonts w:ascii="Times New Roman" w:eastAsia="Calibri" w:hAnsi="Times New Roman" w:cs="Times New Roman"/>
          <w:sz w:val="24"/>
          <w:szCs w:val="24"/>
        </w:rPr>
        <w:t xml:space="preserve"> prihlasovanie a iné úkony na služobných motorových vozidlách súvisiace s</w:t>
      </w:r>
      <w:r w:rsidR="007C3C88" w:rsidRPr="006A60E8">
        <w:rPr>
          <w:rFonts w:ascii="Times New Roman" w:eastAsia="Calibri" w:hAnsi="Times New Roman" w:cs="Times New Roman"/>
          <w:sz w:val="24"/>
          <w:szCs w:val="24"/>
        </w:rPr>
        <w:t> </w:t>
      </w:r>
      <w:r w:rsidRPr="006A60E8">
        <w:rPr>
          <w:rFonts w:ascii="Times New Roman" w:eastAsia="Calibri" w:hAnsi="Times New Roman" w:cs="Times New Roman"/>
          <w:sz w:val="24"/>
          <w:szCs w:val="24"/>
        </w:rPr>
        <w:t>DI</w:t>
      </w:r>
      <w:r w:rsidR="007C3C88" w:rsidRPr="006A60E8">
        <w:rPr>
          <w:rFonts w:ascii="Times New Roman" w:eastAsia="Calibri" w:hAnsi="Times New Roman" w:cs="Times New Roman"/>
          <w:sz w:val="24"/>
          <w:szCs w:val="24"/>
        </w:rPr>
        <w:t>,</w:t>
      </w:r>
      <w:r w:rsidRPr="006A60E8">
        <w:rPr>
          <w:rFonts w:ascii="Times New Roman" w:eastAsia="Calibri" w:hAnsi="Times New Roman" w:cs="Times New Roman"/>
          <w:sz w:val="24"/>
          <w:szCs w:val="24"/>
        </w:rPr>
        <w:t> </w:t>
      </w:r>
    </w:p>
    <w:p w14:paraId="7FC2F209" w14:textId="77777777"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zabezpečenie materiálno</w:t>
      </w:r>
      <w:r w:rsidR="007C3C88" w:rsidRPr="006A60E8">
        <w:rPr>
          <w:rFonts w:ascii="Times New Roman" w:eastAsia="Calibri" w:hAnsi="Times New Roman" w:cs="Times New Roman"/>
          <w:sz w:val="24"/>
          <w:szCs w:val="24"/>
        </w:rPr>
        <w:t>-</w:t>
      </w:r>
      <w:r w:rsidRPr="006A60E8">
        <w:rPr>
          <w:rFonts w:ascii="Times New Roman" w:eastAsia="Calibri" w:hAnsi="Times New Roman" w:cs="Times New Roman"/>
          <w:sz w:val="24"/>
          <w:szCs w:val="24"/>
        </w:rPr>
        <w:t>technického vybavenia pre služobné motorové vozidl</w:t>
      </w:r>
      <w:r w:rsidR="007C3C88" w:rsidRPr="006A60E8">
        <w:rPr>
          <w:rFonts w:ascii="Times New Roman" w:eastAsia="Calibri" w:hAnsi="Times New Roman" w:cs="Times New Roman"/>
          <w:sz w:val="24"/>
          <w:szCs w:val="24"/>
        </w:rPr>
        <w:t xml:space="preserve">á, </w:t>
      </w:r>
    </w:p>
    <w:p w14:paraId="7FC2F20A" w14:textId="77777777"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 xml:space="preserve">zabezpečenie autodopravy </w:t>
      </w:r>
      <w:r w:rsidR="007C3C88" w:rsidRPr="006A60E8">
        <w:rPr>
          <w:rFonts w:ascii="Times New Roman" w:eastAsia="Calibri" w:hAnsi="Times New Roman" w:cs="Times New Roman"/>
          <w:sz w:val="24"/>
          <w:szCs w:val="24"/>
        </w:rPr>
        <w:t>podľa</w:t>
      </w:r>
      <w:r w:rsidRPr="006A60E8">
        <w:rPr>
          <w:rFonts w:ascii="Times New Roman" w:eastAsia="Calibri" w:hAnsi="Times New Roman" w:cs="Times New Roman"/>
          <w:sz w:val="24"/>
          <w:szCs w:val="24"/>
        </w:rPr>
        <w:t xml:space="preserve"> vnútorného</w:t>
      </w:r>
      <w:r w:rsidR="007C3C88" w:rsidRPr="006A60E8">
        <w:rPr>
          <w:rFonts w:ascii="Times New Roman" w:eastAsia="Calibri" w:hAnsi="Times New Roman" w:cs="Times New Roman"/>
          <w:sz w:val="24"/>
          <w:szCs w:val="24"/>
        </w:rPr>
        <w:t xml:space="preserve"> riadiaceho aktu ministerstva</w:t>
      </w:r>
      <w:r w:rsidRPr="006A60E8">
        <w:rPr>
          <w:rFonts w:ascii="Times New Roman" w:eastAsia="Calibri" w:hAnsi="Times New Roman" w:cs="Times New Roman"/>
          <w:sz w:val="24"/>
          <w:szCs w:val="24"/>
        </w:rPr>
        <w:t xml:space="preserve"> pre činnosť krízového štábu (vyčlenenie vozidla a vodiča určeného pre túto činnosť)</w:t>
      </w:r>
      <w:r w:rsidR="007C3C88" w:rsidRPr="006A60E8">
        <w:rPr>
          <w:rFonts w:ascii="Times New Roman" w:eastAsia="Calibri" w:hAnsi="Times New Roman" w:cs="Times New Roman"/>
          <w:sz w:val="24"/>
          <w:szCs w:val="24"/>
        </w:rPr>
        <w:t>,</w:t>
      </w:r>
    </w:p>
    <w:p w14:paraId="7FC2F20B" w14:textId="35657FB0"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 xml:space="preserve">vykonávanie mesačného </w:t>
      </w:r>
      <w:r w:rsidR="00A07AED" w:rsidRPr="006A60E8">
        <w:rPr>
          <w:rFonts w:ascii="Times New Roman" w:eastAsia="Calibri" w:hAnsi="Times New Roman" w:cs="Times New Roman"/>
          <w:sz w:val="24"/>
          <w:szCs w:val="24"/>
        </w:rPr>
        <w:t>vyúčtovania</w:t>
      </w:r>
      <w:r w:rsidRPr="006A60E8">
        <w:rPr>
          <w:rFonts w:ascii="Times New Roman" w:eastAsia="Calibri" w:hAnsi="Times New Roman" w:cs="Times New Roman"/>
          <w:sz w:val="24"/>
          <w:szCs w:val="24"/>
        </w:rPr>
        <w:t xml:space="preserve"> a vypracovanie výkazov o nákupe a spotrebe PHM</w:t>
      </w:r>
      <w:r w:rsidR="007C3C88" w:rsidRPr="006A60E8">
        <w:rPr>
          <w:rFonts w:ascii="Times New Roman" w:eastAsia="Calibri" w:hAnsi="Times New Roman" w:cs="Times New Roman"/>
          <w:sz w:val="24"/>
          <w:szCs w:val="24"/>
        </w:rPr>
        <w:t>,</w:t>
      </w:r>
      <w:r w:rsidRPr="006A60E8">
        <w:rPr>
          <w:rFonts w:ascii="Times New Roman" w:eastAsia="Calibri" w:hAnsi="Times New Roman" w:cs="Times New Roman"/>
          <w:sz w:val="24"/>
          <w:szCs w:val="24"/>
        </w:rPr>
        <w:t xml:space="preserve">  </w:t>
      </w:r>
    </w:p>
    <w:p w14:paraId="7FC2F20C" w14:textId="77777777" w:rsidR="00295BC7"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vykonávanie kompletnej ročnej evidencie služobných motorových vozidiel a vyhodnotenie ročnej prevádzky</w:t>
      </w:r>
      <w:r w:rsidR="007C3C88" w:rsidRPr="006A60E8">
        <w:rPr>
          <w:rFonts w:ascii="Times New Roman" w:eastAsia="Calibri" w:hAnsi="Times New Roman" w:cs="Times New Roman"/>
          <w:sz w:val="24"/>
          <w:szCs w:val="24"/>
        </w:rPr>
        <w:t>,</w:t>
      </w:r>
    </w:p>
    <w:p w14:paraId="7FC2F20D"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sleduje a kontroluje dodržiavanie limitu výdavkov z uzatvorených zmlúv v rozsahu svojej pôsobnosti, </w:t>
      </w:r>
    </w:p>
    <w:p w14:paraId="7FC2F20E"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vykonáva a plní ďalšie úlohy vyplývajúce z operatívnych úloh a činnosti oddelenia, </w:t>
      </w:r>
    </w:p>
    <w:p w14:paraId="7FC2F20F"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evidencia faktúr opráv a iných servisných dokladov pre oddelenie dopravy</w:t>
      </w:r>
      <w:r w:rsidR="007C3C88" w:rsidRPr="006A60E8">
        <w:rPr>
          <w:rFonts w:ascii="Times New Roman" w:eastAsia="Calibri" w:hAnsi="Times New Roman" w:cs="Times New Roman"/>
          <w:sz w:val="24"/>
          <w:szCs w:val="24"/>
        </w:rPr>
        <w:t>,</w:t>
      </w:r>
      <w:r w:rsidRPr="006A60E8">
        <w:rPr>
          <w:rFonts w:ascii="Times New Roman" w:eastAsia="Calibri" w:hAnsi="Times New Roman" w:cs="Times New Roman"/>
          <w:sz w:val="24"/>
          <w:szCs w:val="24"/>
        </w:rPr>
        <w:t> </w:t>
      </w:r>
    </w:p>
    <w:p w14:paraId="7FC2F210"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vedenie a evidencia denníka dispečera</w:t>
      </w:r>
      <w:r w:rsidR="007C3C88" w:rsidRPr="006A60E8">
        <w:rPr>
          <w:rFonts w:ascii="Times New Roman" w:eastAsia="Calibri" w:hAnsi="Times New Roman" w:cs="Times New Roman"/>
          <w:sz w:val="24"/>
          <w:szCs w:val="24"/>
        </w:rPr>
        <w:t>,</w:t>
      </w:r>
      <w:r w:rsidRPr="006A60E8">
        <w:rPr>
          <w:rFonts w:ascii="Times New Roman" w:eastAsia="Calibri" w:hAnsi="Times New Roman" w:cs="Times New Roman"/>
          <w:sz w:val="24"/>
          <w:szCs w:val="24"/>
        </w:rPr>
        <w:t> </w:t>
      </w:r>
    </w:p>
    <w:p w14:paraId="7FC2F211"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vypracováva interné predpisy ministerstva súvisiace s prevádzkou autodopravy,  </w:t>
      </w:r>
    </w:p>
    <w:p w14:paraId="7FC2F212"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 xml:space="preserve">vypracováva podklady do návrhu výdavkov rozpočtu úradu ministerstva, sleduje  a kontroluje dodržiavanie limitu </w:t>
      </w:r>
      <w:r w:rsidR="00F65B99" w:rsidRPr="006A60E8">
        <w:rPr>
          <w:rFonts w:ascii="Times New Roman" w:eastAsia="Calibri" w:hAnsi="Times New Roman" w:cs="Times New Roman"/>
          <w:sz w:val="24"/>
          <w:szCs w:val="24"/>
        </w:rPr>
        <w:t>výdavkov v oblasti autodopravy,</w:t>
      </w:r>
    </w:p>
    <w:p w14:paraId="7FC2F213" w14:textId="133E8B98" w:rsidR="00F65B99" w:rsidRPr="007730B2" w:rsidRDefault="00E66EC0" w:rsidP="007730B2">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lastRenderedPageBreak/>
        <w:t xml:space="preserve">zabezpečuje agendu technicko-prevádzkových vozidiel podľa </w:t>
      </w:r>
      <w:r w:rsidR="007730B2">
        <w:rPr>
          <w:rFonts w:ascii="Times New Roman" w:eastAsia="Calibri" w:hAnsi="Times New Roman" w:cs="Times New Roman"/>
          <w:sz w:val="24"/>
          <w:szCs w:val="24"/>
        </w:rPr>
        <w:t>vnútorného riadiaceho aktu ministerstva</w:t>
      </w:r>
      <w:r w:rsidR="007C3C88" w:rsidRPr="007730B2">
        <w:rPr>
          <w:rFonts w:ascii="Times New Roman" w:eastAsia="Calibri" w:hAnsi="Times New Roman" w:cs="Times New Roman"/>
          <w:sz w:val="24"/>
          <w:szCs w:val="24"/>
        </w:rPr>
        <w:t>,</w:t>
      </w:r>
      <w:r w:rsidRPr="007730B2">
        <w:rPr>
          <w:rFonts w:ascii="Times New Roman" w:eastAsia="Calibri" w:hAnsi="Times New Roman" w:cs="Times New Roman"/>
          <w:sz w:val="24"/>
          <w:szCs w:val="24"/>
        </w:rPr>
        <w:t> </w:t>
      </w:r>
    </w:p>
    <w:p w14:paraId="7FC2F214"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kontroluje technický stav vozidiel ministerstva v rozsahu platných predpisov,</w:t>
      </w:r>
    </w:p>
    <w:p w14:paraId="7FC2F215"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zabezpečuje efektívne, hospodárne a účelné využitie vozidiel úradu ministerstva, </w:t>
      </w:r>
    </w:p>
    <w:p w14:paraId="7FC2F216" w14:textId="3CC0175C"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zabezpečenie lekárskych</w:t>
      </w:r>
      <w:r w:rsidR="007C3C88" w:rsidRPr="006A60E8">
        <w:rPr>
          <w:rFonts w:ascii="Times New Roman" w:eastAsia="Calibri" w:hAnsi="Times New Roman" w:cs="Times New Roman"/>
          <w:sz w:val="24"/>
          <w:szCs w:val="24"/>
        </w:rPr>
        <w:t>,</w:t>
      </w:r>
      <w:r w:rsidR="00593D94">
        <w:rPr>
          <w:rFonts w:ascii="Times New Roman" w:eastAsia="Calibri" w:hAnsi="Times New Roman" w:cs="Times New Roman"/>
          <w:sz w:val="24"/>
          <w:szCs w:val="24"/>
        </w:rPr>
        <w:t xml:space="preserve"> </w:t>
      </w:r>
      <w:r w:rsidRPr="006A60E8">
        <w:rPr>
          <w:rFonts w:ascii="Times New Roman" w:eastAsia="Calibri" w:hAnsi="Times New Roman" w:cs="Times New Roman"/>
          <w:sz w:val="24"/>
          <w:szCs w:val="24"/>
        </w:rPr>
        <w:t>psychologických posudkov v prípade vybavenia vozidiel výstražnými znameniami s právom prednostnej jazdy</w:t>
      </w:r>
      <w:r w:rsidR="0022541D" w:rsidRPr="006A60E8">
        <w:rPr>
          <w:rFonts w:ascii="Times New Roman" w:eastAsia="Calibri" w:hAnsi="Times New Roman" w:cs="Times New Roman"/>
          <w:sz w:val="24"/>
          <w:szCs w:val="24"/>
        </w:rPr>
        <w:t>,</w:t>
      </w:r>
    </w:p>
    <w:p w14:paraId="7FC2F217"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zabezpečenie školenia a výcvik vodičov pre vodičov služobných motorových vozidiel</w:t>
      </w:r>
      <w:r w:rsidR="0022541D" w:rsidRPr="006A60E8">
        <w:rPr>
          <w:rFonts w:ascii="Times New Roman" w:eastAsia="Calibri" w:hAnsi="Times New Roman" w:cs="Times New Roman"/>
          <w:sz w:val="24"/>
          <w:szCs w:val="24"/>
        </w:rPr>
        <w:t>,</w:t>
      </w:r>
    </w:p>
    <w:p w14:paraId="7FC2F218" w14:textId="77777777" w:rsidR="0022541D"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vyhodnocuje náklady na prevádzku autodopravy, nákupu a zúčtovanie  pohonných látok a mazadiel, </w:t>
      </w:r>
    </w:p>
    <w:p w14:paraId="7FC2F219" w14:textId="77777777" w:rsidR="00F65B99" w:rsidRPr="006A60E8" w:rsidRDefault="00E66EC0" w:rsidP="0081413C">
      <w:pPr>
        <w:pStyle w:val="Odsekzoznamu"/>
        <w:numPr>
          <w:ilvl w:val="3"/>
          <w:numId w:val="152"/>
        </w:numPr>
        <w:spacing w:after="0" w:line="240" w:lineRule="auto"/>
        <w:ind w:left="1134" w:hanging="283"/>
        <w:jc w:val="both"/>
        <w:rPr>
          <w:rFonts w:ascii="Times New Roman" w:eastAsia="Calibri" w:hAnsi="Times New Roman" w:cs="Times New Roman"/>
          <w:sz w:val="24"/>
          <w:szCs w:val="24"/>
        </w:rPr>
      </w:pPr>
      <w:r w:rsidRPr="006A60E8">
        <w:rPr>
          <w:rFonts w:ascii="Times New Roman" w:eastAsia="Calibri" w:hAnsi="Times New Roman" w:cs="Times New Roman"/>
          <w:sz w:val="24"/>
          <w:szCs w:val="24"/>
        </w:rPr>
        <w:t>vypracováva podklady pre zabezpečenie poistenia vozidiel, sleduje a kontroluje dodržiavanie limitu výdavkov z uzatvorený</w:t>
      </w:r>
      <w:r w:rsidR="00F65B99" w:rsidRPr="006A60E8">
        <w:rPr>
          <w:rFonts w:ascii="Times New Roman" w:eastAsia="Calibri" w:hAnsi="Times New Roman" w:cs="Times New Roman"/>
          <w:sz w:val="24"/>
          <w:szCs w:val="24"/>
        </w:rPr>
        <w:t>ch zmlúv v oblasti autodopravy</w:t>
      </w:r>
      <w:r w:rsidR="00E05674" w:rsidRPr="006A60E8">
        <w:rPr>
          <w:rFonts w:ascii="Times New Roman" w:eastAsia="Calibri" w:hAnsi="Times New Roman" w:cs="Times New Roman"/>
          <w:sz w:val="24"/>
          <w:szCs w:val="24"/>
        </w:rPr>
        <w:t>.</w:t>
      </w:r>
    </w:p>
    <w:bookmarkEnd w:id="5"/>
    <w:bookmarkEnd w:id="6"/>
    <w:p w14:paraId="7FC2F21A" w14:textId="77777777" w:rsidR="00FE1B50" w:rsidRPr="006A60E8" w:rsidRDefault="00FE1B50" w:rsidP="00EC098D">
      <w:pPr>
        <w:spacing w:after="0" w:line="240" w:lineRule="auto"/>
        <w:rPr>
          <w:rFonts w:ascii="Times New Roman" w:eastAsia="Times New Roman" w:hAnsi="Times New Roman" w:cs="Times New Roman"/>
          <w:b/>
          <w:bCs/>
          <w:sz w:val="24"/>
          <w:szCs w:val="24"/>
          <w:lang w:eastAsia="sk-SK"/>
        </w:rPr>
      </w:pPr>
    </w:p>
    <w:p w14:paraId="706E5424" w14:textId="4C513F0F" w:rsidR="00593D94" w:rsidRDefault="00B96F72"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Článok 3</w:t>
      </w:r>
      <w:r w:rsidR="00217558">
        <w:rPr>
          <w:rFonts w:ascii="Times New Roman" w:eastAsia="Times New Roman" w:hAnsi="Times New Roman" w:cs="Times New Roman"/>
          <w:b/>
          <w:bCs/>
          <w:sz w:val="24"/>
          <w:szCs w:val="24"/>
          <w:lang w:eastAsia="sk-SK"/>
        </w:rPr>
        <w:t>6</w:t>
      </w:r>
    </w:p>
    <w:p w14:paraId="7FC2F21C" w14:textId="597ECC3E" w:rsidR="006E33EA" w:rsidRPr="006A60E8" w:rsidRDefault="006E33EA"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Sekcia informatiky a riadenia projektov</w:t>
      </w:r>
    </w:p>
    <w:p w14:paraId="7FC2F21D" w14:textId="77777777" w:rsidR="006E33EA" w:rsidRPr="006A60E8" w:rsidRDefault="006E33EA" w:rsidP="00EC098D">
      <w:pPr>
        <w:spacing w:after="0" w:line="240" w:lineRule="auto"/>
        <w:jc w:val="both"/>
        <w:rPr>
          <w:rFonts w:ascii="Times New Roman" w:eastAsia="Times New Roman" w:hAnsi="Times New Roman" w:cs="Times New Roman"/>
          <w:sz w:val="24"/>
          <w:szCs w:val="24"/>
          <w:lang w:eastAsia="sk-SK"/>
        </w:rPr>
      </w:pPr>
    </w:p>
    <w:p w14:paraId="7FC2F21E" w14:textId="77777777" w:rsidR="00376181" w:rsidRPr="006A60E8" w:rsidRDefault="006E33EA" w:rsidP="0081413C">
      <w:pPr>
        <w:pStyle w:val="Odsekzoznamu"/>
        <w:numPr>
          <w:ilvl w:val="0"/>
          <w:numId w:val="74"/>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informatiky a riadenia projektov je organizačne začlenená do priamej riadiacej pôsobnosti generálneho tajomníka služobného úradu. </w:t>
      </w:r>
      <w:r w:rsidRPr="006A60E8">
        <w:rPr>
          <w:rFonts w:ascii="Times New Roman" w:eastAsia="Times New Roman" w:hAnsi="Times New Roman" w:cs="Times New Roman"/>
          <w:bCs/>
          <w:sz w:val="24"/>
          <w:szCs w:val="24"/>
          <w:lang w:eastAsia="sk-SK"/>
        </w:rPr>
        <w:t>Sekcia informatiky a riadenia projektov sa člení na</w:t>
      </w:r>
    </w:p>
    <w:p w14:paraId="7FC2F21F" w14:textId="1912BF48" w:rsidR="00376181"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odbor </w:t>
      </w:r>
      <w:r w:rsidR="002D69EB">
        <w:rPr>
          <w:rFonts w:ascii="Times New Roman" w:eastAsia="Times New Roman" w:hAnsi="Times New Roman" w:cs="Times New Roman"/>
          <w:sz w:val="24"/>
          <w:szCs w:val="24"/>
          <w:lang w:eastAsia="sk-SK"/>
        </w:rPr>
        <w:t>implementácie</w:t>
      </w:r>
      <w:r w:rsidR="002D69EB"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projektov,</w:t>
      </w:r>
    </w:p>
    <w:p w14:paraId="7FC2F220" w14:textId="7F40E653" w:rsidR="00376181"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prevádzky informačných technológií</w:t>
      </w:r>
      <w:r w:rsidR="007F2C95">
        <w:rPr>
          <w:rFonts w:ascii="Times New Roman" w:eastAsia="Times New Roman" w:hAnsi="Times New Roman" w:cs="Times New Roman"/>
          <w:sz w:val="24"/>
          <w:szCs w:val="24"/>
          <w:lang w:eastAsia="sk-SK"/>
        </w:rPr>
        <w:t>.</w:t>
      </w:r>
    </w:p>
    <w:p w14:paraId="070CA9C3" w14:textId="77777777" w:rsidR="002A05F7" w:rsidRPr="006A60E8" w:rsidRDefault="002A05F7" w:rsidP="00EC098D">
      <w:pPr>
        <w:spacing w:after="0" w:line="240" w:lineRule="auto"/>
        <w:jc w:val="both"/>
        <w:textAlignment w:val="baseline"/>
        <w:rPr>
          <w:rFonts w:ascii="Times New Roman" w:eastAsia="Times New Roman" w:hAnsi="Times New Roman" w:cs="Times New Roman"/>
          <w:sz w:val="24"/>
          <w:szCs w:val="24"/>
          <w:lang w:eastAsia="sk-SK"/>
        </w:rPr>
      </w:pPr>
    </w:p>
    <w:p w14:paraId="690E4614" w14:textId="034060C0" w:rsidR="001F1582" w:rsidRDefault="001F1582" w:rsidP="0081413C">
      <w:pPr>
        <w:pStyle w:val="Odsekzoznamu"/>
        <w:numPr>
          <w:ilvl w:val="0"/>
          <w:numId w:val="74"/>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7238A8">
        <w:rPr>
          <w:rFonts w:ascii="Times New Roman" w:eastAsia="Times New Roman" w:hAnsi="Times New Roman" w:cs="Times New Roman"/>
          <w:sz w:val="24"/>
          <w:szCs w:val="24"/>
          <w:lang w:eastAsia="sk-SK"/>
        </w:rPr>
        <w:t xml:space="preserve">Sekcia </w:t>
      </w:r>
      <w:r w:rsidR="00984501">
        <w:rPr>
          <w:rFonts w:ascii="Times New Roman" w:eastAsia="Times New Roman" w:hAnsi="Times New Roman" w:cs="Times New Roman"/>
          <w:sz w:val="24"/>
          <w:szCs w:val="24"/>
          <w:lang w:eastAsia="sk-SK"/>
        </w:rPr>
        <w:t>informatiky a riadenia projektov zabezpečuje najmä tieto úlohy</w:t>
      </w:r>
    </w:p>
    <w:p w14:paraId="73EE3CD5" w14:textId="51AACFB8"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tvorí stratégiu informačnej a kybernetickej bezpečnosti systémov ministerstva,  organizácií v pôsobnosti ministerstva a pre oblasť ochrany kritickej infraštruktúry, stanovuje ciele a politiky, pripomienkuje vládne strategické́ materiály v týchto oblastiach,</w:t>
      </w:r>
    </w:p>
    <w:p w14:paraId="15A0B09E"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navrhuje implementáciu technológií, procesov a procedúr v súlade s bezpečnostnou stratégiou ministerstva,</w:t>
      </w:r>
    </w:p>
    <w:p w14:paraId="50A44CFA"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spolupodieľa sa na realizácii IT projektov s cieľom usmerňovať a presadzovať implementáciu bezpečnostných prvkov v jednotlivých systémoch ministerstva a aplikáciách ministerstva a  organizácií v pôsobnosti ministerstva,</w:t>
      </w:r>
    </w:p>
    <w:p w14:paraId="4A29F9C6"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zodpovedá za dodržiavanie bezpečnostných požiadaviek a štandardov v súlade s platnou legislatívou Slovenskej republiky, najmä aktuálnymi medzinárodnými normami ISO/IEC 27001, ISO/IEC 27005 a ISO/IEC 27002,</w:t>
      </w:r>
    </w:p>
    <w:p w14:paraId="475FEA6F"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koordinuje činnosti spojené so zavedením, prevádzkou, aktualizáciou a preskúmavaním systému riadenia informačnej bezpečnosti,</w:t>
      </w:r>
    </w:p>
    <w:p w14:paraId="45B1856E"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koordinuje a zabezpečuje realizáciu bezpečnostného povedomia a kontinuálneho vzdelávania používateľov systémov a sietí ministerstva a organizácií v pôsobnosti ministerstva,</w:t>
      </w:r>
    </w:p>
    <w:p w14:paraId="4658B663"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pri tvorbe a udržiavaní́ bezpečnostnej architektúry ministerstva a  organizácií v pôsobnosti ministerstva,</w:t>
      </w:r>
    </w:p>
    <w:p w14:paraId="5459BD3E"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spolupodieľa sa na monitorovaní bezpečnosti informačných systémov ministerstva v rámci interných a externých auditov informačných systémov ministerstva,</w:t>
      </w:r>
    </w:p>
    <w:p w14:paraId="11BDE618"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odborno-konzultačnú a poradenskú činnosť v rozsahu svojej činnosti,</w:t>
      </w:r>
    </w:p>
    <w:p w14:paraId="3D30CFC8" w14:textId="18E8F845"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s ostatnými ústrednými orgánmi štátnej správy a so zahraničnými inštitúciami, európskymi a inými medzinárodnými orgánmi a organizáciami v</w:t>
      </w:r>
      <w:r>
        <w:rPr>
          <w:rFonts w:ascii="Times New Roman" w:eastAsia="Times New Roman" w:hAnsi="Times New Roman" w:cs="Times New Roman"/>
          <w:sz w:val="24"/>
          <w:szCs w:val="24"/>
          <w:lang w:eastAsia="sk-SK"/>
        </w:rPr>
        <w:t> </w:t>
      </w:r>
      <w:r w:rsidRPr="006A60E8">
        <w:rPr>
          <w:rFonts w:ascii="Times New Roman" w:eastAsia="Times New Roman" w:hAnsi="Times New Roman" w:cs="Times New Roman"/>
          <w:sz w:val="24"/>
          <w:szCs w:val="24"/>
          <w:lang w:eastAsia="sk-SK"/>
        </w:rPr>
        <w:t>oblasti</w:t>
      </w:r>
      <w:r>
        <w:rPr>
          <w:rFonts w:ascii="Times New Roman" w:eastAsia="Times New Roman" w:hAnsi="Times New Roman" w:cs="Times New Roman"/>
          <w:sz w:val="24"/>
          <w:szCs w:val="24"/>
          <w:lang w:eastAsia="sk-SK"/>
        </w:rPr>
        <w:t xml:space="preserve"> informačno-kybernetickej bezpečnosti</w:t>
      </w:r>
      <w:r w:rsidRPr="006A60E8">
        <w:rPr>
          <w:rFonts w:ascii="Times New Roman" w:eastAsia="Times New Roman" w:hAnsi="Times New Roman" w:cs="Times New Roman"/>
          <w:sz w:val="24"/>
          <w:szCs w:val="24"/>
          <w:lang w:eastAsia="sk-SK"/>
        </w:rPr>
        <w:t>,</w:t>
      </w:r>
    </w:p>
    <w:p w14:paraId="149FF3D1"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monitorovanie, prevenciu, detekciu, vyšetrovanie a reakciu na kybernetické́ hrozby v systémoch ministerstva,</w:t>
      </w:r>
    </w:p>
    <w:p w14:paraId="57594954"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vykonáva analýzy a riadi bezpečnostné riziká v informačných systémoch ministerstva a vyhodnocuje aktuálne situácie v oblasti informačnej a kybernetickej bezpečnosti,</w:t>
      </w:r>
    </w:p>
    <w:p w14:paraId="175F0265"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ohlasovanie bezpečnostných incidentov, okrem bezpečnostných incidentov v oblasti ochrany osobných údajov, </w:t>
      </w:r>
    </w:p>
    <w:p w14:paraId="32EB9F3B" w14:textId="77777777" w:rsidR="007203E7" w:rsidRPr="006A60E8"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riešenie bezpečnostných incidentov; analýza a návrh riešenia bezpečnostných incidentov, uzatvorenie bezpečnostného incidentu, vyhodnotenie a evidencia bezpečnostného incidentu (incident management </w:t>
      </w:r>
      <w:proofErr w:type="spellStart"/>
      <w:r w:rsidRPr="006A60E8">
        <w:rPr>
          <w:rFonts w:ascii="Times New Roman" w:eastAsia="Times New Roman" w:hAnsi="Times New Roman" w:cs="Times New Roman"/>
          <w:sz w:val="24"/>
          <w:szCs w:val="24"/>
          <w:lang w:eastAsia="sk-SK"/>
        </w:rPr>
        <w:t>workflow</w:t>
      </w:r>
      <w:proofErr w:type="spellEnd"/>
      <w:r w:rsidRPr="006A60E8">
        <w:rPr>
          <w:rFonts w:ascii="Times New Roman" w:eastAsia="Times New Roman" w:hAnsi="Times New Roman" w:cs="Times New Roman"/>
          <w:sz w:val="24"/>
          <w:szCs w:val="24"/>
          <w:lang w:eastAsia="sk-SK"/>
        </w:rPr>
        <w:t>), okrem bezpečnostných incidentov v oblasti ochrany osobných údajov,</w:t>
      </w:r>
    </w:p>
    <w:p w14:paraId="1448594D" w14:textId="77777777" w:rsidR="007203E7" w:rsidRPr="002A05F7" w:rsidRDefault="007203E7" w:rsidP="007238A8">
      <w:pPr>
        <w:pStyle w:val="Odsekzoznamu"/>
        <w:numPr>
          <w:ilvl w:val="0"/>
          <w:numId w:val="168"/>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 spolupráci so zodpovednou osobou za ochranu osobných údajov na ministerstve navrhuje spôsoby ochrany údajov ministerstva.</w:t>
      </w:r>
    </w:p>
    <w:p w14:paraId="7A7AB2B0" w14:textId="3696A1A9" w:rsidR="00984501" w:rsidRPr="007238A8" w:rsidRDefault="00984501" w:rsidP="007238A8">
      <w:pPr>
        <w:pStyle w:val="Odsekzoznamu"/>
        <w:spacing w:after="0" w:line="240" w:lineRule="auto"/>
        <w:ind w:left="567"/>
        <w:jc w:val="both"/>
        <w:textAlignment w:val="baseline"/>
        <w:rPr>
          <w:rFonts w:ascii="Times New Roman" w:eastAsia="Times New Roman" w:hAnsi="Times New Roman" w:cs="Times New Roman"/>
          <w:sz w:val="24"/>
          <w:szCs w:val="24"/>
          <w:lang w:eastAsia="sk-SK"/>
        </w:rPr>
      </w:pPr>
    </w:p>
    <w:p w14:paraId="7FC2F224" w14:textId="4C99C8B1" w:rsidR="006E33EA" w:rsidRPr="006A60E8" w:rsidRDefault="00B96F72" w:rsidP="0081413C">
      <w:pPr>
        <w:pStyle w:val="Odsekzoznamu"/>
        <w:numPr>
          <w:ilvl w:val="0"/>
          <w:numId w:val="74"/>
        </w:numPr>
        <w:spacing w:after="0" w:line="240" w:lineRule="auto"/>
        <w:ind w:left="567" w:hanging="567"/>
        <w:jc w:val="both"/>
        <w:textAlignment w:val="baseline"/>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Odbor </w:t>
      </w:r>
      <w:r w:rsidR="00AE10A1">
        <w:rPr>
          <w:rFonts w:ascii="Times New Roman" w:eastAsia="Times New Roman" w:hAnsi="Times New Roman" w:cs="Times New Roman"/>
          <w:b/>
          <w:bCs/>
          <w:sz w:val="24"/>
          <w:szCs w:val="24"/>
          <w:lang w:eastAsia="sk-SK"/>
        </w:rPr>
        <w:t>implementácie</w:t>
      </w:r>
      <w:r w:rsidR="00AE10A1" w:rsidRPr="006A60E8">
        <w:rPr>
          <w:rFonts w:ascii="Times New Roman" w:eastAsia="Times New Roman" w:hAnsi="Times New Roman" w:cs="Times New Roman"/>
          <w:b/>
          <w:bCs/>
          <w:sz w:val="24"/>
          <w:szCs w:val="24"/>
          <w:lang w:eastAsia="sk-SK"/>
        </w:rPr>
        <w:t xml:space="preserve"> </w:t>
      </w:r>
      <w:r w:rsidRPr="006A60E8">
        <w:rPr>
          <w:rFonts w:ascii="Times New Roman" w:eastAsia="Times New Roman" w:hAnsi="Times New Roman" w:cs="Times New Roman"/>
          <w:b/>
          <w:bCs/>
          <w:sz w:val="24"/>
          <w:szCs w:val="24"/>
          <w:lang w:eastAsia="sk-SK"/>
        </w:rPr>
        <w:t>projektov</w:t>
      </w:r>
      <w:r w:rsidR="00477EC3" w:rsidRPr="006A60E8">
        <w:rPr>
          <w:rFonts w:ascii="Times New Roman" w:eastAsia="Times New Roman" w:hAnsi="Times New Roman" w:cs="Times New Roman"/>
          <w:sz w:val="24"/>
          <w:szCs w:val="24"/>
          <w:lang w:eastAsia="sk-SK"/>
        </w:rPr>
        <w:t xml:space="preserve"> plní najmä tieto úlohy </w:t>
      </w:r>
    </w:p>
    <w:p w14:paraId="5CAEED2A" w14:textId="3AE9FF88" w:rsidR="001864F8" w:rsidRPr="001864F8" w:rsidRDefault="001864F8" w:rsidP="00CC5009">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1864F8">
        <w:rPr>
          <w:rFonts w:ascii="Times New Roman" w:eastAsia="Times New Roman" w:hAnsi="Times New Roman" w:cs="Times New Roman"/>
          <w:sz w:val="24"/>
          <w:szCs w:val="24"/>
          <w:lang w:eastAsia="sk-SK"/>
        </w:rPr>
        <w:t>tvorí stratégiu a koncepciu rozvoja informačných systémov ministerstva podľa zákona č. 95/2019 Z. z. o informačných technológiách vo verejnej správe a o zmene a doplnení niektorých zákonov v znení neskorších predpisov,</w:t>
      </w:r>
    </w:p>
    <w:p w14:paraId="3DCD515B" w14:textId="77777777" w:rsidR="001864F8" w:rsidRPr="001864F8" w:rsidRDefault="001864F8"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1864F8">
        <w:rPr>
          <w:rFonts w:ascii="Times New Roman" w:eastAsia="Times New Roman" w:hAnsi="Times New Roman" w:cs="Times New Roman"/>
          <w:sz w:val="24"/>
          <w:szCs w:val="24"/>
          <w:lang w:eastAsia="sk-SK"/>
        </w:rPr>
        <w:t xml:space="preserve">zabezpečuje komplexný opis architektúry (Enterprise </w:t>
      </w:r>
      <w:proofErr w:type="spellStart"/>
      <w:r w:rsidRPr="001864F8">
        <w:rPr>
          <w:rFonts w:ascii="Times New Roman" w:eastAsia="Times New Roman" w:hAnsi="Times New Roman" w:cs="Times New Roman"/>
          <w:sz w:val="24"/>
          <w:szCs w:val="24"/>
          <w:lang w:eastAsia="sk-SK"/>
        </w:rPr>
        <w:t>architecture</w:t>
      </w:r>
      <w:proofErr w:type="spellEnd"/>
      <w:r w:rsidRPr="001864F8">
        <w:rPr>
          <w:rFonts w:ascii="Times New Roman" w:eastAsia="Times New Roman" w:hAnsi="Times New Roman" w:cs="Times New Roman"/>
          <w:sz w:val="24"/>
          <w:szCs w:val="24"/>
          <w:lang w:eastAsia="sk-SK"/>
        </w:rPr>
        <w:t>) ministerstva a organizácií v pôsobnosti ministerstva (</w:t>
      </w:r>
      <w:proofErr w:type="spellStart"/>
      <w:r w:rsidRPr="001864F8">
        <w:rPr>
          <w:rFonts w:ascii="Times New Roman" w:eastAsia="Times New Roman" w:hAnsi="Times New Roman" w:cs="Times New Roman"/>
          <w:sz w:val="24"/>
          <w:szCs w:val="24"/>
          <w:lang w:eastAsia="sk-SK"/>
        </w:rPr>
        <w:t>ďalej</w:t>
      </w:r>
      <w:proofErr w:type="spellEnd"/>
      <w:r w:rsidRPr="001864F8">
        <w:rPr>
          <w:rFonts w:ascii="Times New Roman" w:eastAsia="Times New Roman" w:hAnsi="Times New Roman" w:cs="Times New Roman"/>
          <w:sz w:val="24"/>
          <w:szCs w:val="24"/>
          <w:lang w:eastAsia="sk-SK"/>
        </w:rPr>
        <w:t xml:space="preserve"> len „EA“) v súlade s príslušnými štandardmi (najmä TOGAF a </w:t>
      </w:r>
      <w:proofErr w:type="spellStart"/>
      <w:r w:rsidRPr="001864F8">
        <w:rPr>
          <w:rFonts w:ascii="Times New Roman" w:eastAsia="Times New Roman" w:hAnsi="Times New Roman" w:cs="Times New Roman"/>
          <w:sz w:val="24"/>
          <w:szCs w:val="24"/>
          <w:lang w:eastAsia="sk-SK"/>
        </w:rPr>
        <w:t>Archimate</w:t>
      </w:r>
      <w:proofErr w:type="spellEnd"/>
      <w:r w:rsidRPr="001864F8">
        <w:rPr>
          <w:rFonts w:ascii="Times New Roman" w:eastAsia="Times New Roman" w:hAnsi="Times New Roman" w:cs="Times New Roman"/>
          <w:sz w:val="24"/>
          <w:szCs w:val="24"/>
          <w:lang w:eastAsia="sk-SK"/>
        </w:rPr>
        <w:t>),</w:t>
      </w:r>
    </w:p>
    <w:p w14:paraId="08B6D585" w14:textId="77777777" w:rsidR="001864F8" w:rsidRPr="001864F8" w:rsidRDefault="001864F8"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1864F8">
        <w:rPr>
          <w:rFonts w:ascii="Times New Roman" w:eastAsia="Times New Roman" w:hAnsi="Times New Roman" w:cs="Times New Roman"/>
          <w:sz w:val="24"/>
          <w:szCs w:val="24"/>
          <w:lang w:eastAsia="sk-SK"/>
        </w:rPr>
        <w:t>zabezpečuje zavádzanie princípov EA do prevádzky IT prostredia ministerstva a organizácií v pôsobnosti ministerstva,</w:t>
      </w:r>
    </w:p>
    <w:p w14:paraId="692A1167" w14:textId="77777777" w:rsidR="001864F8" w:rsidRPr="001864F8" w:rsidRDefault="001864F8"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1864F8">
        <w:rPr>
          <w:rFonts w:ascii="Times New Roman" w:eastAsia="Times New Roman" w:hAnsi="Times New Roman" w:cs="Times New Roman"/>
          <w:sz w:val="24"/>
          <w:szCs w:val="24"/>
          <w:lang w:eastAsia="sk-SK"/>
        </w:rPr>
        <w:t>aktualizuje procesný model a procesné mapy na základe poskytnutých podkladov,</w:t>
      </w:r>
    </w:p>
    <w:p w14:paraId="5541F845" w14:textId="0069F8F2" w:rsidR="001864F8" w:rsidRPr="007238A8" w:rsidRDefault="001864F8"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1864F8">
        <w:rPr>
          <w:rFonts w:ascii="Times New Roman" w:eastAsia="Times New Roman" w:hAnsi="Times New Roman" w:cs="Times New Roman"/>
          <w:sz w:val="24"/>
          <w:szCs w:val="24"/>
          <w:lang w:eastAsia="sk-SK"/>
        </w:rPr>
        <w:t>aktualizuje a eviduje údaje o informačných systémoch verejnej správy v </w:t>
      </w:r>
      <w:proofErr w:type="spellStart"/>
      <w:r w:rsidRPr="001864F8">
        <w:rPr>
          <w:rFonts w:ascii="Times New Roman" w:eastAsia="Times New Roman" w:hAnsi="Times New Roman" w:cs="Times New Roman"/>
          <w:sz w:val="24"/>
          <w:szCs w:val="24"/>
          <w:lang w:eastAsia="sk-SK"/>
        </w:rPr>
        <w:t>MetaIS</w:t>
      </w:r>
      <w:proofErr w:type="spellEnd"/>
      <w:r w:rsidRPr="001864F8">
        <w:rPr>
          <w:rFonts w:ascii="Times New Roman" w:eastAsia="Times New Roman" w:hAnsi="Times New Roman" w:cs="Times New Roman"/>
          <w:sz w:val="24"/>
          <w:szCs w:val="24"/>
          <w:lang w:eastAsia="sk-SK"/>
        </w:rPr>
        <w:t>,</w:t>
      </w:r>
    </w:p>
    <w:p w14:paraId="7FC2F225" w14:textId="47103EB1" w:rsidR="0001740A" w:rsidRPr="006A60E8" w:rsidRDefault="003F019D" w:rsidP="004A7F27">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w:t>
      </w:r>
      <w:r w:rsidR="006E33EA" w:rsidRPr="006A60E8">
        <w:rPr>
          <w:rFonts w:ascii="Times New Roman" w:eastAsia="Times New Roman" w:hAnsi="Times New Roman" w:cs="Times New Roman"/>
          <w:sz w:val="24"/>
          <w:szCs w:val="24"/>
          <w:lang w:eastAsia="sk-SK"/>
        </w:rPr>
        <w:t>polupracuj</w:t>
      </w:r>
      <w:r w:rsidR="00477EC3" w:rsidRPr="006A60E8">
        <w:rPr>
          <w:rFonts w:ascii="Times New Roman" w:eastAsia="Times New Roman" w:hAnsi="Times New Roman" w:cs="Times New Roman"/>
          <w:sz w:val="24"/>
          <w:szCs w:val="24"/>
          <w:lang w:eastAsia="sk-SK"/>
        </w:rPr>
        <w:t>e</w:t>
      </w:r>
      <w:r w:rsidR="006E33EA" w:rsidRPr="006A60E8">
        <w:rPr>
          <w:rFonts w:ascii="Times New Roman" w:eastAsia="Times New Roman" w:hAnsi="Times New Roman" w:cs="Times New Roman"/>
          <w:sz w:val="24"/>
          <w:szCs w:val="24"/>
          <w:lang w:eastAsia="sk-SK"/>
        </w:rPr>
        <w:t xml:space="preserve"> so sekciou </w:t>
      </w:r>
      <w:r w:rsidR="00DE1398">
        <w:rPr>
          <w:rFonts w:ascii="Times New Roman" w:eastAsia="Times New Roman" w:hAnsi="Times New Roman" w:cs="Times New Roman"/>
          <w:sz w:val="24"/>
          <w:szCs w:val="24"/>
          <w:lang w:eastAsia="sk-SK"/>
        </w:rPr>
        <w:t>ekonomiky a prevádzky</w:t>
      </w:r>
      <w:r w:rsidR="006E33EA" w:rsidRPr="006A60E8">
        <w:rPr>
          <w:rFonts w:ascii="Times New Roman" w:eastAsia="Times New Roman" w:hAnsi="Times New Roman" w:cs="Times New Roman"/>
          <w:sz w:val="24"/>
          <w:szCs w:val="24"/>
          <w:lang w:eastAsia="sk-SK"/>
        </w:rPr>
        <w:t xml:space="preserve"> pri príprave plánu </w:t>
      </w:r>
      <w:r w:rsidR="00774347" w:rsidRPr="006A60E8">
        <w:rPr>
          <w:rFonts w:ascii="Times New Roman" w:eastAsia="Times New Roman" w:hAnsi="Times New Roman" w:cs="Times New Roman"/>
          <w:sz w:val="24"/>
          <w:szCs w:val="24"/>
          <w:lang w:eastAsia="sk-SK"/>
        </w:rPr>
        <w:t>verejného obstarávania</w:t>
      </w:r>
      <w:r w:rsidR="006E33EA" w:rsidRPr="006A60E8">
        <w:rPr>
          <w:rFonts w:ascii="Times New Roman" w:eastAsia="Times New Roman" w:hAnsi="Times New Roman" w:cs="Times New Roman"/>
          <w:sz w:val="24"/>
          <w:szCs w:val="24"/>
          <w:lang w:eastAsia="sk-SK"/>
        </w:rPr>
        <w:t>, návrhu rozpočtu pre program 0EK alebo projektov realizovaných v súlade so strategickými zámermi určenými ministerstvom a po jeho schválení́ zabezpečujú</w:t>
      </w:r>
      <w:r w:rsidR="000412B2" w:rsidRPr="006A60E8">
        <w:rPr>
          <w:rFonts w:ascii="Times New Roman" w:eastAsia="Times New Roman" w:hAnsi="Times New Roman" w:cs="Times New Roman"/>
          <w:sz w:val="24"/>
          <w:szCs w:val="24"/>
          <w:lang w:eastAsia="sk-SK"/>
        </w:rPr>
        <w:t xml:space="preserve"> </w:t>
      </w:r>
      <w:r w:rsidR="00B96F72" w:rsidRPr="006A60E8">
        <w:rPr>
          <w:rFonts w:ascii="Times New Roman" w:eastAsia="Times New Roman" w:hAnsi="Times New Roman" w:cs="Times New Roman"/>
          <w:sz w:val="24"/>
          <w:szCs w:val="24"/>
          <w:lang w:eastAsia="sk-SK"/>
        </w:rPr>
        <w:t>kontrolu jeho plnenia</w:t>
      </w:r>
      <w:r w:rsidRPr="006A60E8">
        <w:rPr>
          <w:rFonts w:ascii="Times New Roman" w:eastAsia="Times New Roman" w:hAnsi="Times New Roman" w:cs="Times New Roman"/>
          <w:sz w:val="24"/>
          <w:szCs w:val="24"/>
          <w:lang w:eastAsia="sk-SK"/>
        </w:rPr>
        <w:t>,</w:t>
      </w:r>
    </w:p>
    <w:p w14:paraId="7FC2F226" w14:textId="77777777" w:rsidR="0001740A" w:rsidRPr="006A60E8" w:rsidRDefault="006E33EA" w:rsidP="004A7F27">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kontroluj</w:t>
      </w:r>
      <w:r w:rsidR="00477EC3" w:rsidRPr="006A60E8">
        <w:rPr>
          <w:rFonts w:ascii="Times New Roman" w:eastAsia="Times New Roman" w:hAnsi="Times New Roman" w:cs="Times New Roman"/>
          <w:sz w:val="24"/>
          <w:szCs w:val="24"/>
          <w:lang w:eastAsia="sk-SK"/>
        </w:rPr>
        <w:t>e</w:t>
      </w:r>
      <w:r w:rsidRPr="006A60E8">
        <w:rPr>
          <w:rFonts w:ascii="Times New Roman" w:eastAsia="Times New Roman" w:hAnsi="Times New Roman" w:cs="Times New Roman"/>
          <w:sz w:val="24"/>
          <w:szCs w:val="24"/>
          <w:lang w:eastAsia="sk-SK"/>
        </w:rPr>
        <w:t xml:space="preserve"> plnenie a dodržiavanie rozpočtu projektov minister</w:t>
      </w:r>
      <w:r w:rsidR="00B96F72" w:rsidRPr="006A60E8">
        <w:rPr>
          <w:rFonts w:ascii="Times New Roman" w:eastAsia="Times New Roman" w:hAnsi="Times New Roman" w:cs="Times New Roman"/>
          <w:sz w:val="24"/>
          <w:szCs w:val="24"/>
          <w:lang w:eastAsia="sk-SK"/>
        </w:rPr>
        <w:t>stva a  organizácií</w:t>
      </w:r>
      <w:r w:rsidR="00E05674" w:rsidRPr="006A60E8">
        <w:rPr>
          <w:rFonts w:ascii="Times New Roman" w:eastAsia="Times New Roman" w:hAnsi="Times New Roman" w:cs="Times New Roman"/>
          <w:sz w:val="24"/>
          <w:szCs w:val="24"/>
          <w:lang w:eastAsia="sk-SK"/>
        </w:rPr>
        <w:t xml:space="preserve"> v pôsobnosti ministerstva</w:t>
      </w:r>
      <w:r w:rsidR="003F019D" w:rsidRPr="006A60E8">
        <w:rPr>
          <w:rFonts w:ascii="Times New Roman" w:eastAsia="Times New Roman" w:hAnsi="Times New Roman" w:cs="Times New Roman"/>
          <w:sz w:val="24"/>
          <w:szCs w:val="24"/>
          <w:lang w:eastAsia="sk-SK"/>
        </w:rPr>
        <w:t>,</w:t>
      </w:r>
    </w:p>
    <w:p w14:paraId="7FC2F227" w14:textId="194D2D91" w:rsidR="0001740A" w:rsidRPr="006A60E8" w:rsidRDefault="6C1D60BB"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61C7BFF2">
        <w:rPr>
          <w:rFonts w:ascii="Times New Roman" w:eastAsia="Times New Roman" w:hAnsi="Times New Roman" w:cs="Times New Roman"/>
          <w:sz w:val="24"/>
          <w:szCs w:val="24"/>
          <w:lang w:eastAsia="sk-SK"/>
        </w:rPr>
        <w:t>kontroluj</w:t>
      </w:r>
      <w:r w:rsidR="4F64B944" w:rsidRPr="61C7BFF2">
        <w:rPr>
          <w:rFonts w:ascii="Times New Roman" w:eastAsia="Times New Roman" w:hAnsi="Times New Roman" w:cs="Times New Roman"/>
          <w:sz w:val="24"/>
          <w:szCs w:val="24"/>
          <w:lang w:eastAsia="sk-SK"/>
        </w:rPr>
        <w:t>e</w:t>
      </w:r>
      <w:r w:rsidRPr="61C7BFF2">
        <w:rPr>
          <w:rFonts w:ascii="Times New Roman" w:eastAsia="Times New Roman" w:hAnsi="Times New Roman" w:cs="Times New Roman"/>
          <w:sz w:val="24"/>
          <w:szCs w:val="24"/>
          <w:lang w:eastAsia="sk-SK"/>
        </w:rPr>
        <w:t xml:space="preserve"> správnosť, </w:t>
      </w:r>
      <w:r w:rsidR="002C0247" w:rsidRPr="61C7BFF2">
        <w:rPr>
          <w:rFonts w:ascii="Times New Roman" w:eastAsia="Times New Roman" w:hAnsi="Times New Roman" w:cs="Times New Roman"/>
          <w:sz w:val="24"/>
          <w:szCs w:val="24"/>
          <w:lang w:eastAsia="sk-SK"/>
        </w:rPr>
        <w:t>schvaľuje</w:t>
      </w:r>
      <w:r w:rsidRPr="61C7BFF2">
        <w:rPr>
          <w:rFonts w:ascii="Times New Roman" w:eastAsia="Times New Roman" w:hAnsi="Times New Roman" w:cs="Times New Roman"/>
          <w:sz w:val="24"/>
          <w:szCs w:val="24"/>
          <w:lang w:eastAsia="sk-SK"/>
        </w:rPr>
        <w:t xml:space="preserve"> </w:t>
      </w:r>
      <w:r w:rsidR="002C0247">
        <w:rPr>
          <w:rFonts w:ascii="Times New Roman" w:eastAsia="Times New Roman" w:hAnsi="Times New Roman" w:cs="Times New Roman"/>
          <w:sz w:val="24"/>
          <w:szCs w:val="24"/>
          <w:lang w:eastAsia="sk-SK"/>
        </w:rPr>
        <w:t xml:space="preserve">a </w:t>
      </w:r>
      <w:r w:rsidRPr="61C7BFF2">
        <w:rPr>
          <w:rFonts w:ascii="Times New Roman" w:eastAsia="Times New Roman" w:hAnsi="Times New Roman" w:cs="Times New Roman"/>
          <w:sz w:val="24"/>
          <w:szCs w:val="24"/>
          <w:lang w:eastAsia="sk-SK"/>
        </w:rPr>
        <w:t>zadáva pokyny na realizáciu finančných operácií za finančne stredisko sekcie informa</w:t>
      </w:r>
      <w:r w:rsidR="4BC5AC3E" w:rsidRPr="61C7BFF2">
        <w:rPr>
          <w:rFonts w:ascii="Times New Roman" w:eastAsia="Times New Roman" w:hAnsi="Times New Roman" w:cs="Times New Roman"/>
          <w:sz w:val="24"/>
          <w:szCs w:val="24"/>
          <w:lang w:eastAsia="sk-SK"/>
        </w:rPr>
        <w:t>tiky</w:t>
      </w:r>
      <w:r w:rsidRPr="61C7BFF2">
        <w:rPr>
          <w:rFonts w:ascii="Times New Roman" w:eastAsia="Times New Roman" w:hAnsi="Times New Roman" w:cs="Times New Roman"/>
          <w:sz w:val="24"/>
          <w:szCs w:val="24"/>
          <w:lang w:eastAsia="sk-SK"/>
        </w:rPr>
        <w:t xml:space="preserve"> a riadenia projektov</w:t>
      </w:r>
      <w:r w:rsidR="4BC5AC3E" w:rsidRPr="61C7BFF2">
        <w:rPr>
          <w:rFonts w:ascii="Times New Roman" w:eastAsia="Times New Roman" w:hAnsi="Times New Roman" w:cs="Times New Roman"/>
          <w:sz w:val="24"/>
          <w:szCs w:val="24"/>
          <w:lang w:eastAsia="sk-SK"/>
        </w:rPr>
        <w:t>,</w:t>
      </w:r>
    </w:p>
    <w:p w14:paraId="7FC2F228" w14:textId="77777777" w:rsidR="0001740A" w:rsidRPr="006A60E8" w:rsidRDefault="006E33EA"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koordinuj</w:t>
      </w:r>
      <w:r w:rsidR="00F21D7E" w:rsidRPr="006A60E8">
        <w:rPr>
          <w:rFonts w:ascii="Times New Roman" w:eastAsia="Times New Roman" w:hAnsi="Times New Roman" w:cs="Times New Roman"/>
          <w:sz w:val="24"/>
          <w:szCs w:val="24"/>
          <w:lang w:eastAsia="sk-SK"/>
        </w:rPr>
        <w:t>e</w:t>
      </w:r>
      <w:r w:rsidRPr="006A60E8">
        <w:rPr>
          <w:rFonts w:ascii="Times New Roman" w:eastAsia="Times New Roman" w:hAnsi="Times New Roman" w:cs="Times New Roman"/>
          <w:sz w:val="24"/>
          <w:szCs w:val="24"/>
          <w:lang w:eastAsia="sk-SK"/>
        </w:rPr>
        <w:t xml:space="preserve"> prípravu a realizáciu operácií s finančným dopadom na štátny rozpočet a finančné prostriedky z fondov EÚ,</w:t>
      </w:r>
    </w:p>
    <w:p w14:paraId="7FC2F229" w14:textId="77777777" w:rsidR="0001740A" w:rsidRPr="006A60E8" w:rsidRDefault="006E33EA"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realizuj</w:t>
      </w:r>
      <w:r w:rsidR="00F21D7E" w:rsidRPr="006A60E8">
        <w:rPr>
          <w:rFonts w:ascii="Times New Roman" w:eastAsia="Times New Roman" w:hAnsi="Times New Roman" w:cs="Times New Roman"/>
          <w:sz w:val="24"/>
          <w:szCs w:val="24"/>
          <w:lang w:eastAsia="sk-SK"/>
        </w:rPr>
        <w:t>e</w:t>
      </w:r>
      <w:r w:rsidRPr="006A60E8">
        <w:rPr>
          <w:rFonts w:ascii="Times New Roman" w:eastAsia="Times New Roman" w:hAnsi="Times New Roman" w:cs="Times New Roman"/>
          <w:sz w:val="24"/>
          <w:szCs w:val="24"/>
          <w:lang w:eastAsia="sk-SK"/>
        </w:rPr>
        <w:t xml:space="preserve"> základnú finančnú kontrolu pri finančných operáciách s dopadom na čerpanie položiek (najmä̈ požiadavky na </w:t>
      </w:r>
      <w:r w:rsidR="007F2741" w:rsidRPr="006A60E8">
        <w:rPr>
          <w:rFonts w:ascii="Times New Roman" w:eastAsia="Times New Roman" w:hAnsi="Times New Roman" w:cs="Times New Roman"/>
          <w:sz w:val="24"/>
          <w:szCs w:val="24"/>
          <w:lang w:eastAsia="sk-SK"/>
        </w:rPr>
        <w:t>verejné obstarávanie</w:t>
      </w:r>
      <w:r w:rsidRPr="006A60E8">
        <w:rPr>
          <w:rFonts w:ascii="Times New Roman" w:eastAsia="Times New Roman" w:hAnsi="Times New Roman" w:cs="Times New Roman"/>
          <w:sz w:val="24"/>
          <w:szCs w:val="24"/>
          <w:lang w:eastAsia="sk-SK"/>
        </w:rPr>
        <w:t>, objednávky, fakturácia),</w:t>
      </w:r>
    </w:p>
    <w:p w14:paraId="7FC2F22A" w14:textId="40D9DC48" w:rsidR="0001740A" w:rsidRPr="006A60E8" w:rsidRDefault="6C1D60BB" w:rsidP="00DE1398">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61C7BFF2">
        <w:rPr>
          <w:rFonts w:ascii="Times New Roman" w:eastAsia="Times New Roman" w:hAnsi="Times New Roman" w:cs="Times New Roman"/>
          <w:sz w:val="24"/>
          <w:szCs w:val="24"/>
          <w:lang w:eastAsia="sk-SK"/>
        </w:rPr>
        <w:t>zabezpečuj</w:t>
      </w:r>
      <w:r w:rsidR="5B488D33" w:rsidRPr="61C7BFF2">
        <w:rPr>
          <w:rFonts w:ascii="Times New Roman" w:eastAsia="Times New Roman" w:hAnsi="Times New Roman" w:cs="Times New Roman"/>
          <w:sz w:val="24"/>
          <w:szCs w:val="24"/>
          <w:lang w:eastAsia="sk-SK"/>
        </w:rPr>
        <w:t>e</w:t>
      </w:r>
      <w:r w:rsidRPr="61C7BFF2">
        <w:rPr>
          <w:rFonts w:ascii="Times New Roman" w:eastAsia="Times New Roman" w:hAnsi="Times New Roman" w:cs="Times New Roman"/>
          <w:sz w:val="24"/>
          <w:szCs w:val="24"/>
          <w:lang w:eastAsia="sk-SK"/>
        </w:rPr>
        <w:t xml:space="preserve"> komunikáciu s</w:t>
      </w:r>
      <w:r w:rsidR="3E0203E8" w:rsidRPr="61C7BFF2">
        <w:rPr>
          <w:rFonts w:ascii="Times New Roman" w:eastAsia="Times New Roman" w:hAnsi="Times New Roman" w:cs="Times New Roman"/>
          <w:sz w:val="24"/>
          <w:szCs w:val="24"/>
          <w:lang w:eastAsia="sk-SK"/>
        </w:rPr>
        <w:t> </w:t>
      </w:r>
      <w:r w:rsidRPr="61C7BFF2">
        <w:rPr>
          <w:rFonts w:ascii="Times New Roman" w:eastAsia="Times New Roman" w:hAnsi="Times New Roman" w:cs="Times New Roman"/>
          <w:sz w:val="24"/>
          <w:szCs w:val="24"/>
          <w:lang w:eastAsia="sk-SK"/>
        </w:rPr>
        <w:t>M</w:t>
      </w:r>
      <w:r w:rsidR="4BC5AC3E" w:rsidRPr="61C7BFF2">
        <w:rPr>
          <w:rFonts w:ascii="Times New Roman" w:eastAsia="Times New Roman" w:hAnsi="Times New Roman" w:cs="Times New Roman"/>
          <w:sz w:val="24"/>
          <w:szCs w:val="24"/>
          <w:lang w:eastAsia="sk-SK"/>
        </w:rPr>
        <w:t>inisterstvom</w:t>
      </w:r>
      <w:r w:rsidR="3E0203E8" w:rsidRPr="61C7BFF2">
        <w:rPr>
          <w:rFonts w:ascii="Times New Roman" w:eastAsia="Times New Roman" w:hAnsi="Times New Roman" w:cs="Times New Roman"/>
          <w:sz w:val="24"/>
          <w:szCs w:val="24"/>
          <w:lang w:eastAsia="sk-SK"/>
        </w:rPr>
        <w:t xml:space="preserve"> </w:t>
      </w:r>
      <w:r w:rsidR="4BC5AC3E" w:rsidRPr="61C7BFF2">
        <w:rPr>
          <w:rFonts w:ascii="Times New Roman" w:eastAsia="Times New Roman" w:hAnsi="Times New Roman" w:cs="Times New Roman"/>
          <w:sz w:val="24"/>
          <w:szCs w:val="24"/>
          <w:lang w:eastAsia="sk-SK"/>
        </w:rPr>
        <w:t>investícií, regionálneho rozvoja a informatizácie Slovenskej republiky</w:t>
      </w:r>
      <w:r w:rsidRPr="61C7BFF2">
        <w:rPr>
          <w:rFonts w:ascii="Times New Roman" w:eastAsia="Times New Roman" w:hAnsi="Times New Roman" w:cs="Times New Roman"/>
          <w:sz w:val="24"/>
          <w:szCs w:val="24"/>
          <w:lang w:eastAsia="sk-SK"/>
        </w:rPr>
        <w:t xml:space="preserve"> týkajúcu sa finančných operácií s dopadom na medzirezortný́ program 0EK v gescii sekcie </w:t>
      </w:r>
      <w:r w:rsidR="4BC5AC3E" w:rsidRPr="61C7BFF2">
        <w:rPr>
          <w:rFonts w:ascii="Times New Roman" w:eastAsia="Times New Roman" w:hAnsi="Times New Roman" w:cs="Times New Roman"/>
          <w:sz w:val="24"/>
          <w:szCs w:val="24"/>
          <w:lang w:eastAsia="sk-SK"/>
        </w:rPr>
        <w:t xml:space="preserve">informatiky a riadenia projektov, </w:t>
      </w:r>
      <w:r w:rsidRPr="61C7BFF2">
        <w:rPr>
          <w:rFonts w:ascii="Times New Roman" w:eastAsia="Times New Roman" w:hAnsi="Times New Roman" w:cs="Times New Roman"/>
          <w:sz w:val="24"/>
          <w:szCs w:val="24"/>
          <w:lang w:eastAsia="sk-SK"/>
        </w:rPr>
        <w:t xml:space="preserve">vrátane vecného zadania a podávania </w:t>
      </w:r>
      <w:r w:rsidR="4BC5AC3E" w:rsidRPr="61C7BFF2">
        <w:rPr>
          <w:rFonts w:ascii="Times New Roman" w:eastAsia="Times New Roman" w:hAnsi="Times New Roman" w:cs="Times New Roman"/>
          <w:sz w:val="24"/>
          <w:szCs w:val="24"/>
          <w:lang w:eastAsia="sk-SK"/>
        </w:rPr>
        <w:t>o</w:t>
      </w:r>
      <w:r w:rsidRPr="61C7BFF2">
        <w:rPr>
          <w:rFonts w:ascii="Times New Roman" w:eastAsia="Times New Roman" w:hAnsi="Times New Roman" w:cs="Times New Roman"/>
          <w:sz w:val="24"/>
          <w:szCs w:val="24"/>
          <w:lang w:eastAsia="sk-SK"/>
        </w:rPr>
        <w:t>známení o</w:t>
      </w:r>
      <w:r w:rsidR="4BC5AC3E" w:rsidRPr="61C7BFF2">
        <w:rPr>
          <w:rFonts w:ascii="Times New Roman" w:eastAsia="Times New Roman" w:hAnsi="Times New Roman" w:cs="Times New Roman"/>
          <w:sz w:val="24"/>
          <w:szCs w:val="24"/>
          <w:lang w:eastAsia="sk-SK"/>
        </w:rPr>
        <w:t xml:space="preserve"> výdavku informačn</w:t>
      </w:r>
      <w:r w:rsidR="7D2A4976" w:rsidRPr="61C7BFF2">
        <w:rPr>
          <w:rFonts w:ascii="Times New Roman" w:eastAsia="Times New Roman" w:hAnsi="Times New Roman" w:cs="Times New Roman"/>
          <w:sz w:val="24"/>
          <w:szCs w:val="24"/>
          <w:lang w:eastAsia="sk-SK"/>
        </w:rPr>
        <w:t>ých</w:t>
      </w:r>
      <w:r w:rsidR="4BC5AC3E" w:rsidRPr="61C7BFF2">
        <w:rPr>
          <w:rFonts w:ascii="Times New Roman" w:eastAsia="Times New Roman" w:hAnsi="Times New Roman" w:cs="Times New Roman"/>
          <w:sz w:val="24"/>
          <w:szCs w:val="24"/>
          <w:lang w:eastAsia="sk-SK"/>
        </w:rPr>
        <w:t xml:space="preserve"> technológií</w:t>
      </w:r>
      <w:r w:rsidR="4A40E529" w:rsidRPr="61C7BFF2">
        <w:rPr>
          <w:rFonts w:ascii="Times New Roman" w:eastAsia="Times New Roman" w:hAnsi="Times New Roman" w:cs="Times New Roman"/>
          <w:sz w:val="24"/>
          <w:szCs w:val="24"/>
          <w:lang w:eastAsia="sk-SK"/>
        </w:rPr>
        <w:t>,</w:t>
      </w:r>
    </w:p>
    <w:p w14:paraId="7FC2F22B" w14:textId="42B4FE40" w:rsidR="0001740A" w:rsidRPr="006A60E8" w:rsidRDefault="6C1D60BB"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61C7BFF2">
        <w:rPr>
          <w:rFonts w:ascii="Times New Roman" w:eastAsia="Times New Roman" w:hAnsi="Times New Roman" w:cs="Times New Roman"/>
          <w:sz w:val="24"/>
          <w:szCs w:val="24"/>
          <w:lang w:eastAsia="sk-SK"/>
        </w:rPr>
        <w:t>zabezpečuj</w:t>
      </w:r>
      <w:r w:rsidR="5B488D33" w:rsidRPr="61C7BFF2">
        <w:rPr>
          <w:rFonts w:ascii="Times New Roman" w:eastAsia="Times New Roman" w:hAnsi="Times New Roman" w:cs="Times New Roman"/>
          <w:sz w:val="24"/>
          <w:szCs w:val="24"/>
          <w:lang w:eastAsia="sk-SK"/>
        </w:rPr>
        <w:t>e</w:t>
      </w:r>
      <w:r w:rsidRPr="61C7BFF2">
        <w:rPr>
          <w:rFonts w:ascii="Times New Roman" w:eastAsia="Times New Roman" w:hAnsi="Times New Roman" w:cs="Times New Roman"/>
          <w:sz w:val="24"/>
          <w:szCs w:val="24"/>
          <w:lang w:eastAsia="sk-SK"/>
        </w:rPr>
        <w:t xml:space="preserve"> dohľad nad finančným riadením organizác</w:t>
      </w:r>
      <w:r w:rsidR="006B0806">
        <w:rPr>
          <w:rFonts w:ascii="Times New Roman" w:eastAsia="Times New Roman" w:hAnsi="Times New Roman" w:cs="Times New Roman"/>
          <w:sz w:val="24"/>
          <w:szCs w:val="24"/>
          <w:lang w:eastAsia="sk-SK"/>
        </w:rPr>
        <w:t>i</w:t>
      </w:r>
      <w:r w:rsidR="01C7720F" w:rsidRPr="61C7BFF2">
        <w:rPr>
          <w:rFonts w:ascii="Times New Roman" w:eastAsia="Times New Roman" w:hAnsi="Times New Roman" w:cs="Times New Roman"/>
          <w:sz w:val="24"/>
          <w:szCs w:val="24"/>
          <w:lang w:eastAsia="sk-SK"/>
        </w:rPr>
        <w:t>í</w:t>
      </w:r>
      <w:r w:rsidR="006B0806">
        <w:rPr>
          <w:rFonts w:ascii="Times New Roman" w:eastAsia="Times New Roman" w:hAnsi="Times New Roman" w:cs="Times New Roman"/>
          <w:sz w:val="24"/>
          <w:szCs w:val="24"/>
          <w:lang w:eastAsia="sk-SK"/>
        </w:rPr>
        <w:t xml:space="preserve"> </w:t>
      </w:r>
      <w:r w:rsidRPr="61C7BFF2">
        <w:rPr>
          <w:rFonts w:ascii="Times New Roman" w:eastAsia="Times New Roman" w:hAnsi="Times New Roman" w:cs="Times New Roman"/>
          <w:sz w:val="24"/>
          <w:szCs w:val="24"/>
          <w:lang w:eastAsia="sk-SK"/>
        </w:rPr>
        <w:t>kapitoly ministerstva v gescii sekcie informa</w:t>
      </w:r>
      <w:r w:rsidR="4BC5AC3E" w:rsidRPr="61C7BFF2">
        <w:rPr>
          <w:rFonts w:ascii="Times New Roman" w:eastAsia="Times New Roman" w:hAnsi="Times New Roman" w:cs="Times New Roman"/>
          <w:sz w:val="24"/>
          <w:szCs w:val="24"/>
          <w:lang w:eastAsia="sk-SK"/>
        </w:rPr>
        <w:t>tiky</w:t>
      </w:r>
      <w:r w:rsidRPr="61C7BFF2">
        <w:rPr>
          <w:rFonts w:ascii="Times New Roman" w:eastAsia="Times New Roman" w:hAnsi="Times New Roman" w:cs="Times New Roman"/>
          <w:sz w:val="24"/>
          <w:szCs w:val="24"/>
          <w:lang w:eastAsia="sk-SK"/>
        </w:rPr>
        <w:t xml:space="preserve"> a riadenia projektov,</w:t>
      </w:r>
    </w:p>
    <w:p w14:paraId="7FC2F22C" w14:textId="77777777" w:rsidR="0001740A" w:rsidRPr="006A60E8" w:rsidRDefault="006E33EA"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w:t>
      </w:r>
      <w:r w:rsidR="00F21D7E" w:rsidRPr="006A60E8">
        <w:rPr>
          <w:rFonts w:ascii="Times New Roman" w:eastAsia="Times New Roman" w:hAnsi="Times New Roman" w:cs="Times New Roman"/>
          <w:sz w:val="24"/>
          <w:szCs w:val="24"/>
          <w:lang w:eastAsia="sk-SK"/>
        </w:rPr>
        <w:t>e</w:t>
      </w:r>
      <w:r w:rsidRPr="006A60E8">
        <w:rPr>
          <w:rFonts w:ascii="Times New Roman" w:eastAsia="Times New Roman" w:hAnsi="Times New Roman" w:cs="Times New Roman"/>
          <w:sz w:val="24"/>
          <w:szCs w:val="24"/>
          <w:lang w:eastAsia="sk-SK"/>
        </w:rPr>
        <w:t xml:space="preserve"> finančné riadenie a plynulé čerpanie rozpočtov projektov sekcie informa</w:t>
      </w:r>
      <w:r w:rsidR="007F2741" w:rsidRPr="006A60E8">
        <w:rPr>
          <w:rFonts w:ascii="Times New Roman" w:eastAsia="Times New Roman" w:hAnsi="Times New Roman" w:cs="Times New Roman"/>
          <w:sz w:val="24"/>
          <w:szCs w:val="24"/>
          <w:lang w:eastAsia="sk-SK"/>
        </w:rPr>
        <w:t>tiky</w:t>
      </w:r>
      <w:r w:rsidRPr="006A60E8">
        <w:rPr>
          <w:rFonts w:ascii="Times New Roman" w:eastAsia="Times New Roman" w:hAnsi="Times New Roman" w:cs="Times New Roman"/>
          <w:sz w:val="24"/>
          <w:szCs w:val="24"/>
          <w:lang w:eastAsia="sk-SK"/>
        </w:rPr>
        <w:t xml:space="preserve"> a riadenia projektov financovaných z fondov EÚ a operácie </w:t>
      </w:r>
      <w:r w:rsidR="003F019D" w:rsidRPr="006A60E8">
        <w:rPr>
          <w:rFonts w:ascii="Times New Roman" w:eastAsia="Times New Roman" w:hAnsi="Times New Roman" w:cs="Times New Roman"/>
          <w:sz w:val="24"/>
          <w:szCs w:val="24"/>
          <w:lang w:eastAsia="sk-SK"/>
        </w:rPr>
        <w:t xml:space="preserve">s tým </w:t>
      </w:r>
      <w:r w:rsidRPr="006A60E8">
        <w:rPr>
          <w:rFonts w:ascii="Times New Roman" w:eastAsia="Times New Roman" w:hAnsi="Times New Roman" w:cs="Times New Roman"/>
          <w:sz w:val="24"/>
          <w:szCs w:val="24"/>
          <w:lang w:eastAsia="sk-SK"/>
        </w:rPr>
        <w:t>súvisiace</w:t>
      </w:r>
      <w:r w:rsidR="003F019D" w:rsidRPr="006A60E8">
        <w:rPr>
          <w:rFonts w:ascii="Times New Roman" w:eastAsia="Times New Roman" w:hAnsi="Times New Roman" w:cs="Times New Roman"/>
          <w:sz w:val="24"/>
          <w:szCs w:val="24"/>
          <w:lang w:eastAsia="sk-SK"/>
        </w:rPr>
        <w:t>,</w:t>
      </w:r>
    </w:p>
    <w:p w14:paraId="7FC2F22D" w14:textId="5B835AA9" w:rsidR="0001740A" w:rsidRPr="006A60E8" w:rsidRDefault="6C1D60BB"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61C7BFF2">
        <w:rPr>
          <w:rFonts w:ascii="Times New Roman" w:eastAsia="Times New Roman" w:hAnsi="Times New Roman" w:cs="Times New Roman"/>
          <w:sz w:val="24"/>
          <w:szCs w:val="24"/>
          <w:lang w:eastAsia="sk-SK"/>
        </w:rPr>
        <w:t>kontroluj</w:t>
      </w:r>
      <w:r w:rsidR="5B488D33" w:rsidRPr="61C7BFF2">
        <w:rPr>
          <w:rFonts w:ascii="Times New Roman" w:eastAsia="Times New Roman" w:hAnsi="Times New Roman" w:cs="Times New Roman"/>
          <w:sz w:val="24"/>
          <w:szCs w:val="24"/>
          <w:lang w:eastAsia="sk-SK"/>
        </w:rPr>
        <w:t>e</w:t>
      </w:r>
      <w:r w:rsidRPr="61C7BFF2">
        <w:rPr>
          <w:rFonts w:ascii="Times New Roman" w:eastAsia="Times New Roman" w:hAnsi="Times New Roman" w:cs="Times New Roman"/>
          <w:sz w:val="24"/>
          <w:szCs w:val="24"/>
          <w:lang w:eastAsia="sk-SK"/>
        </w:rPr>
        <w:t xml:space="preserve"> a </w:t>
      </w:r>
      <w:r w:rsidR="26232D14" w:rsidRPr="61C7BFF2">
        <w:rPr>
          <w:rFonts w:ascii="Times New Roman" w:eastAsia="Times New Roman" w:hAnsi="Times New Roman" w:cs="Times New Roman"/>
          <w:sz w:val="24"/>
          <w:szCs w:val="24"/>
          <w:lang w:eastAsia="sk-SK"/>
        </w:rPr>
        <w:t>vedie</w:t>
      </w:r>
      <w:r w:rsidRPr="61C7BFF2">
        <w:rPr>
          <w:rFonts w:ascii="Times New Roman" w:eastAsia="Times New Roman" w:hAnsi="Times New Roman" w:cs="Times New Roman"/>
          <w:sz w:val="24"/>
          <w:szCs w:val="24"/>
          <w:lang w:eastAsia="sk-SK"/>
        </w:rPr>
        <w:t xml:space="preserve"> evidenciu licencií softvéru a spravuj</w:t>
      </w:r>
      <w:r w:rsidR="7979925C" w:rsidRPr="61C7BFF2">
        <w:rPr>
          <w:rFonts w:ascii="Times New Roman" w:eastAsia="Times New Roman" w:hAnsi="Times New Roman" w:cs="Times New Roman"/>
          <w:sz w:val="24"/>
          <w:szCs w:val="24"/>
          <w:lang w:eastAsia="sk-SK"/>
        </w:rPr>
        <w:t>e</w:t>
      </w:r>
      <w:r w:rsidRPr="61C7BFF2">
        <w:rPr>
          <w:rFonts w:ascii="Times New Roman" w:eastAsia="Times New Roman" w:hAnsi="Times New Roman" w:cs="Times New Roman"/>
          <w:sz w:val="24"/>
          <w:szCs w:val="24"/>
          <w:lang w:eastAsia="sk-SK"/>
        </w:rPr>
        <w:t xml:space="preserve"> DSL – </w:t>
      </w:r>
      <w:proofErr w:type="spellStart"/>
      <w:r w:rsidRPr="61C7BFF2">
        <w:rPr>
          <w:rFonts w:ascii="Times New Roman" w:eastAsia="Times New Roman" w:hAnsi="Times New Roman" w:cs="Times New Roman"/>
          <w:sz w:val="24"/>
          <w:szCs w:val="24"/>
          <w:lang w:eastAsia="sk-SK"/>
        </w:rPr>
        <w:t>Definitive</w:t>
      </w:r>
      <w:proofErr w:type="spellEnd"/>
      <w:r w:rsidRPr="61C7BFF2">
        <w:rPr>
          <w:rFonts w:ascii="Times New Roman" w:eastAsia="Times New Roman" w:hAnsi="Times New Roman" w:cs="Times New Roman"/>
          <w:sz w:val="24"/>
          <w:szCs w:val="24"/>
          <w:lang w:eastAsia="sk-SK"/>
        </w:rPr>
        <w:t xml:space="preserve"> Software </w:t>
      </w:r>
      <w:proofErr w:type="spellStart"/>
      <w:r w:rsidRPr="61C7BFF2">
        <w:rPr>
          <w:rFonts w:ascii="Times New Roman" w:eastAsia="Times New Roman" w:hAnsi="Times New Roman" w:cs="Times New Roman"/>
          <w:sz w:val="24"/>
          <w:szCs w:val="24"/>
          <w:lang w:eastAsia="sk-SK"/>
        </w:rPr>
        <w:t>Library</w:t>
      </w:r>
      <w:proofErr w:type="spellEnd"/>
      <w:r w:rsidR="4A40E529" w:rsidRPr="61C7BFF2">
        <w:rPr>
          <w:rFonts w:ascii="Times New Roman" w:eastAsia="Times New Roman" w:hAnsi="Times New Roman" w:cs="Times New Roman"/>
          <w:sz w:val="24"/>
          <w:szCs w:val="24"/>
          <w:lang w:eastAsia="sk-SK"/>
        </w:rPr>
        <w:t>,</w:t>
      </w:r>
      <w:r w:rsidRPr="61C7BFF2">
        <w:rPr>
          <w:rFonts w:ascii="Times New Roman" w:eastAsia="Times New Roman" w:hAnsi="Times New Roman" w:cs="Times New Roman"/>
          <w:sz w:val="24"/>
          <w:szCs w:val="24"/>
          <w:lang w:eastAsia="sk-SK"/>
        </w:rPr>
        <w:t xml:space="preserve"> je</w:t>
      </w:r>
      <w:r w:rsidR="4BC5AC3E" w:rsidRPr="61C7BFF2">
        <w:rPr>
          <w:rFonts w:ascii="Times New Roman" w:eastAsia="Times New Roman" w:hAnsi="Times New Roman" w:cs="Times New Roman"/>
          <w:sz w:val="24"/>
          <w:szCs w:val="24"/>
          <w:lang w:eastAsia="sk-SK"/>
        </w:rPr>
        <w:t>j</w:t>
      </w:r>
      <w:r w:rsidRPr="61C7BFF2">
        <w:rPr>
          <w:rFonts w:ascii="Times New Roman" w:eastAsia="Times New Roman" w:hAnsi="Times New Roman" w:cs="Times New Roman"/>
          <w:sz w:val="24"/>
          <w:szCs w:val="24"/>
          <w:lang w:eastAsia="sk-SK"/>
        </w:rPr>
        <w:t xml:space="preserve"> bezpečné</w:t>
      </w:r>
      <w:r w:rsidR="26232D14" w:rsidRPr="61C7BFF2">
        <w:rPr>
          <w:rFonts w:ascii="Times New Roman" w:eastAsia="Times New Roman" w:hAnsi="Times New Roman" w:cs="Times New Roman"/>
          <w:sz w:val="24"/>
          <w:szCs w:val="24"/>
          <w:lang w:eastAsia="sk-SK"/>
        </w:rPr>
        <w:t xml:space="preserve"> </w:t>
      </w:r>
      <w:r w:rsidRPr="61C7BFF2">
        <w:rPr>
          <w:rFonts w:ascii="Times New Roman" w:eastAsia="Times New Roman" w:hAnsi="Times New Roman" w:cs="Times New Roman"/>
          <w:sz w:val="24"/>
          <w:szCs w:val="24"/>
          <w:lang w:eastAsia="sk-SK"/>
        </w:rPr>
        <w:t>fyzické</w:t>
      </w:r>
      <w:r w:rsidR="26232D14" w:rsidRPr="61C7BFF2">
        <w:rPr>
          <w:rFonts w:ascii="Times New Roman" w:eastAsia="Times New Roman" w:hAnsi="Times New Roman" w:cs="Times New Roman"/>
          <w:sz w:val="24"/>
          <w:szCs w:val="24"/>
          <w:lang w:eastAsia="sk-SK"/>
        </w:rPr>
        <w:t xml:space="preserve"> </w:t>
      </w:r>
      <w:r w:rsidRPr="61C7BFF2">
        <w:rPr>
          <w:rFonts w:ascii="Times New Roman" w:eastAsia="Times New Roman" w:hAnsi="Times New Roman" w:cs="Times New Roman"/>
          <w:sz w:val="24"/>
          <w:szCs w:val="24"/>
          <w:lang w:eastAsia="sk-SK"/>
        </w:rPr>
        <w:t>miesto na uloženie autorizovaných verzií softwaru a s ním bezprostredne súvisiacej dokumentácie (</w:t>
      </w:r>
      <w:r w:rsidR="4BD7D950" w:rsidRPr="61C7BFF2">
        <w:rPr>
          <w:rFonts w:ascii="Times New Roman" w:eastAsia="Times New Roman" w:hAnsi="Times New Roman" w:cs="Times New Roman"/>
          <w:sz w:val="24"/>
          <w:szCs w:val="24"/>
          <w:lang w:eastAsia="sk-SK"/>
        </w:rPr>
        <w:t xml:space="preserve">licencie, </w:t>
      </w:r>
      <w:proofErr w:type="spellStart"/>
      <w:r w:rsidR="4BD7D950" w:rsidRPr="61C7BFF2">
        <w:rPr>
          <w:rFonts w:ascii="Times New Roman" w:eastAsia="Times New Roman" w:hAnsi="Times New Roman" w:cs="Times New Roman"/>
          <w:sz w:val="24"/>
          <w:szCs w:val="24"/>
          <w:lang w:eastAsia="sk-SK"/>
        </w:rPr>
        <w:t>release</w:t>
      </w:r>
      <w:proofErr w:type="spellEnd"/>
      <w:r w:rsidR="4BD7D950" w:rsidRPr="61C7BFF2">
        <w:rPr>
          <w:rFonts w:ascii="Times New Roman" w:eastAsia="Times New Roman" w:hAnsi="Times New Roman" w:cs="Times New Roman"/>
          <w:sz w:val="24"/>
          <w:szCs w:val="24"/>
          <w:lang w:eastAsia="sk-SK"/>
        </w:rPr>
        <w:t xml:space="preserve"> notes a pod.)</w:t>
      </w:r>
      <w:r w:rsidR="4A40E529" w:rsidRPr="61C7BFF2">
        <w:rPr>
          <w:rFonts w:ascii="Times New Roman" w:eastAsia="Times New Roman" w:hAnsi="Times New Roman" w:cs="Times New Roman"/>
          <w:sz w:val="24"/>
          <w:szCs w:val="24"/>
          <w:lang w:eastAsia="sk-SK"/>
        </w:rPr>
        <w:t>,</w:t>
      </w:r>
    </w:p>
    <w:p w14:paraId="192E326E" w14:textId="77777777" w:rsidR="00582CC2" w:rsidRPr="00582CC2" w:rsidRDefault="005F7EC3" w:rsidP="00CC5009">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w:t>
      </w:r>
      <w:r w:rsidR="004A6570">
        <w:rPr>
          <w:rFonts w:ascii="Times New Roman" w:eastAsia="Times New Roman" w:hAnsi="Times New Roman" w:cs="Times New Roman"/>
          <w:sz w:val="24"/>
          <w:szCs w:val="24"/>
          <w:lang w:eastAsia="sk-SK"/>
        </w:rPr>
        <w:t xml:space="preserve"> </w:t>
      </w:r>
      <w:r w:rsidR="00582CC2" w:rsidRPr="00582CC2">
        <w:rPr>
          <w:rFonts w:ascii="Times New Roman" w:eastAsia="Times New Roman" w:hAnsi="Times New Roman" w:cs="Times New Roman"/>
          <w:sz w:val="24"/>
          <w:szCs w:val="24"/>
          <w:lang w:eastAsia="sk-SK"/>
        </w:rPr>
        <w:t>spolupráci s príslušnými gestormi zabezpečuje rozvoj, implementáciu a aktualizáciu informačných systémov, softvérových aplikácií a IT služieb ministerstva,</w:t>
      </w:r>
    </w:p>
    <w:p w14:paraId="1C51650E" w14:textId="77777777" w:rsidR="00582CC2" w:rsidRPr="00582CC2" w:rsidRDefault="00582CC2"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582CC2">
        <w:rPr>
          <w:rFonts w:ascii="Times New Roman" w:eastAsia="Times New Roman" w:hAnsi="Times New Roman" w:cs="Times New Roman"/>
          <w:sz w:val="24"/>
          <w:szCs w:val="24"/>
          <w:lang w:eastAsia="sk-SK"/>
        </w:rPr>
        <w:t>v spolupráci s príslušnými gestormi zabezpečuje kľúčové, koncepčné, metodické a systémové činnosti pre zabezpečenie úprav a rozvoja softvérovej aplikácií, informačných systémov a IT služieb ministerstva,</w:t>
      </w:r>
    </w:p>
    <w:p w14:paraId="799E7B50" w14:textId="77777777" w:rsidR="00582CC2" w:rsidRPr="00582CC2" w:rsidRDefault="00582CC2"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582CC2">
        <w:rPr>
          <w:rFonts w:ascii="Times New Roman" w:eastAsia="Times New Roman" w:hAnsi="Times New Roman" w:cs="Times New Roman"/>
          <w:sz w:val="24"/>
          <w:szCs w:val="24"/>
          <w:lang w:eastAsia="sk-SK"/>
        </w:rPr>
        <w:t>zabezpečuje súlad vyvíjaných ITVS ministerstva a organizácií v pôsobnosti ministerstva s jednotným dizajn manuálom a štandardami,</w:t>
      </w:r>
    </w:p>
    <w:p w14:paraId="4FED92DD" w14:textId="77777777" w:rsidR="00582CC2" w:rsidRPr="00582CC2" w:rsidRDefault="00582CC2"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582CC2">
        <w:rPr>
          <w:rFonts w:ascii="Times New Roman" w:eastAsia="Times New Roman" w:hAnsi="Times New Roman" w:cs="Times New Roman"/>
          <w:sz w:val="24"/>
          <w:szCs w:val="24"/>
          <w:lang w:eastAsia="sk-SK"/>
        </w:rPr>
        <w:t>zabezpečuje návrh dizajnu používateľských rozhraní a používateľských aplikácií́ v súlade s legislatívou a štandardami,</w:t>
      </w:r>
    </w:p>
    <w:p w14:paraId="68D332D4" w14:textId="28EF7D54" w:rsidR="005F7EC3" w:rsidRPr="007238A8" w:rsidRDefault="00582CC2" w:rsidP="007238A8">
      <w:pPr>
        <w:pStyle w:val="Odsekzoznamu"/>
        <w:numPr>
          <w:ilvl w:val="0"/>
          <w:numId w:val="119"/>
        </w:numPr>
        <w:spacing w:line="240" w:lineRule="auto"/>
        <w:ind w:left="1134" w:hanging="283"/>
        <w:jc w:val="both"/>
        <w:rPr>
          <w:rFonts w:ascii="Times New Roman" w:eastAsia="Times New Roman" w:hAnsi="Times New Roman" w:cs="Times New Roman"/>
          <w:sz w:val="24"/>
          <w:szCs w:val="24"/>
          <w:lang w:eastAsia="sk-SK"/>
        </w:rPr>
      </w:pPr>
      <w:r w:rsidRPr="00582CC2">
        <w:rPr>
          <w:rFonts w:ascii="Times New Roman" w:eastAsia="Times New Roman" w:hAnsi="Times New Roman" w:cs="Times New Roman"/>
          <w:sz w:val="24"/>
          <w:szCs w:val="24"/>
          <w:lang w:eastAsia="sk-SK"/>
        </w:rPr>
        <w:t>zabezpečuje tvorbu štúdií uskutočniteľností k jednotlivým projektom, informačným systémom a IT službám ministerstva,</w:t>
      </w:r>
    </w:p>
    <w:p w14:paraId="7FC2F22E" w14:textId="1A9F3579" w:rsidR="0001740A" w:rsidRPr="006A60E8" w:rsidRDefault="006E33EA"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vytvára požiadavky na verejné obstarávanie </w:t>
      </w:r>
      <w:r w:rsidR="007F2741" w:rsidRPr="006A60E8">
        <w:rPr>
          <w:rFonts w:ascii="Times New Roman" w:eastAsia="Times New Roman" w:hAnsi="Times New Roman" w:cs="Times New Roman"/>
          <w:sz w:val="24"/>
          <w:szCs w:val="24"/>
          <w:lang w:eastAsia="sk-SK"/>
        </w:rPr>
        <w:t>softvérových</w:t>
      </w:r>
      <w:r w:rsidRPr="006A60E8">
        <w:rPr>
          <w:rFonts w:ascii="Times New Roman" w:eastAsia="Times New Roman" w:hAnsi="Times New Roman" w:cs="Times New Roman"/>
          <w:sz w:val="24"/>
          <w:szCs w:val="24"/>
          <w:lang w:eastAsia="sk-SK"/>
        </w:rPr>
        <w:t xml:space="preserve"> produktov a služieb a v spolupráci so sekciou </w:t>
      </w:r>
      <w:r w:rsidR="003F019D" w:rsidRPr="006A60E8">
        <w:rPr>
          <w:rFonts w:ascii="Times New Roman" w:eastAsia="Times New Roman" w:hAnsi="Times New Roman" w:cs="Times New Roman"/>
          <w:sz w:val="24"/>
          <w:szCs w:val="24"/>
          <w:lang w:eastAsia="sk-SK"/>
        </w:rPr>
        <w:t>práva, majetkových práv a verejného obstarávania</w:t>
      </w:r>
      <w:r w:rsidR="000412B2"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pripravujú</w:t>
      </w:r>
      <w:r w:rsidR="000412B2" w:rsidRPr="006A60E8">
        <w:rPr>
          <w:rFonts w:ascii="Times New Roman" w:eastAsia="Times New Roman" w:hAnsi="Times New Roman" w:cs="Times New Roman"/>
          <w:sz w:val="24"/>
          <w:szCs w:val="24"/>
          <w:lang w:eastAsia="sk-SK"/>
        </w:rPr>
        <w:t>c</w:t>
      </w:r>
      <w:r w:rsidR="00F21D7E" w:rsidRPr="006A60E8">
        <w:rPr>
          <w:rFonts w:ascii="Times New Roman" w:eastAsia="Times New Roman" w:hAnsi="Times New Roman" w:cs="Times New Roman"/>
          <w:sz w:val="24"/>
          <w:szCs w:val="24"/>
          <w:lang w:eastAsia="sk-SK"/>
        </w:rPr>
        <w:t>e</w:t>
      </w:r>
      <w:r w:rsidRPr="006A60E8">
        <w:rPr>
          <w:rFonts w:ascii="Times New Roman" w:eastAsia="Times New Roman" w:hAnsi="Times New Roman" w:cs="Times New Roman"/>
          <w:sz w:val="24"/>
          <w:szCs w:val="24"/>
          <w:lang w:eastAsia="sk-SK"/>
        </w:rPr>
        <w:t xml:space="preserve"> ďalšie podklady na verejné obstarávanie projektov sekcie informa</w:t>
      </w:r>
      <w:r w:rsidR="007F2741" w:rsidRPr="006A60E8">
        <w:rPr>
          <w:rFonts w:ascii="Times New Roman" w:eastAsia="Times New Roman" w:hAnsi="Times New Roman" w:cs="Times New Roman"/>
          <w:sz w:val="24"/>
          <w:szCs w:val="24"/>
          <w:lang w:eastAsia="sk-SK"/>
        </w:rPr>
        <w:t>tiky</w:t>
      </w:r>
      <w:r w:rsidRPr="006A60E8">
        <w:rPr>
          <w:rFonts w:ascii="Times New Roman" w:eastAsia="Times New Roman" w:hAnsi="Times New Roman" w:cs="Times New Roman"/>
          <w:sz w:val="24"/>
          <w:szCs w:val="24"/>
          <w:lang w:eastAsia="sk-SK"/>
        </w:rPr>
        <w:t xml:space="preserve"> a riadenie projektov</w:t>
      </w:r>
      <w:r w:rsidR="003F019D" w:rsidRPr="006A60E8">
        <w:rPr>
          <w:rFonts w:ascii="Times New Roman" w:eastAsia="Times New Roman" w:hAnsi="Times New Roman" w:cs="Times New Roman"/>
          <w:sz w:val="24"/>
          <w:szCs w:val="24"/>
          <w:lang w:eastAsia="sk-SK"/>
        </w:rPr>
        <w:t>,</w:t>
      </w:r>
    </w:p>
    <w:p w14:paraId="7FC2F22F" w14:textId="77777777" w:rsidR="00F21D7E" w:rsidRPr="006A60E8" w:rsidRDefault="006E33EA"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vyhodnocuj</w:t>
      </w:r>
      <w:r w:rsidR="00F21D7E" w:rsidRPr="006A60E8">
        <w:rPr>
          <w:rFonts w:ascii="Times New Roman" w:eastAsia="Times New Roman" w:hAnsi="Times New Roman" w:cs="Times New Roman"/>
          <w:sz w:val="24"/>
          <w:szCs w:val="24"/>
          <w:lang w:eastAsia="sk-SK"/>
        </w:rPr>
        <w:t>e</w:t>
      </w:r>
      <w:r w:rsidRPr="006A60E8">
        <w:rPr>
          <w:rFonts w:ascii="Times New Roman" w:eastAsia="Times New Roman" w:hAnsi="Times New Roman" w:cs="Times New Roman"/>
          <w:sz w:val="24"/>
          <w:szCs w:val="24"/>
          <w:lang w:eastAsia="sk-SK"/>
        </w:rPr>
        <w:t xml:space="preserve"> výšku investičných a prevádzkových výdavkov</w:t>
      </w:r>
      <w:r w:rsidR="007F2741" w:rsidRPr="006A60E8">
        <w:rPr>
          <w:rFonts w:ascii="Times New Roman" w:eastAsia="Times New Roman" w:hAnsi="Times New Roman" w:cs="Times New Roman"/>
          <w:sz w:val="24"/>
          <w:szCs w:val="24"/>
          <w:lang w:eastAsia="sk-SK"/>
        </w:rPr>
        <w:t xml:space="preserve"> informačnej a komunikačnej technológie</w:t>
      </w:r>
      <w:r w:rsidRPr="006A60E8">
        <w:rPr>
          <w:rFonts w:ascii="Times New Roman" w:eastAsia="Times New Roman" w:hAnsi="Times New Roman" w:cs="Times New Roman"/>
          <w:sz w:val="24"/>
          <w:szCs w:val="24"/>
          <w:lang w:eastAsia="sk-SK"/>
        </w:rPr>
        <w:t xml:space="preserve"> a navrhujú opatrenia na ich optimalizáciu</w:t>
      </w:r>
      <w:r w:rsidR="00F21D7E" w:rsidRPr="006A60E8">
        <w:rPr>
          <w:rFonts w:ascii="Times New Roman" w:eastAsia="Times New Roman" w:hAnsi="Times New Roman" w:cs="Times New Roman"/>
          <w:sz w:val="24"/>
          <w:szCs w:val="24"/>
          <w:lang w:eastAsia="sk-SK"/>
        </w:rPr>
        <w:t>,</w:t>
      </w:r>
    </w:p>
    <w:p w14:paraId="7FC2F230" w14:textId="5738370B" w:rsidR="00F21D7E" w:rsidRPr="006A60E8" w:rsidRDefault="006E33EA" w:rsidP="0081413C">
      <w:pPr>
        <w:pStyle w:val="Odsekzoznamu"/>
        <w:numPr>
          <w:ilvl w:val="0"/>
          <w:numId w:val="119"/>
        </w:numPr>
        <w:spacing w:after="0" w:line="240" w:lineRule="auto"/>
        <w:ind w:left="1134" w:hanging="283"/>
        <w:jc w:val="both"/>
        <w:textAlignment w:val="baseline"/>
        <w:rPr>
          <w:rFonts w:ascii="Times New Roman" w:hAnsi="Times New Roman" w:cs="Times New Roman"/>
          <w:sz w:val="24"/>
          <w:szCs w:val="24"/>
          <w:lang w:eastAsia="sk-SK"/>
        </w:rPr>
      </w:pPr>
      <w:r w:rsidRPr="006A60E8">
        <w:rPr>
          <w:rFonts w:ascii="Times New Roman" w:hAnsi="Times New Roman" w:cs="Times New Roman"/>
          <w:sz w:val="24"/>
          <w:szCs w:val="24"/>
          <w:lang w:eastAsia="sk-SK"/>
        </w:rPr>
        <w:t>projektovo riadi informačné systémy ministerstva a organizácii</w:t>
      </w:r>
      <w:r w:rsidR="0001740A" w:rsidRPr="006A60E8">
        <w:rPr>
          <w:rFonts w:ascii="Times New Roman" w:hAnsi="Times New Roman" w:cs="Times New Roman"/>
          <w:sz w:val="24"/>
          <w:szCs w:val="24"/>
          <w:lang w:eastAsia="sk-SK"/>
        </w:rPr>
        <w:t xml:space="preserve">́ </w:t>
      </w:r>
      <w:r w:rsidR="00E05674" w:rsidRPr="006A60E8">
        <w:rPr>
          <w:rFonts w:ascii="Times New Roman" w:hAnsi="Times New Roman" w:cs="Times New Roman"/>
          <w:sz w:val="24"/>
          <w:szCs w:val="24"/>
          <w:lang w:eastAsia="sk-SK"/>
        </w:rPr>
        <w:t>v</w:t>
      </w:r>
      <w:r w:rsidR="000412B2" w:rsidRPr="006A60E8">
        <w:rPr>
          <w:rFonts w:ascii="Times New Roman" w:hAnsi="Times New Roman" w:cs="Times New Roman"/>
          <w:sz w:val="24"/>
          <w:szCs w:val="24"/>
          <w:lang w:eastAsia="sk-SK"/>
        </w:rPr>
        <w:t> </w:t>
      </w:r>
      <w:r w:rsidR="00E05674" w:rsidRPr="006A60E8">
        <w:rPr>
          <w:rFonts w:ascii="Times New Roman" w:hAnsi="Times New Roman" w:cs="Times New Roman"/>
          <w:sz w:val="24"/>
          <w:szCs w:val="24"/>
          <w:lang w:eastAsia="sk-SK"/>
        </w:rPr>
        <w:t>pôsobnosti</w:t>
      </w:r>
      <w:r w:rsidR="000412B2" w:rsidRPr="006A60E8">
        <w:rPr>
          <w:rFonts w:ascii="Times New Roman" w:hAnsi="Times New Roman" w:cs="Times New Roman"/>
          <w:sz w:val="24"/>
          <w:szCs w:val="24"/>
          <w:lang w:eastAsia="sk-SK"/>
        </w:rPr>
        <w:t xml:space="preserve"> </w:t>
      </w:r>
      <w:r w:rsidR="007F2741" w:rsidRPr="006A60E8">
        <w:rPr>
          <w:rFonts w:ascii="Times New Roman" w:hAnsi="Times New Roman" w:cs="Times New Roman"/>
          <w:sz w:val="24"/>
          <w:szCs w:val="24"/>
          <w:lang w:eastAsia="sk-SK"/>
        </w:rPr>
        <w:t>ministerstva,</w:t>
      </w:r>
    </w:p>
    <w:p w14:paraId="7FC2F231" w14:textId="3060CC4B" w:rsidR="00F21D7E" w:rsidRPr="006A60E8" w:rsidRDefault="006E33EA"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 riadených projektoch zabezpečuje dodržiavanie štandardov pre informačné systémy verejnej správy (ďalej len „ITVS“) v súlade s legislatívou</w:t>
      </w:r>
      <w:r w:rsidR="00850F13" w:rsidRPr="006A60E8">
        <w:rPr>
          <w:rFonts w:ascii="Times New Roman" w:eastAsia="Times New Roman" w:hAnsi="Times New Roman" w:cs="Times New Roman"/>
          <w:sz w:val="24"/>
          <w:szCs w:val="24"/>
          <w:lang w:eastAsia="sk-SK"/>
        </w:rPr>
        <w:t xml:space="preserve"> v oblasti ITVS</w:t>
      </w:r>
      <w:r w:rsidR="003F019D" w:rsidRPr="006A60E8">
        <w:rPr>
          <w:rFonts w:ascii="Times New Roman" w:eastAsia="Times New Roman" w:hAnsi="Times New Roman" w:cs="Times New Roman"/>
          <w:sz w:val="24"/>
          <w:szCs w:val="24"/>
          <w:lang w:eastAsia="sk-SK"/>
        </w:rPr>
        <w:t>,</w:t>
      </w:r>
    </w:p>
    <w:p w14:paraId="7FC2F232" w14:textId="77777777" w:rsidR="00F21D7E" w:rsidRPr="006A60E8" w:rsidRDefault="006E33EA" w:rsidP="0081413C">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a riadi integráciu informačných systémov ministerstva a ich integrovateľnosť</w:t>
      </w:r>
      <w:r w:rsidR="0001740A" w:rsidRPr="006A60E8">
        <w:rPr>
          <w:rFonts w:ascii="Times New Roman" w:eastAsia="Times New Roman" w:hAnsi="Times New Roman" w:cs="Times New Roman"/>
          <w:sz w:val="24"/>
          <w:szCs w:val="24"/>
          <w:lang w:eastAsia="sk-SK"/>
        </w:rPr>
        <w:t xml:space="preserve"> s inými informačnými systémami</w:t>
      </w:r>
      <w:r w:rsidR="003F019D" w:rsidRPr="006A60E8">
        <w:rPr>
          <w:rFonts w:ascii="Times New Roman" w:eastAsia="Times New Roman" w:hAnsi="Times New Roman" w:cs="Times New Roman"/>
          <w:sz w:val="24"/>
          <w:szCs w:val="24"/>
          <w:lang w:eastAsia="sk-SK"/>
        </w:rPr>
        <w:t>,</w:t>
      </w:r>
    </w:p>
    <w:p w14:paraId="7F33C5C8" w14:textId="35DEA47A" w:rsidR="00E74721" w:rsidRPr="00E74721" w:rsidRDefault="006A35F9" w:rsidP="00CC5009">
      <w:pPr>
        <w:pStyle w:val="Odsekzoznamu"/>
        <w:numPr>
          <w:ilvl w:val="0"/>
          <w:numId w:val="119"/>
        </w:numPr>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zabezpečuje</w:t>
      </w:r>
      <w:r w:rsidR="00E74721" w:rsidRPr="00E74721">
        <w:rPr>
          <w:rFonts w:ascii="Times New Roman" w:eastAsia="Times New Roman" w:hAnsi="Times New Roman" w:cs="Times New Roman"/>
          <w:sz w:val="24"/>
          <w:szCs w:val="24"/>
          <w:lang w:eastAsia="sk-SK"/>
        </w:rPr>
        <w:t xml:space="preserve"> posudzovanie návrhov a modelovanie business procesov podľa zadaní vlastníkov procesov a kľúčových používateľov k ITVS ministerstva a organizácií v pôsobnosti ministerstva,</w:t>
      </w:r>
    </w:p>
    <w:p w14:paraId="38A8C98B" w14:textId="77777777" w:rsidR="00A7779F" w:rsidRDefault="00E74721" w:rsidP="00E82E8B">
      <w:pPr>
        <w:pStyle w:val="Odsekzoznamu"/>
        <w:numPr>
          <w:ilvl w:val="0"/>
          <w:numId w:val="119"/>
        </w:numPr>
        <w:spacing w:after="0" w:line="240" w:lineRule="auto"/>
        <w:ind w:left="1134" w:hanging="283"/>
        <w:jc w:val="both"/>
        <w:rPr>
          <w:rFonts w:ascii="Times New Roman" w:eastAsia="Times New Roman" w:hAnsi="Times New Roman" w:cs="Times New Roman"/>
          <w:sz w:val="24"/>
          <w:szCs w:val="24"/>
          <w:lang w:eastAsia="sk-SK"/>
        </w:rPr>
      </w:pPr>
      <w:r w:rsidRPr="00E74721">
        <w:rPr>
          <w:rFonts w:ascii="Times New Roman" w:eastAsia="Times New Roman" w:hAnsi="Times New Roman" w:cs="Times New Roman"/>
          <w:sz w:val="24"/>
          <w:szCs w:val="24"/>
          <w:lang w:eastAsia="sk-SK"/>
        </w:rPr>
        <w:t>spolupracuje s organizačnými útvarmi ministerstva a s relevantnými útvarmi organizácií́ v pôsobnosti ministerstva pri implementácii ITVS a zmien na ITVS,</w:t>
      </w:r>
    </w:p>
    <w:p w14:paraId="47542B84" w14:textId="77777777" w:rsidR="00327015" w:rsidRDefault="00E74721" w:rsidP="00E82E8B">
      <w:pPr>
        <w:pStyle w:val="Odsekzoznamu"/>
        <w:numPr>
          <w:ilvl w:val="0"/>
          <w:numId w:val="119"/>
        </w:numPr>
        <w:spacing w:after="0" w:line="240" w:lineRule="auto"/>
        <w:ind w:left="1134" w:hanging="283"/>
        <w:jc w:val="both"/>
        <w:rPr>
          <w:rFonts w:ascii="Times New Roman" w:eastAsia="Times New Roman" w:hAnsi="Times New Roman" w:cs="Times New Roman"/>
          <w:sz w:val="24"/>
          <w:szCs w:val="24"/>
          <w:lang w:eastAsia="sk-SK"/>
        </w:rPr>
      </w:pPr>
      <w:r w:rsidRPr="007238A8">
        <w:rPr>
          <w:rFonts w:ascii="Times New Roman" w:eastAsia="Times New Roman" w:hAnsi="Times New Roman" w:cs="Times New Roman"/>
          <w:sz w:val="24"/>
          <w:szCs w:val="24"/>
          <w:lang w:eastAsia="sk-SK"/>
        </w:rPr>
        <w:t>poskytuje súčinnosť pri overovaní korektnosti implementácie ITVS ministerstva a organizácií́ v pôsobnosti ministerstva,</w:t>
      </w:r>
    </w:p>
    <w:p w14:paraId="7C4C38B4" w14:textId="138729AA" w:rsidR="00E74721" w:rsidRPr="00327015" w:rsidRDefault="00327015" w:rsidP="00E82E8B">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ab</w:t>
      </w:r>
      <w:proofErr w:type="spellEnd"/>
      <w:r>
        <w:rPr>
          <w:rFonts w:ascii="Times New Roman" w:eastAsia="Times New Roman" w:hAnsi="Times New Roman" w:cs="Times New Roman"/>
          <w:sz w:val="24"/>
          <w:szCs w:val="24"/>
          <w:lang w:eastAsia="sk-SK"/>
        </w:rPr>
        <w:t xml:space="preserve">) </w:t>
      </w:r>
      <w:r w:rsidR="00E74721" w:rsidRPr="00327015">
        <w:rPr>
          <w:rFonts w:ascii="Times New Roman" w:eastAsia="Times New Roman" w:hAnsi="Times New Roman" w:cs="Times New Roman"/>
          <w:sz w:val="24"/>
          <w:szCs w:val="24"/>
          <w:lang w:eastAsia="sk-SK"/>
        </w:rPr>
        <w:t>poskytuje súčinnosť pri kontrole kvality externe dodaných štúdií  uskutočniteľností k jednotlivým projektom, informačným systémom a IT službám ministerstva,</w:t>
      </w:r>
    </w:p>
    <w:p w14:paraId="0A66497E" w14:textId="4B5C6256" w:rsidR="00582CC2" w:rsidRPr="007238A8" w:rsidRDefault="00A53429" w:rsidP="00E82E8B">
      <w:pPr>
        <w:pStyle w:val="Odsekzoznamu"/>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ac</w:t>
      </w:r>
      <w:proofErr w:type="spellEnd"/>
      <w:r>
        <w:rPr>
          <w:rFonts w:ascii="Times New Roman" w:eastAsia="Times New Roman" w:hAnsi="Times New Roman" w:cs="Times New Roman"/>
          <w:sz w:val="24"/>
          <w:szCs w:val="24"/>
          <w:lang w:eastAsia="sk-SK"/>
        </w:rPr>
        <w:t xml:space="preserve">) </w:t>
      </w:r>
      <w:r w:rsidR="00E74721" w:rsidRPr="00E74721">
        <w:rPr>
          <w:rFonts w:ascii="Times New Roman" w:eastAsia="Times New Roman" w:hAnsi="Times New Roman" w:cs="Times New Roman"/>
          <w:sz w:val="24"/>
          <w:szCs w:val="24"/>
          <w:lang w:eastAsia="sk-SK"/>
        </w:rPr>
        <w:t xml:space="preserve">poskytuje súčinnosť zamestnancom v priamej riadiacej pôsobnosti riaditeľa odboru </w:t>
      </w:r>
      <w:r w:rsidR="00767113" w:rsidRPr="006A60E8">
        <w:rPr>
          <w:rFonts w:ascii="Times New Roman" w:eastAsia="Times New Roman" w:hAnsi="Times New Roman" w:cs="Times New Roman"/>
          <w:sz w:val="24"/>
          <w:szCs w:val="24"/>
          <w:lang w:eastAsia="sk-SK"/>
        </w:rPr>
        <w:t>prevádzky informačných technológií</w:t>
      </w:r>
      <w:r w:rsidR="00767113" w:rsidRPr="00E74721">
        <w:rPr>
          <w:rFonts w:ascii="Times New Roman" w:eastAsia="Times New Roman" w:hAnsi="Times New Roman" w:cs="Times New Roman"/>
          <w:sz w:val="24"/>
          <w:szCs w:val="24"/>
          <w:lang w:eastAsia="sk-SK"/>
        </w:rPr>
        <w:t xml:space="preserve"> </w:t>
      </w:r>
      <w:r w:rsidR="00E74721" w:rsidRPr="00E74721">
        <w:rPr>
          <w:rFonts w:ascii="Times New Roman" w:eastAsia="Times New Roman" w:hAnsi="Times New Roman" w:cs="Times New Roman"/>
          <w:sz w:val="24"/>
          <w:szCs w:val="24"/>
          <w:lang w:eastAsia="sk-SK"/>
        </w:rPr>
        <w:t>pri vyhodnocovaní a kontrole výšky investičných a prevádzkových IKT výdavkov pri nových a existujúcich projektoch, informačných systémoch a IT službách ministerstva a navrhuje opatrenia s cieľom optimalizovať ich výšku,</w:t>
      </w:r>
    </w:p>
    <w:p w14:paraId="7FC2F233" w14:textId="4C81846A" w:rsidR="00F21D7E" w:rsidRPr="006A60E8" w:rsidRDefault="00A53429" w:rsidP="00E82E8B">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 </w:t>
      </w:r>
      <w:r w:rsidR="006E33EA" w:rsidRPr="006A60E8">
        <w:rPr>
          <w:rFonts w:ascii="Times New Roman" w:eastAsia="Times New Roman" w:hAnsi="Times New Roman" w:cs="Times New Roman"/>
          <w:sz w:val="24"/>
          <w:szCs w:val="24"/>
          <w:lang w:eastAsia="sk-SK"/>
        </w:rPr>
        <w:t>vykonáva svoju pôsobnosť v rozsahu plnenia strategických zámerov určených ministerstvom,</w:t>
      </w:r>
    </w:p>
    <w:p w14:paraId="7FC2F235" w14:textId="1F488A47" w:rsidR="00F21D7E" w:rsidRPr="006A60E8" w:rsidRDefault="00A53429" w:rsidP="00E82E8B">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ae</w:t>
      </w:r>
      <w:proofErr w:type="spellEnd"/>
      <w:r>
        <w:rPr>
          <w:rFonts w:ascii="Times New Roman" w:eastAsia="Times New Roman" w:hAnsi="Times New Roman" w:cs="Times New Roman"/>
          <w:sz w:val="24"/>
          <w:szCs w:val="24"/>
          <w:lang w:eastAsia="sk-SK"/>
        </w:rPr>
        <w:t xml:space="preserve">) </w:t>
      </w:r>
      <w:r w:rsidR="00D85CB2">
        <w:rPr>
          <w:rFonts w:ascii="Times New Roman" w:eastAsia="Times New Roman" w:hAnsi="Times New Roman" w:cs="Times New Roman"/>
          <w:sz w:val="24"/>
          <w:szCs w:val="24"/>
          <w:lang w:eastAsia="sk-SK"/>
        </w:rPr>
        <w:t xml:space="preserve">v </w:t>
      </w:r>
      <w:r w:rsidR="006E33EA" w:rsidRPr="006A60E8">
        <w:rPr>
          <w:rFonts w:ascii="Times New Roman" w:eastAsia="Times New Roman" w:hAnsi="Times New Roman" w:cs="Times New Roman"/>
          <w:sz w:val="24"/>
          <w:szCs w:val="24"/>
          <w:lang w:eastAsia="sk-SK"/>
        </w:rPr>
        <w:t>rámci sekcie informa</w:t>
      </w:r>
      <w:r w:rsidR="007F2741" w:rsidRPr="006A60E8">
        <w:rPr>
          <w:rFonts w:ascii="Times New Roman" w:eastAsia="Times New Roman" w:hAnsi="Times New Roman" w:cs="Times New Roman"/>
          <w:sz w:val="24"/>
          <w:szCs w:val="24"/>
          <w:lang w:eastAsia="sk-SK"/>
        </w:rPr>
        <w:t>tiky</w:t>
      </w:r>
      <w:r w:rsidR="006E33EA" w:rsidRPr="006A60E8">
        <w:rPr>
          <w:rFonts w:ascii="Times New Roman" w:eastAsia="Times New Roman" w:hAnsi="Times New Roman" w:cs="Times New Roman"/>
          <w:sz w:val="24"/>
          <w:szCs w:val="24"/>
          <w:lang w:eastAsia="sk-SK"/>
        </w:rPr>
        <w:t xml:space="preserve"> a riadenia projektov zabezpečuje prípravu podkladov k zmluvnej dokumentácii projektov,</w:t>
      </w:r>
    </w:p>
    <w:p w14:paraId="7FC2F236" w14:textId="340757DC" w:rsidR="00F21D7E" w:rsidRPr="006A60E8" w:rsidRDefault="00A53429" w:rsidP="00E82E8B">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af</w:t>
      </w:r>
      <w:proofErr w:type="spellEnd"/>
      <w:r>
        <w:rPr>
          <w:rFonts w:ascii="Times New Roman" w:eastAsia="Times New Roman" w:hAnsi="Times New Roman" w:cs="Times New Roman"/>
          <w:sz w:val="24"/>
          <w:szCs w:val="24"/>
          <w:lang w:eastAsia="sk-SK"/>
        </w:rPr>
        <w:t xml:space="preserve">) </w:t>
      </w:r>
      <w:r w:rsidR="006E33EA" w:rsidRPr="006A60E8">
        <w:rPr>
          <w:rFonts w:ascii="Times New Roman" w:eastAsia="Times New Roman" w:hAnsi="Times New Roman" w:cs="Times New Roman"/>
          <w:sz w:val="24"/>
          <w:szCs w:val="24"/>
          <w:lang w:eastAsia="sk-SK"/>
        </w:rPr>
        <w:t>vypracováva alebo sa podieľa na vypracovaní strategických a koncepčných dokumentov v súlade so strategickými zámermi ministerstva v pôsobnosti sekcie informa</w:t>
      </w:r>
      <w:r w:rsidR="007F2741" w:rsidRPr="006A60E8">
        <w:rPr>
          <w:rFonts w:ascii="Times New Roman" w:eastAsia="Times New Roman" w:hAnsi="Times New Roman" w:cs="Times New Roman"/>
          <w:sz w:val="24"/>
          <w:szCs w:val="24"/>
          <w:lang w:eastAsia="sk-SK"/>
        </w:rPr>
        <w:t>tiky</w:t>
      </w:r>
      <w:r w:rsidR="0001740A" w:rsidRPr="006A60E8">
        <w:rPr>
          <w:rFonts w:ascii="Times New Roman" w:eastAsia="Times New Roman" w:hAnsi="Times New Roman" w:cs="Times New Roman"/>
          <w:sz w:val="24"/>
          <w:szCs w:val="24"/>
          <w:lang w:eastAsia="sk-SK"/>
        </w:rPr>
        <w:t xml:space="preserve"> a riadenia projektov</w:t>
      </w:r>
      <w:r w:rsidR="00FF0F9A" w:rsidRPr="006A60E8">
        <w:rPr>
          <w:rFonts w:ascii="Times New Roman" w:eastAsia="Times New Roman" w:hAnsi="Times New Roman" w:cs="Times New Roman"/>
          <w:sz w:val="24"/>
          <w:szCs w:val="24"/>
          <w:lang w:eastAsia="sk-SK"/>
        </w:rPr>
        <w:t>,</w:t>
      </w:r>
    </w:p>
    <w:p w14:paraId="7FC2F237" w14:textId="105CD07C" w:rsidR="00F21D7E" w:rsidRPr="006A60E8" w:rsidRDefault="00A53429"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ag</w:t>
      </w:r>
      <w:proofErr w:type="spellEnd"/>
      <w:r>
        <w:rPr>
          <w:rFonts w:ascii="Times New Roman" w:eastAsia="Times New Roman" w:hAnsi="Times New Roman" w:cs="Times New Roman"/>
          <w:sz w:val="24"/>
          <w:szCs w:val="24"/>
          <w:lang w:eastAsia="sk-SK"/>
        </w:rPr>
        <w:t xml:space="preserve">) </w:t>
      </w:r>
      <w:r w:rsidR="006E33EA" w:rsidRPr="006A60E8">
        <w:rPr>
          <w:rFonts w:ascii="Times New Roman" w:eastAsia="Times New Roman" w:hAnsi="Times New Roman" w:cs="Times New Roman"/>
          <w:sz w:val="24"/>
          <w:szCs w:val="24"/>
          <w:lang w:eastAsia="sk-SK"/>
        </w:rPr>
        <w:t>spolupracuje s o</w:t>
      </w:r>
      <w:r w:rsidR="007F2741" w:rsidRPr="006A60E8">
        <w:rPr>
          <w:rFonts w:ascii="Times New Roman" w:eastAsia="Times New Roman" w:hAnsi="Times New Roman" w:cs="Times New Roman"/>
          <w:sz w:val="24"/>
          <w:szCs w:val="24"/>
          <w:lang w:eastAsia="sk-SK"/>
        </w:rPr>
        <w:t>rganizač</w:t>
      </w:r>
      <w:r w:rsidR="006E33EA" w:rsidRPr="006A60E8">
        <w:rPr>
          <w:rFonts w:ascii="Times New Roman" w:eastAsia="Times New Roman" w:hAnsi="Times New Roman" w:cs="Times New Roman"/>
          <w:sz w:val="24"/>
          <w:szCs w:val="24"/>
          <w:lang w:eastAsia="sk-SK"/>
        </w:rPr>
        <w:t xml:space="preserve">nými útvarmi ministerstva za účelom obstarania a pokrytia ich potrieb výpočtovou technikou (počítače, tlačiarne, skenery, multifunkčné́ zariadenia kancelárskej a telekomunikačnej techniky, video-projektory a pod.) v súlade s konsolidovanou </w:t>
      </w:r>
      <w:r w:rsidR="0001740A" w:rsidRPr="006A60E8">
        <w:rPr>
          <w:rFonts w:ascii="Times New Roman" w:eastAsia="Times New Roman" w:hAnsi="Times New Roman" w:cs="Times New Roman"/>
          <w:sz w:val="24"/>
          <w:szCs w:val="24"/>
          <w:lang w:eastAsia="sk-SK"/>
        </w:rPr>
        <w:t>IT infraštruktúrou ministerstva</w:t>
      </w:r>
      <w:r w:rsidR="00FF0F9A" w:rsidRPr="006A60E8">
        <w:rPr>
          <w:rFonts w:ascii="Times New Roman" w:eastAsia="Times New Roman" w:hAnsi="Times New Roman" w:cs="Times New Roman"/>
          <w:sz w:val="24"/>
          <w:szCs w:val="24"/>
          <w:lang w:eastAsia="sk-SK"/>
        </w:rPr>
        <w:t>,</w:t>
      </w:r>
    </w:p>
    <w:p w14:paraId="65F81D8B" w14:textId="77777777" w:rsidR="009638B6" w:rsidRPr="006A60E8" w:rsidRDefault="003F278A"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ah) </w:t>
      </w:r>
      <w:r w:rsidR="009638B6" w:rsidRPr="006A60E8">
        <w:rPr>
          <w:rFonts w:ascii="Times New Roman" w:eastAsia="Times New Roman" w:hAnsi="Times New Roman" w:cs="Times New Roman"/>
          <w:sz w:val="24"/>
          <w:szCs w:val="24"/>
          <w:lang w:eastAsia="sk-SK"/>
        </w:rPr>
        <w:t>kontroluje zmeny funkčných celkov informačných systémov, softvérových aplikácií</w:t>
      </w:r>
      <w:r w:rsidR="009638B6">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a IT služieb na úrovni ministerstva,</w:t>
      </w:r>
    </w:p>
    <w:p w14:paraId="7A925933" w14:textId="3E2DFF46" w:rsidR="009638B6" w:rsidRPr="006A60E8" w:rsidRDefault="009638B6"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ai</w:t>
      </w:r>
      <w:proofErr w:type="spellEnd"/>
      <w:r>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kontroluje vývoj informačných systémov od dodávateľov,</w:t>
      </w:r>
    </w:p>
    <w:p w14:paraId="5B74F575" w14:textId="7755F653"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w:t>
      </w:r>
      <w:r w:rsidR="009638B6" w:rsidRPr="006A60E8">
        <w:rPr>
          <w:rFonts w:ascii="Times New Roman" w:eastAsia="Times New Roman" w:hAnsi="Times New Roman" w:cs="Times New Roman"/>
          <w:sz w:val="24"/>
          <w:szCs w:val="24"/>
          <w:lang w:eastAsia="sk-SK"/>
        </w:rPr>
        <w:t>spolupracuje pri príprave dokumentácie súvisiacej s testovaním informačných systémov, softvérových aplikácií́ a IT služieb na úrovni ministerstva,</w:t>
      </w:r>
    </w:p>
    <w:p w14:paraId="30F97421" w14:textId="35FF50A9"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al</w:t>
      </w:r>
      <w:proofErr w:type="spellEnd"/>
      <w:r>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pripravuje, spúšťa a vykonáva dohľad nad automatizovaným testovaním informačných systémov, softvérových aplikácií a IT služieb na úrovni ministerstva,</w:t>
      </w:r>
    </w:p>
    <w:p w14:paraId="6CE8DBAB" w14:textId="44789149"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am</w:t>
      </w:r>
      <w:proofErr w:type="spellEnd"/>
      <w:r>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pripravuje a vyvíja testovacie skripty pre informačné systémy, softvérové aplikácia a IT služby na úrovni ministerstva,</w:t>
      </w:r>
    </w:p>
    <w:p w14:paraId="3C402C7A" w14:textId="453FFDF2"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an</w:t>
      </w:r>
      <w:proofErr w:type="spellEnd"/>
      <w:r>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identifikuje chyby zistené pri testovaní, poskytuje návrhy na ich odstránenie,</w:t>
      </w:r>
    </w:p>
    <w:p w14:paraId="04F719D1" w14:textId="5C653CE9"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ao</w:t>
      </w:r>
      <w:proofErr w:type="spellEnd"/>
      <w:r>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vytvára testovacie dáta, vykonáva re testovania,</w:t>
      </w:r>
    </w:p>
    <w:p w14:paraId="16A62412" w14:textId="5775CADF"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ap</w:t>
      </w:r>
      <w:proofErr w:type="spellEnd"/>
      <w:r>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kontroluje implementáciu integrácie informačných systémov ministerstva a ich integrovateľnosť s inými informačnými systémami,</w:t>
      </w:r>
    </w:p>
    <w:p w14:paraId="7EC28267" w14:textId="2A90BFB9"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aq</w:t>
      </w:r>
      <w:proofErr w:type="spellEnd"/>
      <w:r>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kontroluje kvalitu informačných systémov,</w:t>
      </w:r>
    </w:p>
    <w:p w14:paraId="0711AEA5" w14:textId="4291DDC2" w:rsidR="009638B6" w:rsidRPr="006A60E8" w:rsidRDefault="00F24411"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ar</w:t>
      </w:r>
      <w:proofErr w:type="spellEnd"/>
      <w:r>
        <w:rPr>
          <w:rFonts w:ascii="Times New Roman" w:eastAsia="Times New Roman" w:hAnsi="Times New Roman" w:cs="Times New Roman"/>
          <w:sz w:val="24"/>
          <w:szCs w:val="24"/>
          <w:lang w:eastAsia="sk-SK"/>
        </w:rPr>
        <w:t xml:space="preserve">) </w:t>
      </w:r>
      <w:r w:rsidR="009638B6" w:rsidRPr="006A60E8">
        <w:rPr>
          <w:rFonts w:ascii="Times New Roman" w:eastAsia="Times New Roman" w:hAnsi="Times New Roman" w:cs="Times New Roman"/>
          <w:sz w:val="24"/>
          <w:szCs w:val="24"/>
          <w:lang w:eastAsia="sk-SK"/>
        </w:rPr>
        <w:t xml:space="preserve">v spolupráci s príslušnými gestormi vypracováva </w:t>
      </w:r>
      <w:proofErr w:type="spellStart"/>
      <w:r w:rsidR="009638B6" w:rsidRPr="006A60E8">
        <w:rPr>
          <w:rFonts w:ascii="Times New Roman" w:eastAsia="Times New Roman" w:hAnsi="Times New Roman" w:cs="Times New Roman"/>
          <w:sz w:val="24"/>
          <w:szCs w:val="24"/>
          <w:lang w:eastAsia="sk-SK"/>
        </w:rPr>
        <w:t>Use-Case</w:t>
      </w:r>
      <w:proofErr w:type="spellEnd"/>
      <w:r w:rsidR="009638B6" w:rsidRPr="006A60E8">
        <w:rPr>
          <w:rFonts w:ascii="Times New Roman" w:eastAsia="Times New Roman" w:hAnsi="Times New Roman" w:cs="Times New Roman"/>
          <w:sz w:val="24"/>
          <w:szCs w:val="24"/>
          <w:lang w:eastAsia="sk-SK"/>
        </w:rPr>
        <w:t xml:space="preserve"> modely vo funkčnej špecifikácii,</w:t>
      </w:r>
    </w:p>
    <w:p w14:paraId="4C65A1EB" w14:textId="755335ED" w:rsidR="009638B6" w:rsidRPr="006A60E8"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as) </w:t>
      </w:r>
      <w:r w:rsidR="009638B6" w:rsidRPr="006A60E8">
        <w:rPr>
          <w:rFonts w:ascii="Times New Roman" w:eastAsia="Times New Roman" w:hAnsi="Times New Roman" w:cs="Times New Roman"/>
          <w:sz w:val="24"/>
          <w:szCs w:val="24"/>
          <w:lang w:eastAsia="sk-SK"/>
        </w:rPr>
        <w:t>spolupracuje a poskytuje podporu pri tvorbe potrebných dokumentov a strategických zámerov,</w:t>
      </w:r>
    </w:p>
    <w:p w14:paraId="72019420" w14:textId="3D4A5C7D" w:rsidR="009638B6" w:rsidRPr="006A60E8"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at) </w:t>
      </w:r>
      <w:r w:rsidR="009638B6" w:rsidRPr="006A60E8">
        <w:rPr>
          <w:rFonts w:ascii="Times New Roman" w:eastAsia="Times New Roman" w:hAnsi="Times New Roman" w:cs="Times New Roman"/>
          <w:sz w:val="24"/>
          <w:szCs w:val="24"/>
          <w:lang w:eastAsia="sk-SK"/>
        </w:rPr>
        <w:t>zabezpečuje vytvorenie a priebežnú aktualizáciu dátového inventáru</w:t>
      </w:r>
      <w:r w:rsidR="00CF2B60">
        <w:rPr>
          <w:rFonts w:ascii="Times New Roman" w:eastAsia="Times New Roman" w:hAnsi="Times New Roman" w:cs="Times New Roman"/>
          <w:sz w:val="24"/>
          <w:szCs w:val="24"/>
          <w:lang w:eastAsia="sk-SK"/>
        </w:rPr>
        <w:t>,</w:t>
      </w:r>
      <w:r w:rsidR="009638B6" w:rsidRPr="006A60E8">
        <w:rPr>
          <w:rFonts w:ascii="Times New Roman" w:eastAsia="Times New Roman" w:hAnsi="Times New Roman" w:cs="Times New Roman"/>
          <w:sz w:val="24"/>
          <w:szCs w:val="24"/>
          <w:lang w:eastAsia="sk-SK"/>
        </w:rPr>
        <w:t xml:space="preserve"> </w:t>
      </w:r>
    </w:p>
    <w:p w14:paraId="419C9513" w14:textId="7048C2E0" w:rsidR="009638B6" w:rsidRPr="006A60E8"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au) </w:t>
      </w:r>
      <w:r w:rsidR="009638B6" w:rsidRPr="006A60E8">
        <w:rPr>
          <w:rFonts w:ascii="Times New Roman" w:eastAsia="Times New Roman" w:hAnsi="Times New Roman" w:cs="Times New Roman"/>
          <w:sz w:val="24"/>
          <w:szCs w:val="24"/>
          <w:lang w:eastAsia="sk-SK"/>
        </w:rPr>
        <w:t>ministerstva a organizácií́ v pôsobnosti ministerstva,</w:t>
      </w:r>
    </w:p>
    <w:p w14:paraId="2F0FC0B6" w14:textId="1C846EF3" w:rsidR="009638B6" w:rsidRPr="0003135E"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av</w:t>
      </w:r>
      <w:proofErr w:type="spellEnd"/>
      <w:r>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 xml:space="preserve">zabezpečuje a koordinuje agendu otvorených údajov a zverejňovania </w:t>
      </w:r>
      <w:proofErr w:type="spellStart"/>
      <w:r w:rsidR="009638B6" w:rsidRPr="0003135E">
        <w:rPr>
          <w:rFonts w:ascii="Times New Roman" w:eastAsia="Times New Roman" w:hAnsi="Times New Roman" w:cs="Times New Roman"/>
          <w:sz w:val="24"/>
          <w:szCs w:val="24"/>
          <w:lang w:eastAsia="sk-SK"/>
        </w:rPr>
        <w:t>datasetov</w:t>
      </w:r>
      <w:proofErr w:type="spellEnd"/>
    </w:p>
    <w:p w14:paraId="0A60D28C" w14:textId="77777777" w:rsidR="009638B6" w:rsidRPr="006A60E8" w:rsidRDefault="009638B6" w:rsidP="00E82E8B">
      <w:pPr>
        <w:pStyle w:val="Odsekzoznamu"/>
        <w:spacing w:after="0" w:line="240" w:lineRule="auto"/>
        <w:ind w:left="113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 ministerstvo a organizácie v pôsobnosti ministerstva,</w:t>
      </w:r>
    </w:p>
    <w:p w14:paraId="3F7A02D3" w14:textId="046AEF2B" w:rsidR="009638B6" w:rsidRPr="0003135E"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aw</w:t>
      </w:r>
      <w:proofErr w:type="spellEnd"/>
      <w:r>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 xml:space="preserve">zbiera a poskytuje dáta o využívaní koncových elektronických služieb v gescii </w:t>
      </w:r>
    </w:p>
    <w:p w14:paraId="46CB3ACF" w14:textId="518EC5FA" w:rsidR="009638B6" w:rsidRPr="006A60E8" w:rsidRDefault="009638B6" w:rsidP="00E82E8B">
      <w:pPr>
        <w:pStyle w:val="Odsekzoznamu"/>
        <w:spacing w:after="0" w:line="240" w:lineRule="auto"/>
        <w:ind w:left="1134"/>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ministerstva a organizácií v pôsobnosti ministerstva,</w:t>
      </w:r>
    </w:p>
    <w:p w14:paraId="623021AA" w14:textId="3A73392D" w:rsidR="009638B6" w:rsidRPr="007238A8"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w:t>
      </w:r>
      <w:r w:rsidR="00176711">
        <w:rPr>
          <w:rFonts w:ascii="Times New Roman" w:eastAsia="Times New Roman" w:hAnsi="Times New Roman" w:cs="Times New Roman"/>
          <w:sz w:val="24"/>
          <w:szCs w:val="24"/>
          <w:lang w:eastAsia="sk-SK"/>
        </w:rPr>
        <w:t>x</w:t>
      </w:r>
      <w:proofErr w:type="spellEnd"/>
      <w:r>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 xml:space="preserve">v nadväznosti na monitorovanie koncových elektronických služieb pripravuje </w:t>
      </w:r>
      <w:r w:rsidR="00596213">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odporúčania pre optimalizáciu, zmenu alebo vylepšenie ITVS v pôsobnosti ministerstva,</w:t>
      </w:r>
    </w:p>
    <w:p w14:paraId="6C069B85" w14:textId="4C16B674" w:rsidR="009638B6" w:rsidRPr="007238A8"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w:t>
      </w:r>
      <w:r w:rsidR="00596213">
        <w:rPr>
          <w:rFonts w:ascii="Times New Roman" w:eastAsia="Times New Roman" w:hAnsi="Times New Roman" w:cs="Times New Roman"/>
          <w:sz w:val="24"/>
          <w:szCs w:val="24"/>
          <w:lang w:eastAsia="sk-SK"/>
        </w:rPr>
        <w:t>y</w:t>
      </w:r>
      <w:proofErr w:type="spellEnd"/>
      <w:r>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 xml:space="preserve">monitoruje plnenie úloh tykajúcich sa koncových elektronických služieb </w:t>
      </w:r>
      <w:r w:rsidR="00596213">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 xml:space="preserve">vyplývajúcich z uznesení vlády, všeobecne záväzných právnych predpisov a štandardov, </w:t>
      </w:r>
    </w:p>
    <w:p w14:paraId="54893E6B" w14:textId="5605C730" w:rsidR="009638B6" w:rsidRPr="0003135E" w:rsidRDefault="00596213"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ay</w:t>
      </w:r>
      <w:proofErr w:type="spellEnd"/>
      <w:r w:rsidR="00861917">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spracúva analytické a štatistické reporty ku koncovým elektronickým službám na úrovni</w:t>
      </w:r>
      <w:r w:rsidR="009638B6" w:rsidRPr="00D74AC4">
        <w:rPr>
          <w:rFonts w:ascii="Times New Roman" w:eastAsia="Times New Roman" w:hAnsi="Times New Roman" w:cs="Times New Roman"/>
          <w:sz w:val="24"/>
          <w:szCs w:val="24"/>
          <w:lang w:eastAsia="sk-SK"/>
        </w:rPr>
        <w:t xml:space="preserve"> ministerstva,</w:t>
      </w:r>
    </w:p>
    <w:p w14:paraId="302C6783" w14:textId="7FC57FF0" w:rsidR="009638B6" w:rsidRPr="007238A8" w:rsidRDefault="00861917" w:rsidP="00E82E8B">
      <w:pPr>
        <w:pStyle w:val="Odsekzoznamu"/>
        <w:spacing w:after="0" w:line="240" w:lineRule="auto"/>
        <w:ind w:left="1134"/>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w:t>
      </w:r>
      <w:r w:rsidR="00596213">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 xml:space="preserve">zabezpečuje tvorbu metodík pre riadenie a tok procesov pre informačné systémy, </w:t>
      </w:r>
    </w:p>
    <w:p w14:paraId="328BE1DC" w14:textId="077D03CF" w:rsidR="009638B6" w:rsidRPr="0003135E"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w:t>
      </w:r>
      <w:r w:rsidR="00596213">
        <w:rPr>
          <w:rFonts w:ascii="Times New Roman" w:eastAsia="Times New Roman" w:hAnsi="Times New Roman" w:cs="Times New Roman"/>
          <w:sz w:val="24"/>
          <w:szCs w:val="24"/>
          <w:lang w:eastAsia="sk-SK"/>
        </w:rPr>
        <w:t>b</w:t>
      </w:r>
      <w:proofErr w:type="spellEnd"/>
      <w:r>
        <w:rPr>
          <w:rFonts w:ascii="Times New Roman" w:eastAsia="Times New Roman" w:hAnsi="Times New Roman" w:cs="Times New Roman"/>
          <w:sz w:val="24"/>
          <w:szCs w:val="24"/>
          <w:lang w:eastAsia="sk-SK"/>
        </w:rPr>
        <w:t xml:space="preserve">) </w:t>
      </w:r>
      <w:r w:rsidR="009638B6" w:rsidRPr="61C7BFF2">
        <w:rPr>
          <w:rFonts w:ascii="Times New Roman" w:eastAsia="Times New Roman" w:hAnsi="Times New Roman" w:cs="Times New Roman"/>
          <w:sz w:val="24"/>
          <w:szCs w:val="24"/>
          <w:lang w:eastAsia="sk-SK"/>
        </w:rPr>
        <w:t>zabezpečuje softvérové aplikácie a IT služby na úrovni ministerstva,</w:t>
      </w:r>
    </w:p>
    <w:p w14:paraId="3B648386" w14:textId="3A89B08C" w:rsidR="009638B6" w:rsidRPr="00D74AC4"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w:t>
      </w:r>
      <w:r w:rsidR="00596213">
        <w:rPr>
          <w:rFonts w:ascii="Times New Roman" w:eastAsia="Times New Roman" w:hAnsi="Times New Roman" w:cs="Times New Roman"/>
          <w:sz w:val="24"/>
          <w:szCs w:val="24"/>
          <w:lang w:eastAsia="sk-SK"/>
        </w:rPr>
        <w:t>c</w:t>
      </w:r>
      <w:proofErr w:type="spellEnd"/>
      <w:r>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 xml:space="preserve">zabezpečuje tvorbu metodík pre riadenie zmenových konaní a rozvoja </w:t>
      </w:r>
      <w:r w:rsidR="009638B6" w:rsidRPr="00D74AC4">
        <w:rPr>
          <w:rFonts w:ascii="Times New Roman" w:eastAsia="Times New Roman" w:hAnsi="Times New Roman" w:cs="Times New Roman"/>
          <w:sz w:val="24"/>
          <w:szCs w:val="24"/>
          <w:lang w:eastAsia="sk-SK"/>
        </w:rPr>
        <w:t>informačných systémov, softvérových aplikácií a IT služieb na úrovni ministerstva,</w:t>
      </w:r>
    </w:p>
    <w:p w14:paraId="1A1673EA" w14:textId="0E6CC6BF" w:rsidR="009638B6" w:rsidRPr="00D74AC4"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w:t>
      </w:r>
      <w:r w:rsidR="00596213">
        <w:rPr>
          <w:rFonts w:ascii="Times New Roman" w:eastAsia="Times New Roman" w:hAnsi="Times New Roman" w:cs="Times New Roman"/>
          <w:sz w:val="24"/>
          <w:szCs w:val="24"/>
          <w:lang w:eastAsia="sk-SK"/>
        </w:rPr>
        <w:t>d</w:t>
      </w:r>
      <w:proofErr w:type="spellEnd"/>
      <w:r>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 xml:space="preserve">poskytuje súčinnosť a podporu ostatným organizačným útvarom ministerstva pri </w:t>
      </w:r>
      <w:r w:rsidR="009638B6" w:rsidRPr="00D74AC4">
        <w:rPr>
          <w:rFonts w:ascii="Times New Roman" w:eastAsia="Times New Roman" w:hAnsi="Times New Roman" w:cs="Times New Roman"/>
          <w:sz w:val="24"/>
          <w:szCs w:val="24"/>
          <w:lang w:eastAsia="sk-SK"/>
        </w:rPr>
        <w:t>tvorbe strategických zámerov a dokumentov v pôsobnosti sekcie informatiky a riadenia projektov,</w:t>
      </w:r>
    </w:p>
    <w:p w14:paraId="6A698F61" w14:textId="7184CD46" w:rsidR="009638B6" w:rsidRPr="0003135E" w:rsidRDefault="0086191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w:t>
      </w:r>
      <w:r w:rsidR="00596213">
        <w:rPr>
          <w:rFonts w:ascii="Times New Roman" w:eastAsia="Times New Roman" w:hAnsi="Times New Roman" w:cs="Times New Roman"/>
          <w:sz w:val="24"/>
          <w:szCs w:val="24"/>
          <w:lang w:eastAsia="sk-SK"/>
        </w:rPr>
        <w:t>e</w:t>
      </w:r>
      <w:proofErr w:type="spellEnd"/>
      <w:r>
        <w:rPr>
          <w:rFonts w:ascii="Times New Roman" w:eastAsia="Times New Roman" w:hAnsi="Times New Roman" w:cs="Times New Roman"/>
          <w:sz w:val="24"/>
          <w:szCs w:val="24"/>
          <w:lang w:eastAsia="sk-SK"/>
        </w:rPr>
        <w:t xml:space="preserve">) </w:t>
      </w:r>
      <w:r w:rsidR="009638B6" w:rsidRPr="0003135E">
        <w:rPr>
          <w:rFonts w:ascii="Times New Roman" w:eastAsia="Times New Roman" w:hAnsi="Times New Roman" w:cs="Times New Roman"/>
          <w:sz w:val="24"/>
          <w:szCs w:val="24"/>
          <w:lang w:eastAsia="sk-SK"/>
        </w:rPr>
        <w:t>metodicky usmerňuje aplikáciu všeobecne záväzných právnych predpisov, štandardov a noriem do procesných nastavení a do aplikačnej praxe sekcie informatiky a riadenia projektov,</w:t>
      </w:r>
    </w:p>
    <w:p w14:paraId="6EAE5EFE" w14:textId="033A3579" w:rsidR="009638B6" w:rsidRPr="007238A8" w:rsidRDefault="00861917" w:rsidP="003B65CE">
      <w:pPr>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sidRPr="007238A8">
        <w:rPr>
          <w:rFonts w:ascii="Times New Roman" w:eastAsia="Times New Roman" w:hAnsi="Times New Roman" w:cs="Times New Roman"/>
          <w:sz w:val="24"/>
          <w:szCs w:val="24"/>
          <w:lang w:eastAsia="sk-SK"/>
        </w:rPr>
        <w:t>b</w:t>
      </w:r>
      <w:r w:rsidR="00C94BD9">
        <w:rPr>
          <w:rFonts w:ascii="Times New Roman" w:eastAsia="Times New Roman" w:hAnsi="Times New Roman" w:cs="Times New Roman"/>
          <w:sz w:val="24"/>
          <w:szCs w:val="24"/>
          <w:lang w:eastAsia="sk-SK"/>
        </w:rPr>
        <w:t>f</w:t>
      </w:r>
      <w:proofErr w:type="spellEnd"/>
      <w:r w:rsidR="005F15C6" w:rsidRPr="007238A8">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poskytuje metodickú́ podporu projektovým manažérom a  odborným pracovníkom sekcie informatiky a riadenia projektov ako aj organizáciám v pôsobnosti ministerstva,</w:t>
      </w:r>
    </w:p>
    <w:p w14:paraId="327F1F8D" w14:textId="444A9EB3" w:rsidR="009638B6" w:rsidRPr="007238A8" w:rsidRDefault="00C94BD9" w:rsidP="003B65CE">
      <w:pPr>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bg</w:t>
      </w:r>
      <w:proofErr w:type="spellEnd"/>
      <w:r w:rsidR="005F15C6">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rozpracováva a pripravuje metodické rámce,</w:t>
      </w:r>
    </w:p>
    <w:p w14:paraId="51EA1FA4" w14:textId="5930CF8C" w:rsidR="009638B6" w:rsidRPr="007238A8" w:rsidRDefault="003B65CE" w:rsidP="003B65CE">
      <w:pPr>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roofErr w:type="spellStart"/>
      <w:r w:rsidR="005F15C6">
        <w:rPr>
          <w:rFonts w:ascii="Times New Roman" w:eastAsia="Times New Roman" w:hAnsi="Times New Roman" w:cs="Times New Roman"/>
          <w:sz w:val="24"/>
          <w:szCs w:val="24"/>
          <w:lang w:eastAsia="sk-SK"/>
        </w:rPr>
        <w:t>b</w:t>
      </w:r>
      <w:r w:rsidR="00A25A96">
        <w:rPr>
          <w:rFonts w:ascii="Times New Roman" w:eastAsia="Times New Roman" w:hAnsi="Times New Roman" w:cs="Times New Roman"/>
          <w:sz w:val="24"/>
          <w:szCs w:val="24"/>
          <w:lang w:eastAsia="sk-SK"/>
        </w:rPr>
        <w:t>h</w:t>
      </w:r>
      <w:proofErr w:type="spellEnd"/>
      <w:r w:rsidR="005F15C6">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spolupracuje s organizačnými útvarmi gestora a s relevantnými útvarmi organizácií́ v pôsobnosti ministerstva pri implementácii ITVS a zmien na ITVS,</w:t>
      </w:r>
    </w:p>
    <w:p w14:paraId="1DCCB1FE" w14:textId="336F941C" w:rsidR="009638B6" w:rsidRPr="007238A8" w:rsidRDefault="00264951" w:rsidP="003B65CE">
      <w:pPr>
        <w:spacing w:after="0" w:line="240" w:lineRule="auto"/>
        <w:ind w:left="1134" w:hanging="283"/>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b</w:t>
      </w:r>
      <w:r w:rsidR="00A25A96">
        <w:rPr>
          <w:rFonts w:ascii="Times New Roman" w:eastAsia="Times New Roman" w:hAnsi="Times New Roman" w:cs="Times New Roman"/>
          <w:sz w:val="24"/>
          <w:szCs w:val="24"/>
          <w:lang w:eastAsia="sk-SK"/>
        </w:rPr>
        <w:t>i</w:t>
      </w:r>
      <w:r>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podieľa sa na príprave zmluvnej dokumentácie na dodávku informačných systémov ministerstva, zúčastňuje sa rokovaní́ s dodávateľmi informačných systémov,</w:t>
      </w:r>
    </w:p>
    <w:p w14:paraId="2106574B" w14:textId="4CCEAA1B" w:rsidR="002054E5" w:rsidRDefault="00264951" w:rsidP="003B65CE">
      <w:pPr>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w:t>
      </w:r>
      <w:r w:rsidR="00A25A96">
        <w:rPr>
          <w:rFonts w:ascii="Times New Roman" w:eastAsia="Times New Roman" w:hAnsi="Times New Roman" w:cs="Times New Roman"/>
          <w:sz w:val="24"/>
          <w:szCs w:val="24"/>
          <w:lang w:eastAsia="sk-SK"/>
        </w:rPr>
        <w:t>j</w:t>
      </w:r>
      <w:proofErr w:type="spellEnd"/>
      <w:r>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pripomienkuje dokumenty legislatívnej a nelegislatívnej podoby v pôsobnosti sekcie informatiky a riadenia projektov vrátane zmluvnej dokumentácie,</w:t>
      </w:r>
      <w:r>
        <w:rPr>
          <w:rFonts w:ascii="Times New Roman" w:eastAsia="Times New Roman" w:hAnsi="Times New Roman" w:cs="Times New Roman"/>
          <w:sz w:val="24"/>
          <w:szCs w:val="24"/>
          <w:lang w:eastAsia="sk-SK"/>
        </w:rPr>
        <w:t xml:space="preserve"> </w:t>
      </w:r>
    </w:p>
    <w:p w14:paraId="1C65BF98" w14:textId="70F1FB7B" w:rsidR="009638B6" w:rsidRPr="007238A8" w:rsidRDefault="002054E5" w:rsidP="003B65CE">
      <w:pPr>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w:t>
      </w:r>
      <w:r w:rsidR="00A25A96">
        <w:rPr>
          <w:rFonts w:ascii="Times New Roman" w:eastAsia="Times New Roman" w:hAnsi="Times New Roman" w:cs="Times New Roman"/>
          <w:sz w:val="24"/>
          <w:szCs w:val="24"/>
          <w:lang w:eastAsia="sk-SK"/>
        </w:rPr>
        <w:t>k</w:t>
      </w:r>
      <w:proofErr w:type="spellEnd"/>
      <w:r>
        <w:rPr>
          <w:rFonts w:ascii="Times New Roman" w:eastAsia="Times New Roman" w:hAnsi="Times New Roman" w:cs="Times New Roman"/>
          <w:sz w:val="24"/>
          <w:szCs w:val="24"/>
          <w:lang w:eastAsia="sk-SK"/>
        </w:rPr>
        <w:t xml:space="preserve">) </w:t>
      </w:r>
      <w:r w:rsidR="009638B6" w:rsidRPr="007238A8">
        <w:rPr>
          <w:rFonts w:ascii="Times New Roman" w:eastAsia="Times New Roman" w:hAnsi="Times New Roman" w:cs="Times New Roman"/>
          <w:sz w:val="24"/>
          <w:szCs w:val="24"/>
          <w:lang w:eastAsia="sk-SK"/>
        </w:rPr>
        <w:t>pripravuje právne stanoviská a analýzy v pôsobnosti sekcie informatiky a riadenia projektov</w:t>
      </w:r>
      <w:r>
        <w:rPr>
          <w:rFonts w:ascii="Times New Roman" w:eastAsia="Times New Roman" w:hAnsi="Times New Roman" w:cs="Times New Roman"/>
          <w:sz w:val="24"/>
          <w:szCs w:val="24"/>
          <w:lang w:eastAsia="sk-SK"/>
        </w:rPr>
        <w:t xml:space="preserve">, </w:t>
      </w:r>
    </w:p>
    <w:p w14:paraId="7FC2F238" w14:textId="406D2943" w:rsidR="00F21D7E" w:rsidRPr="006A60E8" w:rsidRDefault="00336BD7"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bl</w:t>
      </w:r>
      <w:proofErr w:type="spellEnd"/>
      <w:r w:rsidR="002054E5">
        <w:rPr>
          <w:rFonts w:ascii="Times New Roman" w:eastAsia="Times New Roman" w:hAnsi="Times New Roman" w:cs="Times New Roman"/>
          <w:sz w:val="24"/>
          <w:szCs w:val="24"/>
          <w:lang w:eastAsia="sk-SK"/>
        </w:rPr>
        <w:t xml:space="preserve">) </w:t>
      </w:r>
      <w:r w:rsidR="006E33EA" w:rsidRPr="006A60E8">
        <w:rPr>
          <w:rFonts w:ascii="Times New Roman" w:eastAsia="Times New Roman" w:hAnsi="Times New Roman" w:cs="Times New Roman"/>
          <w:sz w:val="24"/>
          <w:szCs w:val="24"/>
          <w:lang w:eastAsia="sk-SK"/>
        </w:rPr>
        <w:t xml:space="preserve">zabezpečuje zverejňovanie informácií predložených vecne príslušným organizačným útvarom </w:t>
      </w:r>
      <w:r w:rsidR="00A14B7B" w:rsidRPr="006A60E8">
        <w:rPr>
          <w:rFonts w:ascii="Times New Roman" w:eastAsia="Times New Roman" w:hAnsi="Times New Roman" w:cs="Times New Roman"/>
          <w:sz w:val="24"/>
          <w:szCs w:val="24"/>
          <w:lang w:eastAsia="sk-SK"/>
        </w:rPr>
        <w:t xml:space="preserve">ministerstva </w:t>
      </w:r>
      <w:r w:rsidR="006E33EA" w:rsidRPr="006A60E8">
        <w:rPr>
          <w:rFonts w:ascii="Times New Roman" w:eastAsia="Times New Roman" w:hAnsi="Times New Roman" w:cs="Times New Roman"/>
          <w:sz w:val="24"/>
          <w:szCs w:val="24"/>
          <w:lang w:eastAsia="sk-SK"/>
        </w:rPr>
        <w:t xml:space="preserve">prostredníctvom webového portálu ministerstva podľa zákona </w:t>
      </w:r>
      <w:r w:rsidR="00A14B7B" w:rsidRPr="006A60E8">
        <w:rPr>
          <w:rFonts w:ascii="Times New Roman" w:eastAsia="Times New Roman" w:hAnsi="Times New Roman" w:cs="Times New Roman"/>
          <w:sz w:val="24"/>
          <w:szCs w:val="24"/>
          <w:lang w:eastAsia="sk-SK"/>
        </w:rPr>
        <w:t xml:space="preserve">č. 95/2019 Z. z. </w:t>
      </w:r>
      <w:r w:rsidR="006E33EA" w:rsidRPr="006A60E8">
        <w:rPr>
          <w:rFonts w:ascii="Times New Roman" w:eastAsia="Times New Roman" w:hAnsi="Times New Roman" w:cs="Times New Roman"/>
          <w:sz w:val="24"/>
          <w:szCs w:val="24"/>
          <w:lang w:eastAsia="sk-SK"/>
        </w:rPr>
        <w:t>o</w:t>
      </w:r>
      <w:r w:rsidR="00A14B7B" w:rsidRPr="006A60E8">
        <w:rPr>
          <w:rFonts w:ascii="Times New Roman" w:eastAsia="Times New Roman" w:hAnsi="Times New Roman" w:cs="Times New Roman"/>
          <w:sz w:val="24"/>
          <w:szCs w:val="24"/>
          <w:lang w:eastAsia="sk-SK"/>
        </w:rPr>
        <w:t xml:space="preserve"> informačných technológiách vo verejnej správe a o zmene a doplnení niektorých zákonov</w:t>
      </w:r>
      <w:r w:rsidR="000412B2" w:rsidRPr="006A60E8">
        <w:rPr>
          <w:rFonts w:ascii="Times New Roman" w:eastAsia="Times New Roman" w:hAnsi="Times New Roman" w:cs="Times New Roman"/>
          <w:sz w:val="24"/>
          <w:szCs w:val="24"/>
          <w:lang w:eastAsia="sk-SK"/>
        </w:rPr>
        <w:t xml:space="preserve"> </w:t>
      </w:r>
      <w:r w:rsidR="00A14B7B" w:rsidRPr="006A60E8">
        <w:rPr>
          <w:rFonts w:ascii="Times New Roman" w:eastAsia="Times New Roman" w:hAnsi="Times New Roman" w:cs="Times New Roman"/>
          <w:sz w:val="24"/>
          <w:szCs w:val="24"/>
          <w:lang w:eastAsia="sk-SK"/>
        </w:rPr>
        <w:t xml:space="preserve">v znení neskorších predpisov </w:t>
      </w:r>
      <w:r w:rsidR="006E33EA" w:rsidRPr="006A60E8">
        <w:rPr>
          <w:rFonts w:ascii="Times New Roman" w:eastAsia="Times New Roman" w:hAnsi="Times New Roman" w:cs="Times New Roman"/>
          <w:sz w:val="24"/>
          <w:szCs w:val="24"/>
          <w:lang w:eastAsia="sk-SK"/>
        </w:rPr>
        <w:t>a</w:t>
      </w:r>
      <w:r w:rsidR="00A14B7B" w:rsidRPr="006A60E8">
        <w:rPr>
          <w:rFonts w:ascii="Times New Roman" w:eastAsia="Times New Roman" w:hAnsi="Times New Roman" w:cs="Times New Roman"/>
          <w:sz w:val="24"/>
          <w:szCs w:val="24"/>
          <w:lang w:eastAsia="sk-SK"/>
        </w:rPr>
        <w:t xml:space="preserve"> vyhlášky Úradu podpredsedu vlády Slovenskej republiky pre investície a informatizáciu č. 78/2020 Z. z. </w:t>
      </w:r>
      <w:r w:rsidR="006E33EA" w:rsidRPr="006A60E8">
        <w:rPr>
          <w:rFonts w:ascii="Times New Roman" w:eastAsia="Times New Roman" w:hAnsi="Times New Roman" w:cs="Times New Roman"/>
          <w:sz w:val="24"/>
          <w:szCs w:val="24"/>
          <w:lang w:eastAsia="sk-SK"/>
        </w:rPr>
        <w:t xml:space="preserve"> o štandardoch pre inf</w:t>
      </w:r>
      <w:r w:rsidR="0001740A" w:rsidRPr="006A60E8">
        <w:rPr>
          <w:rFonts w:ascii="Times New Roman" w:eastAsia="Times New Roman" w:hAnsi="Times New Roman" w:cs="Times New Roman"/>
          <w:sz w:val="24"/>
          <w:szCs w:val="24"/>
          <w:lang w:eastAsia="sk-SK"/>
        </w:rPr>
        <w:t xml:space="preserve">ormačné </w:t>
      </w:r>
      <w:r w:rsidR="00A14B7B" w:rsidRPr="006A60E8">
        <w:rPr>
          <w:rFonts w:ascii="Times New Roman" w:eastAsia="Times New Roman" w:hAnsi="Times New Roman" w:cs="Times New Roman"/>
          <w:sz w:val="24"/>
          <w:szCs w:val="24"/>
          <w:lang w:eastAsia="sk-SK"/>
        </w:rPr>
        <w:t>technológie</w:t>
      </w:r>
      <w:r w:rsidR="0001740A" w:rsidRPr="006A60E8">
        <w:rPr>
          <w:rFonts w:ascii="Times New Roman" w:eastAsia="Times New Roman" w:hAnsi="Times New Roman" w:cs="Times New Roman"/>
          <w:sz w:val="24"/>
          <w:szCs w:val="24"/>
          <w:lang w:eastAsia="sk-SK"/>
        </w:rPr>
        <w:t xml:space="preserve"> verejnej správy</w:t>
      </w:r>
      <w:r w:rsidR="00EF6767">
        <w:rPr>
          <w:rFonts w:ascii="Times New Roman" w:eastAsia="Times New Roman" w:hAnsi="Times New Roman" w:cs="Times New Roman"/>
          <w:sz w:val="24"/>
          <w:szCs w:val="24"/>
          <w:lang w:eastAsia="sk-SK"/>
        </w:rPr>
        <w:t xml:space="preserve"> v znení vyhlášky č. 546/2021 Z. z.</w:t>
      </w:r>
      <w:r w:rsidR="006F09C7" w:rsidRPr="006A60E8">
        <w:rPr>
          <w:rFonts w:ascii="Times New Roman" w:eastAsia="Times New Roman" w:hAnsi="Times New Roman" w:cs="Times New Roman"/>
          <w:sz w:val="24"/>
          <w:szCs w:val="24"/>
          <w:lang w:eastAsia="sk-SK"/>
        </w:rPr>
        <w:t>,</w:t>
      </w:r>
    </w:p>
    <w:p w14:paraId="7FC2F239" w14:textId="348AAFD2" w:rsidR="00850F13" w:rsidRPr="007238A8" w:rsidRDefault="002054E5" w:rsidP="003B65CE">
      <w:pPr>
        <w:pStyle w:val="Odsekzoznamu"/>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b</w:t>
      </w:r>
      <w:r w:rsidR="00336BD7">
        <w:rPr>
          <w:rFonts w:ascii="Times New Roman" w:eastAsia="Times New Roman" w:hAnsi="Times New Roman" w:cs="Times New Roman"/>
          <w:sz w:val="24"/>
          <w:szCs w:val="24"/>
          <w:lang w:eastAsia="sk-SK"/>
        </w:rPr>
        <w:t>k</w:t>
      </w:r>
      <w:proofErr w:type="spellEnd"/>
      <w:r>
        <w:rPr>
          <w:rFonts w:ascii="Times New Roman" w:eastAsia="Times New Roman" w:hAnsi="Times New Roman" w:cs="Times New Roman"/>
          <w:sz w:val="24"/>
          <w:szCs w:val="24"/>
          <w:lang w:eastAsia="sk-SK"/>
        </w:rPr>
        <w:t xml:space="preserve">) </w:t>
      </w:r>
      <w:r w:rsidR="006E33EA" w:rsidRPr="006A60E8">
        <w:rPr>
          <w:rFonts w:ascii="Times New Roman" w:eastAsia="Times New Roman" w:hAnsi="Times New Roman" w:cs="Times New Roman"/>
          <w:sz w:val="24"/>
          <w:szCs w:val="24"/>
          <w:lang w:eastAsia="sk-SK"/>
        </w:rPr>
        <w:t>prostredníctvom webového portálu ministerstva zabezpečuje zverejňovanie materiálov, pri ich zverejňovaní spolupracuje s vecne príslušnými organizačnými útvarmi ministerstva</w:t>
      </w:r>
      <w:r w:rsidR="00CF2B60">
        <w:rPr>
          <w:rFonts w:ascii="Times New Roman" w:eastAsia="Times New Roman" w:hAnsi="Times New Roman" w:cs="Times New Roman"/>
          <w:sz w:val="24"/>
          <w:szCs w:val="24"/>
          <w:lang w:eastAsia="sk-SK"/>
        </w:rPr>
        <w:t>.</w:t>
      </w:r>
    </w:p>
    <w:p w14:paraId="7FC2F23A" w14:textId="77777777" w:rsidR="00B07C6D" w:rsidRPr="006A60E8" w:rsidRDefault="00B07C6D" w:rsidP="00EC098D">
      <w:pPr>
        <w:pStyle w:val="Odsekzoznamu"/>
        <w:spacing w:after="0" w:line="240" w:lineRule="auto"/>
        <w:ind w:left="993"/>
        <w:jc w:val="both"/>
        <w:textAlignment w:val="baseline"/>
        <w:rPr>
          <w:rFonts w:ascii="Times New Roman" w:eastAsia="Times New Roman" w:hAnsi="Times New Roman" w:cs="Times New Roman"/>
          <w:sz w:val="24"/>
          <w:szCs w:val="24"/>
          <w:lang w:eastAsia="sk-SK"/>
        </w:rPr>
      </w:pPr>
    </w:p>
    <w:p w14:paraId="7FC2F23B" w14:textId="1CD80098" w:rsidR="006E33EA" w:rsidRPr="006A60E8" w:rsidRDefault="006E33EA" w:rsidP="0081413C">
      <w:pPr>
        <w:pStyle w:val="Odsekzoznamu"/>
        <w:numPr>
          <w:ilvl w:val="0"/>
          <w:numId w:val="74"/>
        </w:numPr>
        <w:spacing w:after="0" w:line="240" w:lineRule="auto"/>
        <w:ind w:left="567" w:hanging="567"/>
        <w:jc w:val="both"/>
        <w:textAlignment w:val="baseline"/>
        <w:rPr>
          <w:rFonts w:ascii="Times New Roman" w:eastAsia="Times New Roman" w:hAnsi="Times New Roman" w:cs="Times New Roman"/>
          <w:b/>
          <w:bCs/>
          <w:sz w:val="24"/>
          <w:szCs w:val="24"/>
          <w:lang w:eastAsia="sk-SK"/>
        </w:rPr>
      </w:pPr>
      <w:r w:rsidRPr="00FF6EBC">
        <w:rPr>
          <w:rFonts w:ascii="Times New Roman" w:eastAsia="Times New Roman" w:hAnsi="Times New Roman" w:cs="Times New Roman"/>
          <w:b/>
          <w:bCs/>
          <w:sz w:val="24"/>
          <w:szCs w:val="24"/>
          <w:lang w:eastAsia="sk-SK"/>
        </w:rPr>
        <w:t>Odbor prevádzky informačných</w:t>
      </w:r>
      <w:r w:rsidRPr="006A60E8">
        <w:rPr>
          <w:rFonts w:ascii="Times New Roman" w:eastAsia="Times New Roman" w:hAnsi="Times New Roman" w:cs="Times New Roman"/>
          <w:b/>
          <w:bCs/>
          <w:sz w:val="24"/>
          <w:szCs w:val="24"/>
          <w:lang w:eastAsia="sk-SK"/>
        </w:rPr>
        <w:t xml:space="preserve"> technológií</w:t>
      </w:r>
      <w:r w:rsidR="000412B2" w:rsidRPr="006A60E8">
        <w:rPr>
          <w:rFonts w:ascii="Times New Roman" w:eastAsia="Times New Roman" w:hAnsi="Times New Roman" w:cs="Times New Roman"/>
          <w:b/>
          <w:bCs/>
          <w:sz w:val="24"/>
          <w:szCs w:val="24"/>
          <w:lang w:eastAsia="sk-SK"/>
        </w:rPr>
        <w:t xml:space="preserve"> </w:t>
      </w:r>
      <w:r w:rsidRPr="006A60E8">
        <w:rPr>
          <w:rFonts w:ascii="Times New Roman" w:eastAsia="Times New Roman" w:hAnsi="Times New Roman" w:cs="Times New Roman"/>
          <w:sz w:val="24"/>
          <w:szCs w:val="24"/>
          <w:lang w:eastAsia="sk-SK"/>
        </w:rPr>
        <w:t>plní najmä tieto úlohy</w:t>
      </w:r>
    </w:p>
    <w:p w14:paraId="7FC2F23C"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prevádzku dátovej sály ministerstva a</w:t>
      </w:r>
      <w:r w:rsidR="00B07C6D" w:rsidRPr="006A60E8">
        <w:rPr>
          <w:rFonts w:ascii="Times New Roman" w:eastAsia="Times New Roman" w:hAnsi="Times New Roman" w:cs="Times New Roman"/>
          <w:sz w:val="24"/>
          <w:szCs w:val="24"/>
          <w:lang w:eastAsia="sk-SK"/>
        </w:rPr>
        <w:t> </w:t>
      </w:r>
      <w:r w:rsidR="00FD7F5C" w:rsidRPr="006A60E8">
        <w:rPr>
          <w:rFonts w:ascii="Times New Roman" w:eastAsia="Times New Roman" w:hAnsi="Times New Roman" w:cs="Times New Roman"/>
          <w:sz w:val="24"/>
          <w:szCs w:val="24"/>
          <w:lang w:eastAsia="sk-SK"/>
        </w:rPr>
        <w:t>h</w:t>
      </w:r>
      <w:r w:rsidRPr="006A60E8">
        <w:rPr>
          <w:rFonts w:ascii="Times New Roman" w:eastAsia="Times New Roman" w:hAnsi="Times New Roman" w:cs="Times New Roman"/>
          <w:sz w:val="24"/>
          <w:szCs w:val="24"/>
          <w:lang w:eastAsia="sk-SK"/>
        </w:rPr>
        <w:t>elpdesku,</w:t>
      </w:r>
    </w:p>
    <w:p w14:paraId="7FC2F23D"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 súlade so stratégiou informačných technológií́ ministerstva zabezpečuje pokrytie potrieb zamestnancov IKT technológiou (počítače, tlačiarne, skenery, multifunkčné́ zariadenia kancelárskej a telekomunikačnej techniky, video-projektory atď.),</w:t>
      </w:r>
    </w:p>
    <w:p w14:paraId="7FC2F23E"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 spolupráci s príslušnými gestormi tvorí a zodpovedá za </w:t>
      </w:r>
      <w:proofErr w:type="spellStart"/>
      <w:r w:rsidRPr="006A60E8">
        <w:rPr>
          <w:rFonts w:ascii="Times New Roman" w:eastAsia="Times New Roman" w:hAnsi="Times New Roman" w:cs="Times New Roman"/>
          <w:sz w:val="24"/>
          <w:szCs w:val="24"/>
          <w:lang w:eastAsia="sk-SK"/>
        </w:rPr>
        <w:t>outsourcingové</w:t>
      </w:r>
      <w:proofErr w:type="spellEnd"/>
      <w:r w:rsidRPr="006A60E8">
        <w:rPr>
          <w:rFonts w:ascii="Times New Roman" w:eastAsia="Times New Roman" w:hAnsi="Times New Roman" w:cs="Times New Roman"/>
          <w:sz w:val="24"/>
          <w:szCs w:val="24"/>
          <w:lang w:eastAsia="sk-SK"/>
        </w:rPr>
        <w:t xml:space="preserve"> zmluvy o poskytovaní služieb medzi ministerstvom a dodávateľmi, kontroluje jej dodržiavanie a koordinuje práce pri jej napĺňaní,</w:t>
      </w:r>
    </w:p>
    <w:p w14:paraId="7FC2F23F"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technickú podporu projektov,</w:t>
      </w:r>
    </w:p>
    <w:p w14:paraId="7FC2F240"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administratívne činnosti spojené s IT infraštruktúrou ministerstva,</w:t>
      </w:r>
    </w:p>
    <w:p w14:paraId="7FC2F241"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tvorí špecifikáciu výpočtovej techniky, multifunkčných zariadení kancelárskej a telekomunikačnej techniky s prvkami IT technológií́ vrátane prebratia dodavky, ako aj zmlúv na údržbu tejto techniky,</w:t>
      </w:r>
    </w:p>
    <w:p w14:paraId="7FC2F242"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riešenie nahlásených incidentov výpočtovej techniky a incidentov súvisiacich s prevádzkou informačných systémov, v závislosti od ich zložitosti svojpomocne alebo v spolupráci s poskytovateľmi servisných služieb,</w:t>
      </w:r>
    </w:p>
    <w:p w14:paraId="7FC2F243"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výmenu chybnej a nepoužiteľnej výpočtovej techniky a multifunkčných zariadení́ v rámci ministerstva,</w:t>
      </w:r>
    </w:p>
    <w:p w14:paraId="7FC2F244"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prideľovanie výpočtovej techniky zamestnancom ministerstva a preberanie výpočtovej techniky od zamestnancom po skončení štátnozamestnaneckého pomeru alebo pracovného pomeru,</w:t>
      </w:r>
    </w:p>
    <w:p w14:paraId="7FC2F245"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reinštalácie lokálnych pracovných staníc a ich konfiguráciu pred pridelením zamestnancovi a pripojením do infraštruktúry </w:t>
      </w:r>
      <w:r w:rsidR="00FD7F5C"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w:t>
      </w:r>
    </w:p>
    <w:p w14:paraId="7FC2F246"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prípravu, správu, konfiguráciu a uloženie image pre všetky typy pracovných staníc používaných v infraštruktúre </w:t>
      </w:r>
      <w:r w:rsidR="00FD7F5C"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w:t>
      </w:r>
    </w:p>
    <w:p w14:paraId="7FC2F247"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požadovanú úroveň bezpečnosti pracovných staníc, nastavovanie bezpečnostných parametrov operačných systémov a bezpečnostného programového vybavenia v súlade s bezpečnostnými odporúčaniami,</w:t>
      </w:r>
    </w:p>
    <w:p w14:paraId="7FC2F248"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vedie evidenciu a dokumentovanie prevádzkových zásahov na lokálnych a centrálnych systémoch v infraštruktúre </w:t>
      </w:r>
      <w:r w:rsidR="00FD7F5C"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w:t>
      </w:r>
    </w:p>
    <w:p w14:paraId="7FC2F249"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realizuje príjem, zaznamenávanie, evidenciu a riešenie incidentov a problémov pri výpadkoch a nesprávnom fungovaní́ systémových služieb,</w:t>
      </w:r>
      <w:r w:rsidR="0001740A" w:rsidRPr="006A60E8">
        <w:rPr>
          <w:rFonts w:ascii="Times New Roman" w:eastAsia="Times New Roman" w:hAnsi="Times New Roman" w:cs="Times New Roman"/>
          <w:sz w:val="24"/>
          <w:szCs w:val="24"/>
          <w:lang w:eastAsia="sk-SK"/>
        </w:rPr>
        <w:t xml:space="preserve"> aplikácií a IT infraštruktúry</w:t>
      </w:r>
      <w:r w:rsidR="00FD7F5C" w:rsidRPr="006A60E8">
        <w:rPr>
          <w:rFonts w:ascii="Times New Roman" w:eastAsia="Times New Roman" w:hAnsi="Times New Roman" w:cs="Times New Roman"/>
          <w:sz w:val="24"/>
          <w:szCs w:val="24"/>
          <w:lang w:eastAsia="sk-SK"/>
        </w:rPr>
        <w:t>,</w:t>
      </w:r>
    </w:p>
    <w:p w14:paraId="7FC2F24A"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vykonáva monitoring dostupnosti poskytovaných IT služieb, infraštruktúry serverov a aplikácií prevádzkovaných v infraštruktúre </w:t>
      </w:r>
      <w:r w:rsidR="00FD7F5C"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w:t>
      </w:r>
    </w:p>
    <w:p w14:paraId="7FC2F24B"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tvorí špecifikáciu komponentov a náhradných dielov výpočtovej techniky a multifunkčných zariaden</w:t>
      </w:r>
      <w:r w:rsidR="00FD7F5C" w:rsidRPr="006A60E8">
        <w:rPr>
          <w:rFonts w:ascii="Times New Roman" w:eastAsia="Times New Roman" w:hAnsi="Times New Roman" w:cs="Times New Roman"/>
          <w:sz w:val="24"/>
          <w:szCs w:val="24"/>
          <w:lang w:eastAsia="sk-SK"/>
        </w:rPr>
        <w:t>í</w:t>
      </w:r>
      <w:r w:rsidRPr="006A60E8">
        <w:rPr>
          <w:rFonts w:ascii="Times New Roman" w:eastAsia="Times New Roman" w:hAnsi="Times New Roman" w:cs="Times New Roman"/>
          <w:sz w:val="24"/>
          <w:szCs w:val="24"/>
          <w:lang w:eastAsia="sk-SK"/>
        </w:rPr>
        <w:t xml:space="preserve"> (RAM, HDD, USB kľúče a </w:t>
      </w:r>
      <w:r w:rsidR="00FD7F5C" w:rsidRPr="006A60E8">
        <w:rPr>
          <w:rFonts w:ascii="Times New Roman" w:eastAsia="Times New Roman" w:hAnsi="Times New Roman" w:cs="Times New Roman"/>
          <w:sz w:val="24"/>
          <w:szCs w:val="24"/>
          <w:lang w:eastAsia="sk-SK"/>
        </w:rPr>
        <w:t>i</w:t>
      </w:r>
      <w:r w:rsidRPr="006A60E8">
        <w:rPr>
          <w:rFonts w:ascii="Times New Roman" w:eastAsia="Times New Roman" w:hAnsi="Times New Roman" w:cs="Times New Roman"/>
          <w:sz w:val="24"/>
          <w:szCs w:val="24"/>
          <w:lang w:eastAsia="sk-SK"/>
        </w:rPr>
        <w:t>né</w:t>
      </w:r>
      <w:r w:rsidR="00CC5B95" w:rsidRPr="006A60E8">
        <w:rPr>
          <w:rFonts w:ascii="Times New Roman" w:eastAsia="Times New Roman" w:hAnsi="Times New Roman" w:cs="Times New Roman"/>
          <w:sz w:val="24"/>
          <w:szCs w:val="24"/>
          <w:lang w:eastAsia="sk-SK"/>
        </w:rPr>
        <w:t>)</w:t>
      </w:r>
      <w:r w:rsidR="00FD7F5C" w:rsidRPr="006A60E8">
        <w:rPr>
          <w:rFonts w:ascii="Times New Roman" w:eastAsia="Times New Roman" w:hAnsi="Times New Roman" w:cs="Times New Roman"/>
          <w:sz w:val="24"/>
          <w:szCs w:val="24"/>
          <w:lang w:eastAsia="sk-SK"/>
        </w:rPr>
        <w:t>,</w:t>
      </w:r>
    </w:p>
    <w:p w14:paraId="7FC2F24C"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správu tlačových služieb lokálnych tlačiarní, sieťových tlačiarní a multifunkčných zariadení́ s vlastnou IP adresou (spravidla kombinácia sieťovej tlačiarne, skenera a kopírovacieho zariadenia),</w:t>
      </w:r>
    </w:p>
    <w:p w14:paraId="7FC2F24D"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spravuje aplikácie elektronickej pošty vrátane vzdialeného prístupu k nej,</w:t>
      </w:r>
    </w:p>
    <w:p w14:paraId="7FC2F24E"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inštaláciu aktualizácií a bezpečnostných záplat pre jednotlivé pracovné stanice,</w:t>
      </w:r>
    </w:p>
    <w:p w14:paraId="7FC2F24F" w14:textId="77777777" w:rsidR="0001740A" w:rsidRPr="006A60E8" w:rsidRDefault="006014D6"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w:t>
      </w:r>
      <w:r w:rsidR="006E33EA" w:rsidRPr="006A60E8">
        <w:rPr>
          <w:rFonts w:ascii="Times New Roman" w:eastAsia="Times New Roman" w:hAnsi="Times New Roman" w:cs="Times New Roman"/>
          <w:sz w:val="24"/>
          <w:szCs w:val="24"/>
          <w:lang w:eastAsia="sk-SK"/>
        </w:rPr>
        <w:t>správu serverov – centrálnych systémov umiestnených v priestoroch režimového pracoviska,</w:t>
      </w:r>
    </w:p>
    <w:p w14:paraId="7FC2F250"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služby prístupu do </w:t>
      </w:r>
      <w:r w:rsidR="00B97296" w:rsidRPr="006A60E8">
        <w:rPr>
          <w:rFonts w:ascii="Times New Roman" w:eastAsia="Times New Roman" w:hAnsi="Times New Roman" w:cs="Times New Roman"/>
          <w:sz w:val="24"/>
          <w:szCs w:val="24"/>
          <w:lang w:eastAsia="sk-SK"/>
        </w:rPr>
        <w:t>i</w:t>
      </w:r>
      <w:r w:rsidRPr="006A60E8">
        <w:rPr>
          <w:rFonts w:ascii="Times New Roman" w:eastAsia="Times New Roman" w:hAnsi="Times New Roman" w:cs="Times New Roman"/>
          <w:sz w:val="24"/>
          <w:szCs w:val="24"/>
          <w:lang w:eastAsia="sk-SK"/>
        </w:rPr>
        <w:t>nternetu,</w:t>
      </w:r>
    </w:p>
    <w:p w14:paraId="7FC2F251" w14:textId="77777777" w:rsidR="0001740A" w:rsidRPr="006A60E8" w:rsidRDefault="00CC5B95"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w:t>
      </w:r>
      <w:r w:rsidR="006E33EA" w:rsidRPr="006A60E8">
        <w:rPr>
          <w:rFonts w:ascii="Times New Roman" w:eastAsia="Times New Roman" w:hAnsi="Times New Roman" w:cs="Times New Roman"/>
          <w:sz w:val="24"/>
          <w:szCs w:val="24"/>
          <w:lang w:eastAsia="sk-SK"/>
        </w:rPr>
        <w:t xml:space="preserve">právu </w:t>
      </w:r>
      <w:proofErr w:type="spellStart"/>
      <w:r w:rsidR="006E33EA" w:rsidRPr="006A60E8">
        <w:rPr>
          <w:rFonts w:ascii="Times New Roman" w:eastAsia="Times New Roman" w:hAnsi="Times New Roman" w:cs="Times New Roman"/>
          <w:sz w:val="24"/>
          <w:szCs w:val="24"/>
          <w:lang w:eastAsia="sk-SK"/>
        </w:rPr>
        <w:t>ActiveDirectory</w:t>
      </w:r>
      <w:proofErr w:type="spellEnd"/>
      <w:r w:rsidR="006E33EA" w:rsidRPr="006A60E8">
        <w:rPr>
          <w:rFonts w:ascii="Times New Roman" w:eastAsia="Times New Roman" w:hAnsi="Times New Roman" w:cs="Times New Roman"/>
          <w:sz w:val="24"/>
          <w:szCs w:val="24"/>
          <w:lang w:eastAsia="sk-SK"/>
        </w:rPr>
        <w:t xml:space="preserve">, DHCP, DNS, evidenciu a prideľovanie IP adries jednotlivým objektom v infraštruktúre </w:t>
      </w:r>
      <w:r w:rsidR="006D3600" w:rsidRPr="006A60E8">
        <w:rPr>
          <w:rFonts w:ascii="Times New Roman" w:eastAsia="Times New Roman" w:hAnsi="Times New Roman" w:cs="Times New Roman"/>
          <w:sz w:val="24"/>
          <w:szCs w:val="24"/>
          <w:lang w:eastAsia="sk-SK"/>
        </w:rPr>
        <w:t>ministerstva</w:t>
      </w:r>
      <w:r w:rsidR="006E33EA" w:rsidRPr="006A60E8">
        <w:rPr>
          <w:rFonts w:ascii="Times New Roman" w:eastAsia="Times New Roman" w:hAnsi="Times New Roman" w:cs="Times New Roman"/>
          <w:sz w:val="24"/>
          <w:szCs w:val="24"/>
          <w:lang w:eastAsia="sk-SK"/>
        </w:rPr>
        <w:t>,</w:t>
      </w:r>
    </w:p>
    <w:p w14:paraId="7FC2F252" w14:textId="77777777" w:rsidR="0001740A" w:rsidRPr="006A60E8" w:rsidRDefault="006014D6"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w:t>
      </w:r>
      <w:r w:rsidR="006E33EA" w:rsidRPr="006A60E8">
        <w:rPr>
          <w:rFonts w:ascii="Times New Roman" w:eastAsia="Times New Roman" w:hAnsi="Times New Roman" w:cs="Times New Roman"/>
          <w:sz w:val="24"/>
          <w:szCs w:val="24"/>
          <w:lang w:eastAsia="sk-SK"/>
        </w:rPr>
        <w:t xml:space="preserve">správu VPN prístupov do infraštruktúry </w:t>
      </w:r>
      <w:r w:rsidR="006D3600" w:rsidRPr="006A60E8">
        <w:rPr>
          <w:rFonts w:ascii="Times New Roman" w:eastAsia="Times New Roman" w:hAnsi="Times New Roman" w:cs="Times New Roman"/>
          <w:sz w:val="24"/>
          <w:szCs w:val="24"/>
          <w:lang w:eastAsia="sk-SK"/>
        </w:rPr>
        <w:t>ministerstva</w:t>
      </w:r>
      <w:r w:rsidR="006E33EA" w:rsidRPr="006A60E8">
        <w:rPr>
          <w:rFonts w:ascii="Times New Roman" w:eastAsia="Times New Roman" w:hAnsi="Times New Roman" w:cs="Times New Roman"/>
          <w:sz w:val="24"/>
          <w:szCs w:val="24"/>
          <w:lang w:eastAsia="sk-SK"/>
        </w:rPr>
        <w:t>,</w:t>
      </w:r>
    </w:p>
    <w:p w14:paraId="7FC2F253" w14:textId="77777777" w:rsidR="0001740A" w:rsidRPr="006A60E8" w:rsidRDefault="006014D6"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w:t>
      </w:r>
      <w:r w:rsidR="006E33EA" w:rsidRPr="006A60E8">
        <w:rPr>
          <w:rFonts w:ascii="Times New Roman" w:eastAsia="Times New Roman" w:hAnsi="Times New Roman" w:cs="Times New Roman"/>
          <w:sz w:val="24"/>
          <w:szCs w:val="24"/>
          <w:lang w:eastAsia="sk-SK"/>
        </w:rPr>
        <w:t xml:space="preserve">správu komunikačnej IT infraštruktúry a jej prístupových častí (LAN, WAN, firewally, VPN koncentrátory, </w:t>
      </w:r>
      <w:proofErr w:type="spellStart"/>
      <w:r w:rsidR="006E33EA" w:rsidRPr="006A60E8">
        <w:rPr>
          <w:rFonts w:ascii="Times New Roman" w:eastAsia="Times New Roman" w:hAnsi="Times New Roman" w:cs="Times New Roman"/>
          <w:sz w:val="24"/>
          <w:szCs w:val="24"/>
          <w:lang w:eastAsia="sk-SK"/>
        </w:rPr>
        <w:t>switche</w:t>
      </w:r>
      <w:proofErr w:type="spellEnd"/>
      <w:r w:rsidR="006E33EA" w:rsidRPr="006A60E8">
        <w:rPr>
          <w:rFonts w:ascii="Times New Roman" w:eastAsia="Times New Roman" w:hAnsi="Times New Roman" w:cs="Times New Roman"/>
          <w:sz w:val="24"/>
          <w:szCs w:val="24"/>
          <w:lang w:eastAsia="sk-SK"/>
        </w:rPr>
        <w:t xml:space="preserve">, </w:t>
      </w:r>
      <w:proofErr w:type="spellStart"/>
      <w:r w:rsidR="006E33EA" w:rsidRPr="006A60E8">
        <w:rPr>
          <w:rFonts w:ascii="Times New Roman" w:eastAsia="Times New Roman" w:hAnsi="Times New Roman" w:cs="Times New Roman"/>
          <w:sz w:val="24"/>
          <w:szCs w:val="24"/>
          <w:lang w:eastAsia="sk-SK"/>
        </w:rPr>
        <w:t>routre</w:t>
      </w:r>
      <w:proofErr w:type="spellEnd"/>
      <w:r w:rsidR="006E33EA" w:rsidRPr="006A60E8">
        <w:rPr>
          <w:rFonts w:ascii="Times New Roman" w:eastAsia="Times New Roman" w:hAnsi="Times New Roman" w:cs="Times New Roman"/>
          <w:sz w:val="24"/>
          <w:szCs w:val="24"/>
          <w:lang w:eastAsia="sk-SK"/>
        </w:rPr>
        <w:t>),</w:t>
      </w:r>
    </w:p>
    <w:p w14:paraId="7FC2F254" w14:textId="77777777" w:rsidR="0001740A" w:rsidRPr="006A60E8" w:rsidRDefault="006014D6"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w:t>
      </w:r>
      <w:r w:rsidR="006E33EA" w:rsidRPr="006A60E8">
        <w:rPr>
          <w:rFonts w:ascii="Times New Roman" w:eastAsia="Times New Roman" w:hAnsi="Times New Roman" w:cs="Times New Roman"/>
          <w:sz w:val="24"/>
          <w:szCs w:val="24"/>
          <w:lang w:eastAsia="sk-SK"/>
        </w:rPr>
        <w:t>správu WiFi siete vo vyhradených priestoroch ministerstva,</w:t>
      </w:r>
    </w:p>
    <w:p w14:paraId="7FC2F255" w14:textId="77777777" w:rsidR="00132E3E"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vykonáva zálohovania dát, obnovy dát, archivácie a </w:t>
      </w:r>
      <w:proofErr w:type="spellStart"/>
      <w:r w:rsidRPr="006A60E8">
        <w:rPr>
          <w:rFonts w:ascii="Times New Roman" w:eastAsia="Times New Roman" w:hAnsi="Times New Roman" w:cs="Times New Roman"/>
          <w:sz w:val="24"/>
          <w:szCs w:val="24"/>
          <w:lang w:eastAsia="sk-SK"/>
        </w:rPr>
        <w:t>storage</w:t>
      </w:r>
      <w:proofErr w:type="spellEnd"/>
      <w:r w:rsidRPr="006A60E8">
        <w:rPr>
          <w:rFonts w:ascii="Times New Roman" w:eastAsia="Times New Roman" w:hAnsi="Times New Roman" w:cs="Times New Roman"/>
          <w:sz w:val="24"/>
          <w:szCs w:val="24"/>
          <w:lang w:eastAsia="sk-SK"/>
        </w:rPr>
        <w:t xml:space="preserve"> infraštruktúry (diskové polia, páskové zálohovacie zariadenia),</w:t>
      </w:r>
    </w:p>
    <w:p w14:paraId="7FC2F256" w14:textId="77777777" w:rsidR="0001740A" w:rsidRPr="006A60E8" w:rsidRDefault="006E33EA" w:rsidP="0081413C">
      <w:pPr>
        <w:pStyle w:val="Odsekzoznamu"/>
        <w:numPr>
          <w:ilvl w:val="1"/>
          <w:numId w:val="74"/>
        </w:numPr>
        <w:spacing w:after="0" w:line="240" w:lineRule="auto"/>
        <w:ind w:left="1134" w:hanging="28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spravuje UPS, napájania a vzduchotechniky v priestoroch režimového </w:t>
      </w:r>
    </w:p>
    <w:p w14:paraId="7FC2F257" w14:textId="77777777" w:rsidR="00132E3E" w:rsidRPr="006A60E8" w:rsidRDefault="006E33EA" w:rsidP="00132E3E">
      <w:pPr>
        <w:pStyle w:val="Odsekzoznamu"/>
        <w:spacing w:after="0" w:line="240" w:lineRule="auto"/>
        <w:ind w:left="993" w:firstLine="423"/>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pracoviska,</w:t>
      </w:r>
    </w:p>
    <w:p w14:paraId="7FC2F258" w14:textId="26413449" w:rsidR="0001740A" w:rsidRPr="00EF6767" w:rsidRDefault="00EF6767" w:rsidP="00EF6767">
      <w:pPr>
        <w:spacing w:after="0" w:line="240" w:lineRule="auto"/>
        <w:ind w:left="1146" w:hanging="295"/>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ab</w:t>
      </w:r>
      <w:proofErr w:type="spellEnd"/>
      <w:r>
        <w:rPr>
          <w:rFonts w:ascii="Times New Roman" w:eastAsia="Times New Roman" w:hAnsi="Times New Roman" w:cs="Times New Roman"/>
          <w:sz w:val="24"/>
          <w:szCs w:val="24"/>
          <w:lang w:eastAsia="sk-SK"/>
        </w:rPr>
        <w:t xml:space="preserve">) </w:t>
      </w:r>
      <w:r w:rsidR="006E33EA" w:rsidRPr="00EF6767">
        <w:rPr>
          <w:rFonts w:ascii="Times New Roman" w:eastAsia="Times New Roman" w:hAnsi="Times New Roman" w:cs="Times New Roman"/>
          <w:sz w:val="24"/>
          <w:szCs w:val="24"/>
          <w:lang w:eastAsia="sk-SK"/>
        </w:rPr>
        <w:t xml:space="preserve">poskytuje dostupnosť sieťových organizačných a projektových adresárov v </w:t>
      </w:r>
    </w:p>
    <w:p w14:paraId="7FC2F259" w14:textId="77777777" w:rsidR="00132E3E" w:rsidRPr="006A60E8" w:rsidRDefault="006E33EA" w:rsidP="00132E3E">
      <w:pPr>
        <w:pStyle w:val="Odsekzoznamu"/>
        <w:spacing w:after="0" w:line="240" w:lineRule="auto"/>
        <w:ind w:left="1134" w:firstLine="282"/>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rámci infraštruktúry </w:t>
      </w:r>
      <w:r w:rsidR="006D3600" w:rsidRPr="006A60E8">
        <w:rPr>
          <w:rFonts w:ascii="Times New Roman" w:eastAsia="Times New Roman" w:hAnsi="Times New Roman" w:cs="Times New Roman"/>
          <w:sz w:val="24"/>
          <w:szCs w:val="24"/>
          <w:lang w:eastAsia="sk-SK"/>
        </w:rPr>
        <w:t>ministerstva</w:t>
      </w:r>
      <w:r w:rsidRPr="006A60E8">
        <w:rPr>
          <w:rFonts w:ascii="Times New Roman" w:eastAsia="Times New Roman" w:hAnsi="Times New Roman" w:cs="Times New Roman"/>
          <w:sz w:val="24"/>
          <w:szCs w:val="24"/>
          <w:lang w:eastAsia="sk-SK"/>
        </w:rPr>
        <w:t>,</w:t>
      </w:r>
    </w:p>
    <w:p w14:paraId="7FC2F25A" w14:textId="49A61BC5" w:rsidR="00132E3E" w:rsidRPr="00EF6767" w:rsidRDefault="3560D342" w:rsidP="00EF6767">
      <w:pPr>
        <w:spacing w:after="0" w:line="240" w:lineRule="auto"/>
        <w:ind w:left="1146" w:hanging="295"/>
        <w:jc w:val="both"/>
        <w:textAlignment w:val="baseline"/>
        <w:rPr>
          <w:rFonts w:ascii="Times New Roman" w:eastAsia="Times New Roman" w:hAnsi="Times New Roman" w:cs="Times New Roman"/>
          <w:sz w:val="24"/>
          <w:szCs w:val="24"/>
          <w:lang w:eastAsia="sk-SK"/>
        </w:rPr>
      </w:pPr>
      <w:proofErr w:type="spellStart"/>
      <w:r w:rsidRPr="61C7BFF2">
        <w:rPr>
          <w:rFonts w:ascii="Times New Roman" w:eastAsia="Times New Roman" w:hAnsi="Times New Roman" w:cs="Times New Roman"/>
          <w:sz w:val="24"/>
          <w:szCs w:val="24"/>
          <w:lang w:eastAsia="sk-SK"/>
        </w:rPr>
        <w:t>ac</w:t>
      </w:r>
      <w:proofErr w:type="spellEnd"/>
      <w:r w:rsidRPr="61C7BFF2">
        <w:rPr>
          <w:rFonts w:ascii="Times New Roman" w:eastAsia="Times New Roman" w:hAnsi="Times New Roman" w:cs="Times New Roman"/>
          <w:sz w:val="24"/>
          <w:szCs w:val="24"/>
          <w:lang w:eastAsia="sk-SK"/>
        </w:rPr>
        <w:t xml:space="preserve">) </w:t>
      </w:r>
      <w:r w:rsidR="49D40F91" w:rsidRPr="61C7BFF2">
        <w:rPr>
          <w:rFonts w:ascii="Times New Roman" w:eastAsia="Times New Roman" w:hAnsi="Times New Roman" w:cs="Times New Roman"/>
          <w:sz w:val="24"/>
          <w:szCs w:val="24"/>
          <w:lang w:eastAsia="sk-SK"/>
        </w:rPr>
        <w:t xml:space="preserve">vykonáva </w:t>
      </w:r>
      <w:r w:rsidR="6C1D60BB" w:rsidRPr="61C7BFF2">
        <w:rPr>
          <w:rFonts w:ascii="Times New Roman" w:eastAsia="Times New Roman" w:hAnsi="Times New Roman" w:cs="Times New Roman"/>
          <w:sz w:val="24"/>
          <w:szCs w:val="24"/>
          <w:lang w:eastAsia="sk-SK"/>
        </w:rPr>
        <w:t>správu prevádzky informačných systémov ministerstva,</w:t>
      </w:r>
    </w:p>
    <w:p w14:paraId="7FC2F25B" w14:textId="7C1638F3" w:rsidR="0001740A" w:rsidRPr="00EF6767" w:rsidRDefault="00EF6767" w:rsidP="00EF6767">
      <w:pPr>
        <w:spacing w:after="0" w:line="240" w:lineRule="auto"/>
        <w:ind w:left="1146" w:hanging="295"/>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 </w:t>
      </w:r>
      <w:r w:rsidR="006E33EA" w:rsidRPr="00EF6767">
        <w:rPr>
          <w:rFonts w:ascii="Times New Roman" w:eastAsia="Times New Roman" w:hAnsi="Times New Roman" w:cs="Times New Roman"/>
          <w:sz w:val="24"/>
          <w:szCs w:val="24"/>
          <w:lang w:eastAsia="sk-SK"/>
        </w:rPr>
        <w:t xml:space="preserve">poskytuje odborné stanoviská a odporúčania odboru hospodárskej správy k </w:t>
      </w:r>
    </w:p>
    <w:p w14:paraId="7FC2F25C" w14:textId="1B24CDE6" w:rsidR="00132E3E" w:rsidRPr="006A60E8" w:rsidRDefault="6C1D60BB" w:rsidP="00132E3E">
      <w:pPr>
        <w:pStyle w:val="Odsekzoznamu"/>
        <w:spacing w:after="0" w:line="240" w:lineRule="auto"/>
        <w:ind w:left="1134" w:firstLine="282"/>
        <w:jc w:val="both"/>
        <w:textAlignment w:val="baseline"/>
        <w:rPr>
          <w:rFonts w:ascii="Times New Roman" w:eastAsia="Times New Roman" w:hAnsi="Times New Roman" w:cs="Times New Roman"/>
          <w:sz w:val="24"/>
          <w:szCs w:val="24"/>
          <w:lang w:eastAsia="sk-SK"/>
        </w:rPr>
      </w:pPr>
      <w:r w:rsidRPr="61C7BFF2">
        <w:rPr>
          <w:rFonts w:ascii="Times New Roman" w:eastAsia="Times New Roman" w:hAnsi="Times New Roman" w:cs="Times New Roman"/>
          <w:sz w:val="24"/>
          <w:szCs w:val="24"/>
          <w:lang w:eastAsia="sk-SK"/>
        </w:rPr>
        <w:t>vyra</w:t>
      </w:r>
      <w:r w:rsidR="505AF7CB" w:rsidRPr="61C7BFF2">
        <w:rPr>
          <w:rFonts w:ascii="Times New Roman" w:eastAsia="Times New Roman" w:hAnsi="Times New Roman" w:cs="Times New Roman"/>
          <w:sz w:val="24"/>
          <w:szCs w:val="24"/>
          <w:lang w:eastAsia="sk-SK"/>
        </w:rPr>
        <w:t>ď</w:t>
      </w:r>
      <w:r w:rsidRPr="61C7BFF2">
        <w:rPr>
          <w:rFonts w:ascii="Times New Roman" w:eastAsia="Times New Roman" w:hAnsi="Times New Roman" w:cs="Times New Roman"/>
          <w:sz w:val="24"/>
          <w:szCs w:val="24"/>
          <w:lang w:eastAsia="sk-SK"/>
        </w:rPr>
        <w:t>ovaniu a likvidácii neupotrebiteľnej výpočtovej techniky,</w:t>
      </w:r>
    </w:p>
    <w:p w14:paraId="7FC2F25D" w14:textId="214C05CB" w:rsidR="00132E3E" w:rsidRPr="00EF6767" w:rsidRDefault="3560D342" w:rsidP="00EF6767">
      <w:pPr>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sidRPr="61C7BFF2">
        <w:rPr>
          <w:rFonts w:ascii="Times New Roman" w:eastAsia="Times New Roman" w:hAnsi="Times New Roman" w:cs="Times New Roman"/>
          <w:sz w:val="24"/>
          <w:szCs w:val="24"/>
          <w:lang w:eastAsia="sk-SK"/>
        </w:rPr>
        <w:t>ae</w:t>
      </w:r>
      <w:proofErr w:type="spellEnd"/>
      <w:r w:rsidRPr="61C7BFF2">
        <w:rPr>
          <w:rFonts w:ascii="Times New Roman" w:eastAsia="Times New Roman" w:hAnsi="Times New Roman" w:cs="Times New Roman"/>
          <w:sz w:val="24"/>
          <w:szCs w:val="24"/>
          <w:lang w:eastAsia="sk-SK"/>
        </w:rPr>
        <w:t xml:space="preserve">) </w:t>
      </w:r>
      <w:r w:rsidR="6C1D60BB" w:rsidRPr="61C7BFF2">
        <w:rPr>
          <w:rFonts w:ascii="Times New Roman" w:eastAsia="Times New Roman" w:hAnsi="Times New Roman" w:cs="Times New Roman"/>
          <w:sz w:val="24"/>
          <w:szCs w:val="24"/>
          <w:lang w:eastAsia="sk-SK"/>
        </w:rPr>
        <w:t xml:space="preserve">priebežne sleduje počet licencií použitých u používateľov infraštruktúry </w:t>
      </w:r>
      <w:r w:rsidR="78DA646F" w:rsidRPr="61C7BFF2">
        <w:rPr>
          <w:rFonts w:ascii="Times New Roman" w:eastAsia="Times New Roman" w:hAnsi="Times New Roman" w:cs="Times New Roman"/>
          <w:sz w:val="24"/>
          <w:szCs w:val="24"/>
          <w:lang w:eastAsia="sk-SK"/>
        </w:rPr>
        <w:t>ministerstva</w:t>
      </w:r>
      <w:r w:rsidR="6C1D60BB" w:rsidRPr="61C7BFF2">
        <w:rPr>
          <w:rFonts w:ascii="Times New Roman" w:eastAsia="Times New Roman" w:hAnsi="Times New Roman" w:cs="Times New Roman"/>
          <w:sz w:val="24"/>
          <w:szCs w:val="24"/>
          <w:lang w:eastAsia="sk-SK"/>
        </w:rPr>
        <w:t>,</w:t>
      </w:r>
      <w:bookmarkStart w:id="7" w:name="OLE_LINK1"/>
      <w:bookmarkStart w:id="8" w:name="OLE_LINK2"/>
    </w:p>
    <w:p w14:paraId="7FC2F25E" w14:textId="76107741" w:rsidR="00132E3E" w:rsidRPr="00EF6767" w:rsidRDefault="00EF6767" w:rsidP="00EF6767">
      <w:pPr>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af</w:t>
      </w:r>
      <w:proofErr w:type="spellEnd"/>
      <w:r>
        <w:rPr>
          <w:rFonts w:ascii="Times New Roman" w:eastAsia="Times New Roman" w:hAnsi="Times New Roman" w:cs="Times New Roman"/>
          <w:sz w:val="24"/>
          <w:szCs w:val="24"/>
          <w:lang w:eastAsia="sk-SK"/>
        </w:rPr>
        <w:t xml:space="preserve">) </w:t>
      </w:r>
      <w:r w:rsidR="006E33EA" w:rsidRPr="00EF6767">
        <w:rPr>
          <w:rFonts w:ascii="Times New Roman" w:eastAsia="Times New Roman" w:hAnsi="Times New Roman" w:cs="Times New Roman"/>
          <w:sz w:val="24"/>
          <w:szCs w:val="24"/>
          <w:lang w:eastAsia="sk-SK"/>
        </w:rPr>
        <w:t xml:space="preserve">spolupracuje </w:t>
      </w:r>
      <w:bookmarkEnd w:id="7"/>
      <w:bookmarkEnd w:id="8"/>
      <w:r w:rsidR="006E33EA" w:rsidRPr="00EF6767">
        <w:rPr>
          <w:rFonts w:ascii="Times New Roman" w:eastAsia="Times New Roman" w:hAnsi="Times New Roman" w:cs="Times New Roman"/>
          <w:sz w:val="24"/>
          <w:szCs w:val="24"/>
          <w:lang w:eastAsia="sk-SK"/>
        </w:rPr>
        <w:t>so zamestnancami ministerstva za účelom pokrytia a podpory ich potrieb výpočtovou technikou a softvérovým vybavením,</w:t>
      </w:r>
    </w:p>
    <w:p w14:paraId="7FC2F25F" w14:textId="1F75E07A" w:rsidR="0001740A" w:rsidRPr="00EF6767" w:rsidRDefault="00EF6767" w:rsidP="00EF6767">
      <w:pPr>
        <w:spacing w:after="0" w:line="240" w:lineRule="auto"/>
        <w:ind w:left="1134" w:hanging="283"/>
        <w:jc w:val="both"/>
        <w:textAlignment w:val="baseline"/>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ag</w:t>
      </w:r>
      <w:proofErr w:type="spellEnd"/>
      <w:r>
        <w:rPr>
          <w:rFonts w:ascii="Times New Roman" w:eastAsia="Times New Roman" w:hAnsi="Times New Roman" w:cs="Times New Roman"/>
          <w:sz w:val="24"/>
          <w:szCs w:val="24"/>
          <w:lang w:eastAsia="sk-SK"/>
        </w:rPr>
        <w:t xml:space="preserve">) </w:t>
      </w:r>
      <w:r w:rsidR="0001740A" w:rsidRPr="00EF6767">
        <w:rPr>
          <w:rFonts w:ascii="Times New Roman" w:eastAsia="Times New Roman" w:hAnsi="Times New Roman" w:cs="Times New Roman"/>
          <w:sz w:val="24"/>
          <w:szCs w:val="24"/>
          <w:lang w:eastAsia="sk-SK"/>
        </w:rPr>
        <w:t>s</w:t>
      </w:r>
      <w:r w:rsidR="006E33EA" w:rsidRPr="00EF6767">
        <w:rPr>
          <w:rFonts w:ascii="Times New Roman" w:eastAsia="Times New Roman" w:hAnsi="Times New Roman" w:cs="Times New Roman"/>
          <w:sz w:val="24"/>
          <w:szCs w:val="24"/>
          <w:lang w:eastAsia="sk-SK"/>
        </w:rPr>
        <w:t xml:space="preserve">polupracuje na vykonávaní auditu informačnej bezpečnosti a pri vykonávaní́ </w:t>
      </w:r>
    </w:p>
    <w:p w14:paraId="7FC2F260" w14:textId="77777777" w:rsidR="006E33EA" w:rsidRPr="006A60E8" w:rsidRDefault="006E33EA" w:rsidP="00EC098D">
      <w:pPr>
        <w:pStyle w:val="Odsekzoznamu"/>
        <w:spacing w:after="0" w:line="240" w:lineRule="auto"/>
        <w:ind w:left="1134" w:firstLine="282"/>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pravidelných overovaní́ stavu havarijných plánov.</w:t>
      </w:r>
    </w:p>
    <w:p w14:paraId="7FC2F261" w14:textId="77777777" w:rsidR="00C11235" w:rsidRPr="006A60E8" w:rsidRDefault="00C11235" w:rsidP="00EC098D">
      <w:pPr>
        <w:pStyle w:val="Odsekzoznamu"/>
        <w:spacing w:after="0" w:line="240" w:lineRule="auto"/>
        <w:ind w:left="993"/>
        <w:jc w:val="both"/>
        <w:textAlignment w:val="baseline"/>
        <w:rPr>
          <w:rFonts w:ascii="Times New Roman" w:eastAsia="Times New Roman" w:hAnsi="Times New Roman" w:cs="Times New Roman"/>
          <w:sz w:val="24"/>
          <w:szCs w:val="24"/>
          <w:lang w:eastAsia="sk-SK"/>
        </w:rPr>
      </w:pPr>
    </w:p>
    <w:p w14:paraId="1CD9F012" w14:textId="77777777" w:rsidR="00217558" w:rsidRPr="006A60E8" w:rsidRDefault="00217558" w:rsidP="00EC098D">
      <w:pPr>
        <w:spacing w:after="0" w:line="240" w:lineRule="auto"/>
        <w:jc w:val="both"/>
        <w:textAlignment w:val="baseline"/>
        <w:rPr>
          <w:rFonts w:ascii="Times New Roman" w:eastAsia="Times New Roman" w:hAnsi="Times New Roman" w:cs="Times New Roman"/>
          <w:sz w:val="24"/>
          <w:szCs w:val="24"/>
          <w:lang w:eastAsia="sk-SK"/>
        </w:rPr>
      </w:pPr>
      <w:bookmarkStart w:id="9" w:name="_Hlk159931931"/>
    </w:p>
    <w:p w14:paraId="7FC2F2B0" w14:textId="60628C8A" w:rsidR="008C5230" w:rsidRPr="006A60E8" w:rsidRDefault="008C5230" w:rsidP="00EC098D">
      <w:pPr>
        <w:spacing w:after="0" w:line="240" w:lineRule="auto"/>
        <w:jc w:val="center"/>
        <w:textAlignment w:val="baseline"/>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Článok 3</w:t>
      </w:r>
      <w:r w:rsidR="00217558">
        <w:rPr>
          <w:rFonts w:ascii="Times New Roman" w:eastAsia="Times New Roman" w:hAnsi="Times New Roman" w:cs="Times New Roman"/>
          <w:b/>
          <w:sz w:val="24"/>
          <w:szCs w:val="24"/>
          <w:lang w:eastAsia="sk-SK"/>
        </w:rPr>
        <w:t>7</w:t>
      </w:r>
    </w:p>
    <w:p w14:paraId="7FC2F2B1" w14:textId="59C85889" w:rsidR="008C5230" w:rsidRPr="006A60E8" w:rsidRDefault="008C5230" w:rsidP="00EC098D">
      <w:pPr>
        <w:spacing w:after="0" w:line="240" w:lineRule="auto"/>
        <w:jc w:val="center"/>
        <w:textAlignment w:val="baseline"/>
        <w:rPr>
          <w:rFonts w:ascii="Times New Roman" w:eastAsia="Times New Roman" w:hAnsi="Times New Roman" w:cs="Times New Roman"/>
          <w:b/>
          <w:sz w:val="24"/>
          <w:szCs w:val="24"/>
          <w:lang w:eastAsia="sk-SK"/>
        </w:rPr>
      </w:pPr>
      <w:r w:rsidRPr="006A60E8">
        <w:rPr>
          <w:rFonts w:ascii="Times New Roman" w:eastAsia="Times New Roman" w:hAnsi="Times New Roman" w:cs="Times New Roman"/>
          <w:b/>
          <w:sz w:val="24"/>
          <w:szCs w:val="24"/>
          <w:lang w:eastAsia="sk-SK"/>
        </w:rPr>
        <w:t>Sekcia práva, majetkových práv a verejného obstarávania</w:t>
      </w:r>
    </w:p>
    <w:p w14:paraId="7FC2F2B2" w14:textId="77777777" w:rsidR="008C5230" w:rsidRPr="006A60E8" w:rsidRDefault="008C5230" w:rsidP="00EC098D">
      <w:pPr>
        <w:spacing w:after="0" w:line="240" w:lineRule="auto"/>
        <w:jc w:val="both"/>
        <w:textAlignment w:val="baseline"/>
        <w:rPr>
          <w:rFonts w:ascii="Times New Roman" w:eastAsia="Times New Roman" w:hAnsi="Times New Roman" w:cs="Times New Roman"/>
          <w:sz w:val="24"/>
          <w:szCs w:val="24"/>
          <w:lang w:eastAsia="sk-SK"/>
        </w:rPr>
      </w:pPr>
    </w:p>
    <w:p w14:paraId="7FC2F2B3" w14:textId="75F96837" w:rsidR="006437A9" w:rsidRPr="006A60E8" w:rsidRDefault="006437A9" w:rsidP="0081413C">
      <w:pPr>
        <w:pStyle w:val="Odsekzoznamu"/>
        <w:numPr>
          <w:ilvl w:val="0"/>
          <w:numId w:val="120"/>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Sekcia práva, majetkových práv a verejného obstarávania je organizačne začlenená do priamej riadiacej pôsobnosti </w:t>
      </w:r>
      <w:r w:rsidR="008E5263" w:rsidRPr="006A60E8">
        <w:rPr>
          <w:rFonts w:ascii="Times New Roman" w:eastAsia="Times New Roman" w:hAnsi="Times New Roman" w:cs="Times New Roman"/>
          <w:sz w:val="24"/>
          <w:szCs w:val="24"/>
          <w:lang w:eastAsia="sk-SK"/>
        </w:rPr>
        <w:t>generálneho tajomníka služobného úradu</w:t>
      </w:r>
      <w:r w:rsidRPr="006A60E8">
        <w:rPr>
          <w:rFonts w:ascii="Times New Roman" w:eastAsia="Times New Roman" w:hAnsi="Times New Roman" w:cs="Times New Roman"/>
          <w:sz w:val="24"/>
          <w:szCs w:val="24"/>
          <w:lang w:eastAsia="sk-SK"/>
        </w:rPr>
        <w:t>. Organizačne sa  člení na</w:t>
      </w:r>
    </w:p>
    <w:p w14:paraId="0784C1FC" w14:textId="38185CE7" w:rsidR="00EB53BB" w:rsidRPr="004E0440" w:rsidRDefault="006437A9" w:rsidP="004E0440">
      <w:pPr>
        <w:pStyle w:val="Odsekzoznamu"/>
        <w:numPr>
          <w:ilvl w:val="0"/>
          <w:numId w:val="121"/>
        </w:numPr>
        <w:spacing w:after="0" w:line="240" w:lineRule="auto"/>
        <w:ind w:left="1134" w:hanging="283"/>
        <w:jc w:val="both"/>
        <w:rPr>
          <w:lang w:eastAsia="sk-SK"/>
        </w:rPr>
      </w:pPr>
      <w:r w:rsidRPr="006A60E8">
        <w:rPr>
          <w:rFonts w:ascii="Times New Roman" w:eastAsia="Times New Roman" w:hAnsi="Times New Roman" w:cs="Times New Roman"/>
          <w:sz w:val="24"/>
          <w:szCs w:val="24"/>
          <w:lang w:eastAsia="sk-SK"/>
        </w:rPr>
        <w:t>odbor práva a majetkových práv</w:t>
      </w:r>
      <w:r w:rsidR="008E5263" w:rsidRPr="006A60E8">
        <w:rPr>
          <w:rFonts w:ascii="Times New Roman" w:eastAsia="Times New Roman" w:hAnsi="Times New Roman" w:cs="Times New Roman"/>
          <w:sz w:val="24"/>
          <w:szCs w:val="24"/>
          <w:lang w:eastAsia="sk-SK"/>
        </w:rPr>
        <w:t>,</w:t>
      </w:r>
    </w:p>
    <w:p w14:paraId="7FC2F2B5" w14:textId="77777777" w:rsidR="006437A9" w:rsidRPr="006A60E8" w:rsidRDefault="006437A9" w:rsidP="0081413C">
      <w:pPr>
        <w:pStyle w:val="Odsekzoznamu"/>
        <w:numPr>
          <w:ilvl w:val="0"/>
          <w:numId w:val="121"/>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odbor verejného obstarávania</w:t>
      </w:r>
      <w:r w:rsidR="008D0354" w:rsidRPr="006A60E8">
        <w:rPr>
          <w:rFonts w:ascii="Times New Roman" w:eastAsia="Times New Roman" w:hAnsi="Times New Roman" w:cs="Times New Roman"/>
          <w:sz w:val="24"/>
          <w:szCs w:val="24"/>
          <w:lang w:eastAsia="sk-SK"/>
        </w:rPr>
        <w:t>.</w:t>
      </w:r>
    </w:p>
    <w:p w14:paraId="7FC2F2B6" w14:textId="77777777" w:rsidR="006437A9" w:rsidRPr="006A60E8" w:rsidRDefault="006437A9" w:rsidP="00EC098D">
      <w:pPr>
        <w:spacing w:after="0" w:line="240" w:lineRule="auto"/>
        <w:jc w:val="both"/>
        <w:rPr>
          <w:rFonts w:ascii="Times New Roman" w:eastAsia="Times New Roman" w:hAnsi="Times New Roman" w:cs="Times New Roman"/>
          <w:sz w:val="24"/>
          <w:szCs w:val="24"/>
          <w:lang w:eastAsia="sk-SK"/>
        </w:rPr>
      </w:pPr>
    </w:p>
    <w:p w14:paraId="7FC2F2B7" w14:textId="77777777" w:rsidR="006437A9" w:rsidRPr="006A60E8" w:rsidRDefault="006437A9" w:rsidP="0081413C">
      <w:pPr>
        <w:pStyle w:val="Odsekzoznamu"/>
        <w:numPr>
          <w:ilvl w:val="0"/>
          <w:numId w:val="12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Poskytuje právnu pomoc ostatným organizačným útvarom ministerstva pri príprave návrhu príslušného rozhodnutia ministerstva v správnom konaní, ak ide o rozhodnutie zásadnej povahy alebo o riešenie zložitých právnych problémov.  </w:t>
      </w:r>
    </w:p>
    <w:p w14:paraId="7FC2F2B8" w14:textId="77777777" w:rsidR="006437A9" w:rsidRPr="006A60E8" w:rsidRDefault="006437A9" w:rsidP="0081413C">
      <w:pPr>
        <w:pStyle w:val="Odsekzoznamu"/>
        <w:numPr>
          <w:ilvl w:val="0"/>
          <w:numId w:val="12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Zastupuje ministerstvo v konaní pred súdom alebo iným orgánom rozhodujúcim o jeho právach a povinnostiach v občianskoprávnych, obchodnoprávnych, pracovnoprávnych, </w:t>
      </w:r>
      <w:r w:rsidRPr="006A60E8">
        <w:rPr>
          <w:rFonts w:ascii="Times New Roman" w:eastAsia="Times New Roman" w:hAnsi="Times New Roman" w:cs="Times New Roman"/>
          <w:sz w:val="24"/>
          <w:szCs w:val="24"/>
          <w:lang w:eastAsia="sk-SK"/>
        </w:rPr>
        <w:lastRenderedPageBreak/>
        <w:t>trestnoprávnych a správnych veciach a dáva návrhy na začatie týchto konaní, na základe úplných vecných podkladov od príslušných organizačných útvarov ministerstva.</w:t>
      </w:r>
    </w:p>
    <w:p w14:paraId="7FC2F2B9" w14:textId="147C6B33" w:rsidR="006437A9" w:rsidRPr="006A60E8" w:rsidRDefault="006437A9" w:rsidP="0081413C">
      <w:pPr>
        <w:pStyle w:val="Odsekzoznamu"/>
        <w:numPr>
          <w:ilvl w:val="0"/>
          <w:numId w:val="12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Vypracováva </w:t>
      </w:r>
      <w:r w:rsidR="008D0354" w:rsidRPr="006A60E8">
        <w:rPr>
          <w:rFonts w:ascii="Times New Roman" w:eastAsia="Times New Roman" w:hAnsi="Times New Roman" w:cs="Times New Roman"/>
          <w:sz w:val="24"/>
          <w:szCs w:val="24"/>
          <w:lang w:eastAsia="sk-SK"/>
        </w:rPr>
        <w:t>vnútorné riadiace akty ministerstva vo svojej</w:t>
      </w:r>
      <w:r w:rsidR="0036657F" w:rsidRPr="006A60E8">
        <w:rPr>
          <w:rFonts w:ascii="Times New Roman" w:eastAsia="Times New Roman" w:hAnsi="Times New Roman" w:cs="Times New Roman"/>
          <w:sz w:val="24"/>
          <w:szCs w:val="24"/>
          <w:lang w:eastAsia="sk-SK"/>
        </w:rPr>
        <w:t xml:space="preserve"> </w:t>
      </w:r>
      <w:r w:rsidR="00CF4703" w:rsidRPr="006A60E8">
        <w:rPr>
          <w:rFonts w:ascii="Times New Roman" w:eastAsia="Times New Roman" w:hAnsi="Times New Roman" w:cs="Times New Roman"/>
          <w:sz w:val="24"/>
          <w:szCs w:val="24"/>
          <w:lang w:eastAsia="sk-SK"/>
        </w:rPr>
        <w:t xml:space="preserve">pôsobnosti, týkajúce sa </w:t>
      </w:r>
      <w:r w:rsidR="008D0354" w:rsidRPr="006A60E8">
        <w:rPr>
          <w:rFonts w:ascii="Times New Roman" w:eastAsia="Times New Roman" w:hAnsi="Times New Roman" w:cs="Times New Roman"/>
          <w:sz w:val="24"/>
          <w:szCs w:val="24"/>
          <w:lang w:eastAsia="sk-SK"/>
        </w:rPr>
        <w:t xml:space="preserve">najmä </w:t>
      </w:r>
      <w:r w:rsidRPr="006A60E8">
        <w:rPr>
          <w:rFonts w:ascii="Times New Roman" w:eastAsia="Times New Roman" w:hAnsi="Times New Roman" w:cs="Times New Roman"/>
          <w:sz w:val="24"/>
          <w:szCs w:val="24"/>
          <w:lang w:eastAsia="sk-SK"/>
        </w:rPr>
        <w:t>postupov pri zadávaní zákaziek na dodanie tovarov, poskytnutí služieb a zabezpečovaní stavebných prác a pri zadávaní koncesií podľa zákona o verejnom obstarávaní</w:t>
      </w:r>
      <w:r w:rsidR="003B00EC">
        <w:rPr>
          <w:rFonts w:ascii="Times New Roman" w:eastAsia="Times New Roman" w:hAnsi="Times New Roman" w:cs="Times New Roman"/>
          <w:sz w:val="24"/>
          <w:szCs w:val="24"/>
          <w:lang w:eastAsia="sk-SK"/>
        </w:rPr>
        <w:t>.</w:t>
      </w:r>
      <w:r w:rsidRPr="006A60E8">
        <w:rPr>
          <w:rFonts w:ascii="Times New Roman" w:eastAsia="Times New Roman" w:hAnsi="Times New Roman" w:cs="Times New Roman"/>
          <w:sz w:val="24"/>
          <w:szCs w:val="24"/>
          <w:lang w:eastAsia="sk-SK"/>
        </w:rPr>
        <w:t xml:space="preserve"> </w:t>
      </w:r>
    </w:p>
    <w:p w14:paraId="7FC2F2BA" w14:textId="77777777" w:rsidR="006437A9" w:rsidRPr="006A60E8" w:rsidRDefault="00991E92" w:rsidP="0081413C">
      <w:pPr>
        <w:pStyle w:val="Odsekzoznamu"/>
        <w:numPr>
          <w:ilvl w:val="0"/>
          <w:numId w:val="12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w:t>
      </w:r>
      <w:r w:rsidR="006437A9" w:rsidRPr="006A60E8">
        <w:rPr>
          <w:rFonts w:ascii="Times New Roman" w:eastAsia="Times New Roman" w:hAnsi="Times New Roman" w:cs="Times New Roman"/>
          <w:sz w:val="24"/>
          <w:szCs w:val="24"/>
          <w:lang w:eastAsia="sk-SK"/>
        </w:rPr>
        <w:t>abezpečuje právnu agendu ministerstva, zabezpečuje výkon práv a povinností akcionára v obchodných spoločnostiach, v ktorých má štát v zastúpení ministerstvom majetkový podiel a výkon práv a povinností zriaďovateľa/zakladateľa v organizáciách patriacich do pôsobnosti ministerstva a</w:t>
      </w:r>
      <w:r w:rsidR="008D0354" w:rsidRPr="006A60E8">
        <w:rPr>
          <w:rFonts w:ascii="Times New Roman" w:eastAsia="Times New Roman" w:hAnsi="Times New Roman" w:cs="Times New Roman"/>
          <w:sz w:val="24"/>
          <w:szCs w:val="24"/>
          <w:lang w:eastAsia="sk-SK"/>
        </w:rPr>
        <w:t>ko aj</w:t>
      </w:r>
      <w:r w:rsidR="006437A9" w:rsidRPr="006A60E8">
        <w:rPr>
          <w:rFonts w:ascii="Times New Roman" w:eastAsia="Times New Roman" w:hAnsi="Times New Roman" w:cs="Times New Roman"/>
          <w:sz w:val="24"/>
          <w:szCs w:val="24"/>
          <w:lang w:eastAsia="sk-SK"/>
        </w:rPr>
        <w:t xml:space="preserve"> agendu verejného obstarávania. </w:t>
      </w:r>
    </w:p>
    <w:p w14:paraId="7FC2F2BB" w14:textId="467183FA" w:rsidR="00EA5D79" w:rsidRPr="006A60E8" w:rsidRDefault="00EA5D79" w:rsidP="0081413C">
      <w:pPr>
        <w:pStyle w:val="Odsekzoznamu"/>
        <w:numPr>
          <w:ilvl w:val="0"/>
          <w:numId w:val="12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V spolupráci s osobným úradom zabezpečuje plnenie úloh týkajúcich sa zakladateľských, zriaďovateľských a akcionárskych </w:t>
      </w:r>
      <w:r w:rsidR="00974608" w:rsidRPr="006A60E8">
        <w:rPr>
          <w:rFonts w:ascii="Times New Roman" w:eastAsia="Times New Roman" w:hAnsi="Times New Roman" w:cs="Times New Roman"/>
          <w:sz w:val="24"/>
          <w:szCs w:val="24"/>
          <w:lang w:eastAsia="sk-SK"/>
        </w:rPr>
        <w:t xml:space="preserve">činností </w:t>
      </w:r>
      <w:r w:rsidRPr="006A60E8">
        <w:rPr>
          <w:rFonts w:ascii="Times New Roman" w:eastAsia="Times New Roman" w:hAnsi="Times New Roman" w:cs="Times New Roman"/>
          <w:sz w:val="24"/>
          <w:szCs w:val="24"/>
          <w:lang w:eastAsia="sk-SK"/>
        </w:rPr>
        <w:t>ministerstva</w:t>
      </w:r>
      <w:r w:rsidR="00974608" w:rsidRPr="006A60E8">
        <w:rPr>
          <w:rFonts w:ascii="Times New Roman" w:eastAsia="Times New Roman" w:hAnsi="Times New Roman" w:cs="Times New Roman"/>
          <w:sz w:val="24"/>
          <w:szCs w:val="24"/>
          <w:lang w:eastAsia="sk-SK"/>
        </w:rPr>
        <w:t xml:space="preserve"> a výstupy z nich predkladá na schválenie ministrovi</w:t>
      </w:r>
      <w:r w:rsidR="003B13A9">
        <w:rPr>
          <w:rFonts w:ascii="Times New Roman" w:eastAsia="Times New Roman" w:hAnsi="Times New Roman" w:cs="Times New Roman"/>
          <w:sz w:val="24"/>
          <w:szCs w:val="24"/>
          <w:lang w:eastAsia="sk-SK"/>
        </w:rPr>
        <w:t>.</w:t>
      </w:r>
    </w:p>
    <w:p w14:paraId="03CAEF86" w14:textId="77777777" w:rsidR="000450D3" w:rsidRDefault="00991E92" w:rsidP="000450D3">
      <w:pPr>
        <w:pStyle w:val="Odsekzoznamu"/>
        <w:numPr>
          <w:ilvl w:val="0"/>
          <w:numId w:val="120"/>
        </w:numPr>
        <w:spacing w:after="0" w:line="240" w:lineRule="auto"/>
        <w:ind w:left="567" w:hanging="567"/>
        <w:jc w:val="both"/>
        <w:textAlignment w:val="baseline"/>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w:t>
      </w:r>
      <w:r w:rsidR="000169BD" w:rsidRPr="006A60E8">
        <w:rPr>
          <w:rFonts w:ascii="Times New Roman" w:eastAsia="Times New Roman" w:hAnsi="Times New Roman" w:cs="Times New Roman"/>
          <w:sz w:val="24"/>
          <w:szCs w:val="24"/>
          <w:lang w:eastAsia="sk-SK"/>
        </w:rPr>
        <w:t>abezpečuje po právnej stránke podklady k žiadostiam týkajúcich sa nakladania s prebytočným a doč</w:t>
      </w:r>
      <w:r w:rsidR="00CF4703" w:rsidRPr="006A60E8">
        <w:rPr>
          <w:rFonts w:ascii="Times New Roman" w:eastAsia="Times New Roman" w:hAnsi="Times New Roman" w:cs="Times New Roman"/>
          <w:sz w:val="24"/>
          <w:szCs w:val="24"/>
          <w:lang w:eastAsia="sk-SK"/>
        </w:rPr>
        <w:t>asne prebytočným majetkom štátu</w:t>
      </w:r>
      <w:r w:rsidR="000169BD" w:rsidRPr="006A60E8">
        <w:rPr>
          <w:rFonts w:ascii="Times New Roman" w:eastAsia="Times New Roman" w:hAnsi="Times New Roman" w:cs="Times New Roman"/>
          <w:sz w:val="24"/>
          <w:szCs w:val="24"/>
          <w:lang w:eastAsia="sk-SK"/>
        </w:rPr>
        <w:t xml:space="preserve"> v správe rozpočtových organizácií a príspevkových organizácii v pôsobnosti ministerstva podľa </w:t>
      </w:r>
      <w:r w:rsidR="008D0354" w:rsidRPr="006A60E8">
        <w:rPr>
          <w:rFonts w:ascii="Times New Roman" w:eastAsia="Times New Roman" w:hAnsi="Times New Roman" w:cs="Times New Roman"/>
          <w:sz w:val="24"/>
          <w:szCs w:val="24"/>
          <w:lang w:eastAsia="sk-SK"/>
        </w:rPr>
        <w:t>zákona Národnej rady Slovenskej republiky č. 278/1993 Z. z. o správe majetku štátu v znení neskorších predpisov</w:t>
      </w:r>
      <w:r w:rsidR="000169BD" w:rsidRPr="006A60E8">
        <w:rPr>
          <w:rFonts w:ascii="Times New Roman" w:eastAsia="Times New Roman" w:hAnsi="Times New Roman" w:cs="Times New Roman"/>
          <w:sz w:val="24"/>
          <w:szCs w:val="24"/>
          <w:lang w:eastAsia="sk-SK"/>
        </w:rPr>
        <w:t xml:space="preserve"> na odsúhlasenie na</w:t>
      </w:r>
      <w:r w:rsidR="008D0354" w:rsidRPr="006A60E8">
        <w:rPr>
          <w:rFonts w:ascii="Times New Roman" w:eastAsia="Times New Roman" w:hAnsi="Times New Roman" w:cs="Times New Roman"/>
          <w:sz w:val="24"/>
          <w:szCs w:val="24"/>
          <w:lang w:eastAsia="sk-SK"/>
        </w:rPr>
        <w:t xml:space="preserve"> ministerstv</w:t>
      </w:r>
      <w:r w:rsidR="003B13A9">
        <w:rPr>
          <w:rFonts w:ascii="Times New Roman" w:eastAsia="Times New Roman" w:hAnsi="Times New Roman" w:cs="Times New Roman"/>
          <w:sz w:val="24"/>
          <w:szCs w:val="24"/>
          <w:lang w:eastAsia="sk-SK"/>
        </w:rPr>
        <w:t>om</w:t>
      </w:r>
      <w:r w:rsidR="008D0354" w:rsidRPr="006A60E8">
        <w:rPr>
          <w:rFonts w:ascii="Times New Roman" w:eastAsia="Times New Roman" w:hAnsi="Times New Roman" w:cs="Times New Roman"/>
          <w:sz w:val="24"/>
          <w:szCs w:val="24"/>
          <w:lang w:eastAsia="sk-SK"/>
        </w:rPr>
        <w:t xml:space="preserve"> financií</w:t>
      </w:r>
      <w:r w:rsidR="000169BD" w:rsidRPr="006A60E8">
        <w:rPr>
          <w:rFonts w:ascii="Times New Roman" w:eastAsia="Times New Roman" w:hAnsi="Times New Roman" w:cs="Times New Roman"/>
          <w:sz w:val="24"/>
          <w:szCs w:val="24"/>
          <w:lang w:eastAsia="sk-SK"/>
        </w:rPr>
        <w:t>.</w:t>
      </w:r>
    </w:p>
    <w:p w14:paraId="7FC2F2BD" w14:textId="77777777" w:rsidR="006437A9" w:rsidRPr="006A60E8" w:rsidRDefault="006437A9" w:rsidP="00EC098D">
      <w:pPr>
        <w:pStyle w:val="Odsekzoznamu"/>
        <w:spacing w:after="0" w:line="240" w:lineRule="auto"/>
        <w:ind w:left="360"/>
        <w:rPr>
          <w:rFonts w:ascii="Times New Roman" w:eastAsia="Times New Roman" w:hAnsi="Times New Roman" w:cs="Times New Roman"/>
          <w:sz w:val="24"/>
          <w:szCs w:val="24"/>
          <w:lang w:eastAsia="sk-SK"/>
        </w:rPr>
      </w:pPr>
    </w:p>
    <w:p w14:paraId="7FC2F2BE" w14:textId="7F3510EA" w:rsidR="006437A9" w:rsidRPr="00D00AF6" w:rsidRDefault="006437A9" w:rsidP="00D931EE">
      <w:pPr>
        <w:pStyle w:val="Odsekzoznamu"/>
        <w:numPr>
          <w:ilvl w:val="0"/>
          <w:numId w:val="120"/>
        </w:numPr>
        <w:spacing w:after="0" w:line="240" w:lineRule="auto"/>
        <w:ind w:left="567" w:hanging="567"/>
        <w:jc w:val="both"/>
        <w:rPr>
          <w:rFonts w:ascii="Times New Roman" w:eastAsia="Times New Roman" w:hAnsi="Times New Roman" w:cs="Times New Roman"/>
          <w:b/>
          <w:sz w:val="24"/>
          <w:szCs w:val="24"/>
          <w:lang w:eastAsia="sk-SK"/>
        </w:rPr>
      </w:pPr>
      <w:r w:rsidRPr="00D00AF6">
        <w:rPr>
          <w:rFonts w:ascii="Times New Roman" w:eastAsia="Times New Roman" w:hAnsi="Times New Roman" w:cs="Times New Roman"/>
          <w:b/>
          <w:sz w:val="24"/>
          <w:szCs w:val="24"/>
          <w:lang w:eastAsia="sk-SK"/>
        </w:rPr>
        <w:t xml:space="preserve">Odbor práva a majetkových práv </w:t>
      </w:r>
    </w:p>
    <w:p w14:paraId="7FC2F2BF" w14:textId="77777777"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zastupuje ministerstvo v konaní pred súdnymi a arbitrážnymi orgánmi v celom konaní, v správnych konaniach a v konaniach pred inými orgánmi verejnej moci, zastupuje ministerstvo pred orgánmi činnými v trestnom konaní a poskytuje im súčinnosť pri vybavovaní procesných úkonov,</w:t>
      </w:r>
    </w:p>
    <w:p w14:paraId="7FC2F2C0" w14:textId="77777777"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podáva návrh na začatie konania, na </w:t>
      </w:r>
      <w:proofErr w:type="spellStart"/>
      <w:r w:rsidRPr="006A60E8">
        <w:rPr>
          <w:rFonts w:ascii="Times New Roman" w:eastAsia="Times New Roman" w:hAnsi="Times New Roman" w:cs="Times New Roman"/>
          <w:sz w:val="24"/>
          <w:szCs w:val="24"/>
          <w:lang w:eastAsia="sk-SK"/>
        </w:rPr>
        <w:t>späťvzatie</w:t>
      </w:r>
      <w:proofErr w:type="spellEnd"/>
      <w:r w:rsidRPr="006A60E8">
        <w:rPr>
          <w:rFonts w:ascii="Times New Roman" w:eastAsia="Times New Roman" w:hAnsi="Times New Roman" w:cs="Times New Roman"/>
          <w:sz w:val="24"/>
          <w:szCs w:val="24"/>
          <w:lang w:eastAsia="sk-SK"/>
        </w:rPr>
        <w:t xml:space="preserve"> návrhu alebo jeho časti, na uzavretia zmieru alebo iný dispozičný úkon. Ak takéto podanie bude mať za následok zníženie uplatneného nároku alebo uznanie nároku druhej strany, v takom prípade je potrebný predchádzajúci súhlas ministra a stanovisko príslušných </w:t>
      </w:r>
      <w:r w:rsidR="008D0354" w:rsidRPr="006A60E8">
        <w:rPr>
          <w:rFonts w:ascii="Times New Roman" w:eastAsia="Times New Roman" w:hAnsi="Times New Roman" w:cs="Times New Roman"/>
          <w:sz w:val="24"/>
          <w:szCs w:val="24"/>
          <w:lang w:eastAsia="sk-SK"/>
        </w:rPr>
        <w:t xml:space="preserve">organizačných </w:t>
      </w:r>
      <w:r w:rsidRPr="006A60E8">
        <w:rPr>
          <w:rFonts w:ascii="Times New Roman" w:eastAsia="Times New Roman" w:hAnsi="Times New Roman" w:cs="Times New Roman"/>
          <w:sz w:val="24"/>
          <w:szCs w:val="24"/>
          <w:lang w:eastAsia="sk-SK"/>
        </w:rPr>
        <w:t>útvarov ministerstva,</w:t>
      </w:r>
    </w:p>
    <w:p w14:paraId="7FC2F2C1" w14:textId="77777777"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priebežne prerokúva nároky na náhradu škody podľa zákona č. 514/2003 Z. z. o zodpovednosti za škodu spôsobenú pri výkone verejnej moci </w:t>
      </w:r>
      <w:r w:rsidR="008D0354" w:rsidRPr="006A60E8">
        <w:rPr>
          <w:rFonts w:ascii="Times New Roman" w:eastAsia="Times New Roman" w:hAnsi="Times New Roman" w:cs="Times New Roman"/>
          <w:sz w:val="24"/>
          <w:szCs w:val="24"/>
          <w:lang w:eastAsia="sk-SK"/>
        </w:rPr>
        <w:t xml:space="preserve">a o zmene niektorých zákonov </w:t>
      </w:r>
      <w:r w:rsidRPr="006A60E8">
        <w:rPr>
          <w:rFonts w:ascii="Times New Roman" w:eastAsia="Times New Roman" w:hAnsi="Times New Roman" w:cs="Times New Roman"/>
          <w:sz w:val="24"/>
          <w:szCs w:val="24"/>
          <w:lang w:eastAsia="sk-SK"/>
        </w:rPr>
        <w:t>v znení neskorších predpisov, prerokovanie ktorých nepatrí do pôsobnosti iných</w:t>
      </w:r>
      <w:r w:rsidR="008D0354" w:rsidRPr="006A60E8">
        <w:rPr>
          <w:rFonts w:ascii="Times New Roman" w:eastAsia="Times New Roman" w:hAnsi="Times New Roman" w:cs="Times New Roman"/>
          <w:sz w:val="24"/>
          <w:szCs w:val="24"/>
          <w:lang w:eastAsia="sk-SK"/>
        </w:rPr>
        <w:t xml:space="preserve"> organizačných</w:t>
      </w:r>
      <w:r w:rsidRPr="006A60E8">
        <w:rPr>
          <w:rFonts w:ascii="Times New Roman" w:eastAsia="Times New Roman" w:hAnsi="Times New Roman" w:cs="Times New Roman"/>
          <w:sz w:val="24"/>
          <w:szCs w:val="24"/>
          <w:lang w:eastAsia="sk-SK"/>
        </w:rPr>
        <w:t xml:space="preserve"> útvarov ministerstva,</w:t>
      </w:r>
    </w:p>
    <w:p w14:paraId="7FC2F2C2" w14:textId="77777777"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prerokováva a pripomienkuje návrhy zmlúv uzatváraných v pôsobnosti ministerstva,</w:t>
      </w:r>
    </w:p>
    <w:p w14:paraId="7FC2F2C3" w14:textId="77777777"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právnu kontrolu zmlúv a iných záväzných právnych dokumentov súvisiacich s využívaním fondov E</w:t>
      </w:r>
      <w:r w:rsidR="00991B24" w:rsidRPr="006A60E8">
        <w:rPr>
          <w:rFonts w:ascii="Times New Roman" w:eastAsia="Times New Roman" w:hAnsi="Times New Roman" w:cs="Times New Roman"/>
          <w:sz w:val="24"/>
          <w:szCs w:val="24"/>
          <w:lang w:eastAsia="sk-SK"/>
        </w:rPr>
        <w:t>Ú</w:t>
      </w:r>
      <w:r w:rsidRPr="006A60E8">
        <w:rPr>
          <w:rFonts w:ascii="Times New Roman" w:eastAsia="Times New Roman" w:hAnsi="Times New Roman" w:cs="Times New Roman"/>
          <w:sz w:val="24"/>
          <w:szCs w:val="24"/>
          <w:lang w:eastAsia="sk-SK"/>
        </w:rPr>
        <w:t xml:space="preserve"> v pôsobnosti ministerstva v spolupráci s Koordinačným výborom pre fondy EÚ,</w:t>
      </w:r>
    </w:p>
    <w:p w14:paraId="7FC2F2C4" w14:textId="77777777" w:rsidR="000F789E" w:rsidRPr="006A60E8" w:rsidRDefault="21D707B8"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centrálne eviduje zmluvy uzatvorené v pôsobnosti ministerstva,</w:t>
      </w:r>
    </w:p>
    <w:p w14:paraId="7FC2F2C5" w14:textId="364322E9" w:rsidR="000F789E" w:rsidRPr="009C5F1C"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9C5F1C">
        <w:rPr>
          <w:rFonts w:ascii="Times New Roman" w:eastAsia="Times New Roman" w:hAnsi="Times New Roman" w:cs="Times New Roman"/>
          <w:sz w:val="24"/>
          <w:szCs w:val="24"/>
          <w:lang w:eastAsia="sk-SK"/>
        </w:rPr>
        <w:t xml:space="preserve">spracováva </w:t>
      </w:r>
      <w:r w:rsidR="008D0354" w:rsidRPr="009C5F1C">
        <w:rPr>
          <w:rFonts w:ascii="Times New Roman" w:eastAsia="Times New Roman" w:hAnsi="Times New Roman" w:cs="Times New Roman"/>
          <w:sz w:val="24"/>
          <w:szCs w:val="24"/>
          <w:lang w:eastAsia="sk-SK"/>
        </w:rPr>
        <w:t xml:space="preserve">a aktualizuje </w:t>
      </w:r>
      <w:r w:rsidR="00260341" w:rsidRPr="009C5F1C">
        <w:rPr>
          <w:rFonts w:ascii="Times New Roman" w:eastAsia="Times New Roman" w:hAnsi="Times New Roman" w:cs="Times New Roman"/>
          <w:sz w:val="24"/>
          <w:szCs w:val="24"/>
          <w:lang w:eastAsia="sk-SK"/>
        </w:rPr>
        <w:t>š</w:t>
      </w:r>
      <w:r w:rsidRPr="009C5F1C">
        <w:rPr>
          <w:rFonts w:ascii="Times New Roman" w:eastAsia="Times New Roman" w:hAnsi="Times New Roman" w:cs="Times New Roman"/>
          <w:sz w:val="24"/>
          <w:szCs w:val="24"/>
          <w:lang w:eastAsia="sk-SK"/>
        </w:rPr>
        <w:t>tatút,</w:t>
      </w:r>
      <w:r w:rsidR="0036657F" w:rsidRPr="009C5F1C">
        <w:rPr>
          <w:rFonts w:ascii="Times New Roman" w:eastAsia="Times New Roman" w:hAnsi="Times New Roman" w:cs="Times New Roman"/>
          <w:sz w:val="24"/>
          <w:szCs w:val="24"/>
          <w:lang w:eastAsia="sk-SK"/>
        </w:rPr>
        <w:t xml:space="preserve"> </w:t>
      </w:r>
      <w:r w:rsidR="00260341" w:rsidRPr="009C5F1C">
        <w:rPr>
          <w:rFonts w:ascii="Times New Roman" w:eastAsia="Times New Roman" w:hAnsi="Times New Roman" w:cs="Times New Roman"/>
          <w:sz w:val="24"/>
          <w:szCs w:val="24"/>
          <w:lang w:eastAsia="sk-SK"/>
        </w:rPr>
        <w:t>o</w:t>
      </w:r>
      <w:r w:rsidR="000169BD" w:rsidRPr="009C5F1C">
        <w:rPr>
          <w:rFonts w:ascii="Times New Roman" w:eastAsia="Times New Roman" w:hAnsi="Times New Roman" w:cs="Times New Roman"/>
          <w:sz w:val="24"/>
          <w:szCs w:val="24"/>
          <w:lang w:eastAsia="sk-SK"/>
        </w:rPr>
        <w:t xml:space="preserve">rganizačný poriadok </w:t>
      </w:r>
      <w:r w:rsidR="00D119CD" w:rsidRPr="009C5F1C">
        <w:rPr>
          <w:rFonts w:ascii="Times New Roman" w:eastAsia="Times New Roman" w:hAnsi="Times New Roman" w:cs="Times New Roman"/>
          <w:sz w:val="24"/>
          <w:szCs w:val="24"/>
          <w:lang w:eastAsia="sk-SK"/>
        </w:rPr>
        <w:t>a </w:t>
      </w:r>
      <w:r w:rsidR="00AC0F6B" w:rsidRPr="009C5F1C">
        <w:rPr>
          <w:rFonts w:ascii="Times New Roman" w:eastAsia="Times New Roman" w:hAnsi="Times New Roman" w:cs="Times New Roman"/>
          <w:sz w:val="24"/>
          <w:szCs w:val="24"/>
          <w:lang w:eastAsia="sk-SK"/>
        </w:rPr>
        <w:t>p</w:t>
      </w:r>
      <w:r w:rsidR="00D119CD" w:rsidRPr="009C5F1C">
        <w:rPr>
          <w:rFonts w:ascii="Times New Roman" w:eastAsia="Times New Roman" w:hAnsi="Times New Roman" w:cs="Times New Roman"/>
          <w:sz w:val="24"/>
          <w:szCs w:val="24"/>
          <w:lang w:eastAsia="sk-SK"/>
        </w:rPr>
        <w:t>odpisový poriadok ministerstva,</w:t>
      </w:r>
    </w:p>
    <w:p w14:paraId="7FC2F2C6" w14:textId="6F208A8F" w:rsidR="001E5508" w:rsidRPr="006A60E8" w:rsidRDefault="39F8B057"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rPr>
        <w:t xml:space="preserve">vedie evidenciu </w:t>
      </w:r>
      <w:r w:rsidR="00F13AFD" w:rsidRPr="006A60E8">
        <w:rPr>
          <w:rFonts w:ascii="Times New Roman" w:eastAsia="Times New Roman" w:hAnsi="Times New Roman" w:cs="Times New Roman"/>
          <w:sz w:val="24"/>
          <w:szCs w:val="24"/>
        </w:rPr>
        <w:t>vnúto</w:t>
      </w:r>
      <w:r w:rsidRPr="006A60E8">
        <w:rPr>
          <w:rFonts w:ascii="Times New Roman" w:eastAsia="Times New Roman" w:hAnsi="Times New Roman" w:cs="Times New Roman"/>
          <w:sz w:val="24"/>
          <w:szCs w:val="24"/>
        </w:rPr>
        <w:t>rných riadiacich aktov na ministerstve</w:t>
      </w:r>
      <w:r w:rsidR="00204CE6" w:rsidRPr="006A60E8">
        <w:rPr>
          <w:rFonts w:ascii="Times New Roman" w:eastAsia="Times New Roman" w:hAnsi="Times New Roman" w:cs="Times New Roman"/>
          <w:sz w:val="24"/>
          <w:szCs w:val="24"/>
        </w:rPr>
        <w:t>,</w:t>
      </w:r>
    </w:p>
    <w:p w14:paraId="7FC2F2C8" w14:textId="77777777"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spolupracuje s kanceláriou zástupcu Slovenskej republiky v konaní pred súdmi EÚ pri príprave stanovísk k prejudiciálnym otázkam a k návrhom podaní týkajúcich sa Slovenskej republiky v súčinnosti s vecne príslušnými </w:t>
      </w:r>
      <w:r w:rsidR="00F13AFD" w:rsidRPr="006A60E8">
        <w:rPr>
          <w:rFonts w:ascii="Times New Roman" w:eastAsia="Times New Roman" w:hAnsi="Times New Roman" w:cs="Times New Roman"/>
          <w:sz w:val="24"/>
          <w:szCs w:val="24"/>
          <w:lang w:eastAsia="sk-SK"/>
        </w:rPr>
        <w:t xml:space="preserve">organizačnými </w:t>
      </w:r>
      <w:r w:rsidRPr="006A60E8">
        <w:rPr>
          <w:rFonts w:ascii="Times New Roman" w:eastAsia="Times New Roman" w:hAnsi="Times New Roman" w:cs="Times New Roman"/>
          <w:sz w:val="24"/>
          <w:szCs w:val="24"/>
          <w:lang w:eastAsia="sk-SK"/>
        </w:rPr>
        <w:t>útvarmi ministerstva,</w:t>
      </w:r>
    </w:p>
    <w:p w14:paraId="7FC2F2C9" w14:textId="77777777"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 xml:space="preserve">vybavuje žiadosti podľa zákona o slobode informácií, vrátane vydávania rozhodnutí podľa tohto zákona, kde povinnou osobou je ministerstvo, </w:t>
      </w:r>
    </w:p>
    <w:p w14:paraId="7FC2F2CA" w14:textId="4E709027" w:rsidR="000F789E" w:rsidRPr="006A60E8" w:rsidRDefault="21D707B8"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Calibri" w:hAnsi="Times New Roman" w:cs="Times New Roman"/>
          <w:sz w:val="24"/>
          <w:szCs w:val="24"/>
        </w:rPr>
        <w:t>vedie evidenciu žiadostí podľa zákona o slobode informácií  a databázu odpovedí poskytnutých na základe prijatých žiadostí o informácie podľa zákona</w:t>
      </w:r>
      <w:r w:rsidR="006437A9" w:rsidRPr="006A60E8">
        <w:rPr>
          <w:rFonts w:ascii="Times New Roman" w:hAnsi="Times New Roman" w:cs="Times New Roman"/>
          <w:sz w:val="24"/>
          <w:szCs w:val="24"/>
        </w:rPr>
        <w:br/>
      </w:r>
      <w:r w:rsidRPr="006A60E8">
        <w:rPr>
          <w:rFonts w:ascii="Times New Roman" w:eastAsia="Calibri" w:hAnsi="Times New Roman" w:cs="Times New Roman"/>
          <w:sz w:val="24"/>
          <w:szCs w:val="24"/>
        </w:rPr>
        <w:t>o slobode informácií,</w:t>
      </w:r>
    </w:p>
    <w:p w14:paraId="7FC2F2CB" w14:textId="786CAA1E"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rPr>
        <w:lastRenderedPageBreak/>
        <w:t>metodicky riadi a kontroluje oblasť ochrany osobných údajov</w:t>
      </w:r>
      <w:r w:rsidR="00AD5BF4">
        <w:rPr>
          <w:rFonts w:ascii="Times New Roman" w:eastAsia="Times New Roman" w:hAnsi="Times New Roman" w:cs="Times New Roman"/>
          <w:sz w:val="24"/>
          <w:szCs w:val="24"/>
        </w:rPr>
        <w:t xml:space="preserve"> </w:t>
      </w:r>
      <w:r w:rsidR="00AD5BF4" w:rsidRPr="00AD5BF4">
        <w:rPr>
          <w:rFonts w:ascii="Times New Roman" w:eastAsia="Times New Roman" w:hAnsi="Times New Roman" w:cs="Times New Roman"/>
          <w:sz w:val="24"/>
          <w:szCs w:val="24"/>
        </w:rPr>
        <w:t>ako zodpovedná osoba, ktorá je pri plnení úloh priamo zodpovedná štatutárnemu orgánu</w:t>
      </w:r>
      <w:r w:rsidRPr="006A60E8">
        <w:rPr>
          <w:rFonts w:ascii="Times New Roman" w:eastAsia="Times New Roman" w:hAnsi="Times New Roman" w:cs="Times New Roman"/>
          <w:sz w:val="24"/>
          <w:szCs w:val="24"/>
        </w:rPr>
        <w:t>,</w:t>
      </w:r>
    </w:p>
    <w:p w14:paraId="7FC2F2CC" w14:textId="77777777" w:rsidR="000F789E" w:rsidRPr="006A60E8" w:rsidRDefault="000169BD"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rPr>
        <w:t xml:space="preserve">vypracúva súhlas na vykonávanie podnikateľskej činnosti príspevkovej organizácie v pôsobnosti ministerstva, po odsúhlasení sekciou </w:t>
      </w:r>
      <w:r w:rsidR="00F13AFD" w:rsidRPr="006A60E8">
        <w:rPr>
          <w:rFonts w:ascii="Times New Roman" w:eastAsia="Times New Roman" w:hAnsi="Times New Roman" w:cs="Times New Roman"/>
          <w:sz w:val="24"/>
          <w:szCs w:val="24"/>
        </w:rPr>
        <w:t>ekonomiky a prevádzky</w:t>
      </w:r>
      <w:r w:rsidRPr="006A60E8">
        <w:rPr>
          <w:rFonts w:ascii="Times New Roman" w:eastAsia="Times New Roman" w:hAnsi="Times New Roman" w:cs="Times New Roman"/>
          <w:sz w:val="24"/>
          <w:szCs w:val="24"/>
        </w:rPr>
        <w:t xml:space="preserve"> a sekciou, ktorá metodicky riadi príslušnú or</w:t>
      </w:r>
      <w:r w:rsidR="000F789E" w:rsidRPr="006A60E8">
        <w:rPr>
          <w:rFonts w:ascii="Times New Roman" w:eastAsia="Times New Roman" w:hAnsi="Times New Roman" w:cs="Times New Roman"/>
          <w:sz w:val="24"/>
          <w:szCs w:val="24"/>
        </w:rPr>
        <w:t>ganizáciu, ktorý vydáva minister,</w:t>
      </w:r>
    </w:p>
    <w:p w14:paraId="7FC2F2CD" w14:textId="79C7F3DD" w:rsidR="000F789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výkon práv a povinností akcionára v obchodn</w:t>
      </w:r>
      <w:r w:rsidR="002C4765">
        <w:rPr>
          <w:rFonts w:ascii="Times New Roman" w:eastAsia="Times New Roman" w:hAnsi="Times New Roman" w:cs="Times New Roman"/>
          <w:sz w:val="24"/>
          <w:szCs w:val="24"/>
          <w:lang w:eastAsia="sk-SK"/>
        </w:rPr>
        <w:t>ej</w:t>
      </w:r>
      <w:r w:rsidRPr="006A60E8">
        <w:rPr>
          <w:rFonts w:ascii="Times New Roman" w:eastAsia="Times New Roman" w:hAnsi="Times New Roman" w:cs="Times New Roman"/>
          <w:sz w:val="24"/>
          <w:szCs w:val="24"/>
          <w:lang w:eastAsia="sk-SK"/>
        </w:rPr>
        <w:t xml:space="preserve"> spoločnosti, v ktor</w:t>
      </w:r>
      <w:r w:rsidR="002C4765">
        <w:rPr>
          <w:rFonts w:ascii="Times New Roman" w:eastAsia="Times New Roman" w:hAnsi="Times New Roman" w:cs="Times New Roman"/>
          <w:sz w:val="24"/>
          <w:szCs w:val="24"/>
          <w:lang w:eastAsia="sk-SK"/>
        </w:rPr>
        <w:t>ej</w:t>
      </w:r>
      <w:r w:rsidRPr="006A60E8">
        <w:rPr>
          <w:rFonts w:ascii="Times New Roman" w:eastAsia="Times New Roman" w:hAnsi="Times New Roman" w:cs="Times New Roman"/>
          <w:sz w:val="24"/>
          <w:szCs w:val="24"/>
          <w:lang w:eastAsia="sk-SK"/>
        </w:rPr>
        <w:t xml:space="preserve"> má štát v zastúpení ministerstvom majetkový podiel, </w:t>
      </w:r>
    </w:p>
    <w:p w14:paraId="7FC2F2CE" w14:textId="5E1501E0" w:rsidR="00FE421C"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výkon práv a povinností zriaďovateľa</w:t>
      </w:r>
      <w:r w:rsidR="00296E65">
        <w:rPr>
          <w:rFonts w:ascii="Times New Roman" w:eastAsia="Times New Roman" w:hAnsi="Times New Roman" w:cs="Times New Roman"/>
          <w:sz w:val="24"/>
          <w:szCs w:val="24"/>
          <w:lang w:eastAsia="sk-SK"/>
        </w:rPr>
        <w:t xml:space="preserve"> alebo </w:t>
      </w:r>
      <w:r w:rsidRPr="006A60E8">
        <w:rPr>
          <w:rFonts w:ascii="Times New Roman" w:eastAsia="Times New Roman" w:hAnsi="Times New Roman" w:cs="Times New Roman"/>
          <w:sz w:val="24"/>
          <w:szCs w:val="24"/>
          <w:lang w:eastAsia="sk-SK"/>
        </w:rPr>
        <w:t xml:space="preserve">zakladateľa v organizáciách </w:t>
      </w:r>
      <w:r w:rsidR="00F13AFD" w:rsidRPr="006A60E8">
        <w:rPr>
          <w:rFonts w:ascii="Times New Roman" w:eastAsia="Times New Roman" w:hAnsi="Times New Roman" w:cs="Times New Roman"/>
          <w:sz w:val="24"/>
          <w:szCs w:val="24"/>
          <w:lang w:eastAsia="sk-SK"/>
        </w:rPr>
        <w:t>v</w:t>
      </w:r>
      <w:r w:rsidRPr="006A60E8">
        <w:rPr>
          <w:rFonts w:ascii="Times New Roman" w:eastAsia="Times New Roman" w:hAnsi="Times New Roman" w:cs="Times New Roman"/>
          <w:sz w:val="24"/>
          <w:szCs w:val="24"/>
          <w:lang w:eastAsia="sk-SK"/>
        </w:rPr>
        <w:t xml:space="preserve"> pôsobnosti ministerstva, </w:t>
      </w:r>
    </w:p>
    <w:p w14:paraId="7525C69C" w14:textId="799A183D" w:rsidR="000E1497" w:rsidRPr="00D96B6B" w:rsidRDefault="00EF77C5"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D00AF6">
        <w:rPr>
          <w:rFonts w:ascii="Times New Roman" w:eastAsia="Times New Roman" w:hAnsi="Times New Roman" w:cs="Times New Roman"/>
          <w:sz w:val="24"/>
          <w:szCs w:val="24"/>
          <w:lang w:eastAsia="sk-SK"/>
        </w:rPr>
        <w:t>poskytuje súčinnosť osobnému úradu pri realizácii výberových konaní na obsadzovanie riadiacich funkcií v</w:t>
      </w:r>
      <w:r w:rsidR="001D7FD4" w:rsidRPr="00D00AF6">
        <w:rPr>
          <w:rFonts w:ascii="Times New Roman" w:eastAsia="Times New Roman" w:hAnsi="Times New Roman" w:cs="Times New Roman"/>
          <w:sz w:val="24"/>
          <w:szCs w:val="24"/>
          <w:lang w:eastAsia="sk-SK"/>
        </w:rPr>
        <w:t> </w:t>
      </w:r>
      <w:r w:rsidRPr="00D00AF6">
        <w:rPr>
          <w:rFonts w:ascii="Times New Roman" w:eastAsia="Times New Roman" w:hAnsi="Times New Roman" w:cs="Times New Roman"/>
          <w:sz w:val="24"/>
          <w:szCs w:val="24"/>
          <w:lang w:eastAsia="sk-SK"/>
        </w:rPr>
        <w:t>príspevkových</w:t>
      </w:r>
      <w:r w:rsidR="001D7FD4" w:rsidRPr="00D00AF6">
        <w:rPr>
          <w:rFonts w:ascii="Times New Roman" w:eastAsia="Times New Roman" w:hAnsi="Times New Roman" w:cs="Times New Roman"/>
          <w:sz w:val="24"/>
          <w:szCs w:val="24"/>
          <w:lang w:eastAsia="sk-SK"/>
        </w:rPr>
        <w:t xml:space="preserve"> a</w:t>
      </w:r>
      <w:r w:rsidRPr="00D00AF6">
        <w:rPr>
          <w:rFonts w:ascii="Times New Roman" w:eastAsia="Times New Roman" w:hAnsi="Times New Roman" w:cs="Times New Roman"/>
          <w:sz w:val="24"/>
          <w:szCs w:val="24"/>
          <w:lang w:eastAsia="sk-SK"/>
        </w:rPr>
        <w:t xml:space="preserve"> rozpočtových organizáciách</w:t>
      </w:r>
      <w:r w:rsidR="000E1497" w:rsidRPr="00D96B6B">
        <w:rPr>
          <w:rFonts w:ascii="Times New Roman" w:eastAsia="Times New Roman" w:hAnsi="Times New Roman" w:cs="Times New Roman"/>
          <w:sz w:val="24"/>
          <w:szCs w:val="24"/>
          <w:lang w:eastAsia="sk-SK"/>
        </w:rPr>
        <w:t>,</w:t>
      </w:r>
    </w:p>
    <w:p w14:paraId="17107A4F" w14:textId="13372D63" w:rsidR="0033547B" w:rsidRPr="00D00AF6" w:rsidRDefault="0033547B" w:rsidP="0033547B">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realizuje výberové konania na obsadzovanie funkcií v obchodných spoločnostiach s majetkovou účasťou štátu, </w:t>
      </w:r>
    </w:p>
    <w:p w14:paraId="7FC2F2CF" w14:textId="5818386A" w:rsidR="00FE421C" w:rsidRPr="006A60E8" w:rsidRDefault="00FE421C"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hAnsi="Times New Roman" w:cs="Times New Roman"/>
          <w:sz w:val="24"/>
          <w:szCs w:val="24"/>
        </w:rPr>
        <w:t>vykonáva činnosti spojené s vymenovaním a odvolaním riaditeľov rozpočtových a príspevkových organizácií, organizácií</w:t>
      </w:r>
      <w:r w:rsidR="00EF391A" w:rsidRPr="006A60E8">
        <w:rPr>
          <w:rFonts w:ascii="Times New Roman" w:hAnsi="Times New Roman" w:cs="Times New Roman"/>
          <w:sz w:val="24"/>
          <w:szCs w:val="24"/>
        </w:rPr>
        <w:t xml:space="preserve"> a podnikov podľa osobitných predpisov</w:t>
      </w:r>
      <w:r w:rsidRPr="006A60E8">
        <w:rPr>
          <w:rFonts w:ascii="Times New Roman" w:hAnsi="Times New Roman" w:cs="Times New Roman"/>
          <w:sz w:val="24"/>
          <w:szCs w:val="24"/>
        </w:rPr>
        <w:t>, vymenovaním a odvolaním členov ich správnych a dozorných rád</w:t>
      </w:r>
      <w:r w:rsidR="009D0FB6" w:rsidRPr="006A60E8">
        <w:rPr>
          <w:rFonts w:ascii="Times New Roman" w:hAnsi="Times New Roman" w:cs="Times New Roman"/>
          <w:sz w:val="24"/>
          <w:szCs w:val="24"/>
        </w:rPr>
        <w:t>; informácie o týchto činnostiach predkladá ministrovi,</w:t>
      </w:r>
    </w:p>
    <w:p w14:paraId="7FC2F2D0" w14:textId="77777777" w:rsidR="00FE421C" w:rsidRPr="006A60E8" w:rsidRDefault="00FE421C"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vedenie a aktualizáciu zoznamu verejných funkcionárov,</w:t>
      </w:r>
    </w:p>
    <w:p w14:paraId="7FC2F2D1" w14:textId="2FC0D4AB" w:rsidR="003144D6" w:rsidRPr="006A60E8" w:rsidRDefault="009D0FB6"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na základe poverenia ministra </w:t>
      </w:r>
      <w:r w:rsidR="00CF4703" w:rsidRPr="006A60E8">
        <w:rPr>
          <w:rFonts w:ascii="Times New Roman" w:eastAsia="Times New Roman" w:hAnsi="Times New Roman" w:cs="Times New Roman"/>
          <w:sz w:val="24"/>
          <w:szCs w:val="24"/>
          <w:lang w:eastAsia="sk-SK"/>
        </w:rPr>
        <w:t>vykonáva kontrolnú činnosť v</w:t>
      </w:r>
      <w:r w:rsidR="002C4765">
        <w:rPr>
          <w:rFonts w:ascii="Times New Roman" w:eastAsia="Times New Roman" w:hAnsi="Times New Roman" w:cs="Times New Roman"/>
          <w:sz w:val="24"/>
          <w:szCs w:val="24"/>
          <w:lang w:eastAsia="sk-SK"/>
        </w:rPr>
        <w:t> </w:t>
      </w:r>
      <w:r w:rsidR="00CF4703" w:rsidRPr="006A60E8">
        <w:rPr>
          <w:rFonts w:ascii="Times New Roman" w:eastAsia="Times New Roman" w:hAnsi="Times New Roman" w:cs="Times New Roman"/>
          <w:sz w:val="24"/>
          <w:szCs w:val="24"/>
          <w:lang w:eastAsia="sk-SK"/>
        </w:rPr>
        <w:t>obchodn</w:t>
      </w:r>
      <w:r w:rsidR="002C4765">
        <w:rPr>
          <w:rFonts w:ascii="Times New Roman" w:eastAsia="Times New Roman" w:hAnsi="Times New Roman" w:cs="Times New Roman"/>
          <w:sz w:val="24"/>
          <w:szCs w:val="24"/>
          <w:lang w:eastAsia="sk-SK"/>
        </w:rPr>
        <w:t xml:space="preserve">ej </w:t>
      </w:r>
      <w:r w:rsidR="00CF4703" w:rsidRPr="006A60E8">
        <w:rPr>
          <w:rFonts w:ascii="Times New Roman" w:eastAsia="Times New Roman" w:hAnsi="Times New Roman" w:cs="Times New Roman"/>
          <w:sz w:val="24"/>
          <w:szCs w:val="24"/>
          <w:lang w:eastAsia="sk-SK"/>
        </w:rPr>
        <w:t xml:space="preserve">spoločnosti a v organizáciách </w:t>
      </w:r>
      <w:r w:rsidR="00F13AFD" w:rsidRPr="006A60E8">
        <w:rPr>
          <w:rFonts w:ascii="Times New Roman" w:eastAsia="Times New Roman" w:hAnsi="Times New Roman" w:cs="Times New Roman"/>
          <w:sz w:val="24"/>
          <w:szCs w:val="24"/>
          <w:lang w:eastAsia="sk-SK"/>
        </w:rPr>
        <w:t>v</w:t>
      </w:r>
      <w:r w:rsidR="00CF4703" w:rsidRPr="006A60E8">
        <w:rPr>
          <w:rFonts w:ascii="Times New Roman" w:eastAsia="Times New Roman" w:hAnsi="Times New Roman" w:cs="Times New Roman"/>
          <w:sz w:val="24"/>
          <w:szCs w:val="24"/>
          <w:lang w:eastAsia="sk-SK"/>
        </w:rPr>
        <w:t xml:space="preserve"> pôsobnosti ministerstva z pohľadu dodržiavania </w:t>
      </w:r>
      <w:r w:rsidR="00296E65">
        <w:rPr>
          <w:rFonts w:ascii="Times New Roman" w:eastAsia="Times New Roman" w:hAnsi="Times New Roman" w:cs="Times New Roman"/>
          <w:sz w:val="24"/>
          <w:szCs w:val="24"/>
          <w:lang w:eastAsia="sk-SK"/>
        </w:rPr>
        <w:t xml:space="preserve">všeobecne záväzných </w:t>
      </w:r>
      <w:r w:rsidR="00CF4703" w:rsidRPr="006A60E8">
        <w:rPr>
          <w:rFonts w:ascii="Times New Roman" w:eastAsia="Times New Roman" w:hAnsi="Times New Roman" w:cs="Times New Roman"/>
          <w:sz w:val="24"/>
          <w:szCs w:val="24"/>
          <w:lang w:eastAsia="sk-SK"/>
        </w:rPr>
        <w:t>právnych predpisov Slovenskej republiky</w:t>
      </w:r>
      <w:r w:rsidR="003144D6" w:rsidRPr="006A60E8">
        <w:rPr>
          <w:rFonts w:ascii="Times New Roman" w:eastAsia="Times New Roman" w:hAnsi="Times New Roman" w:cs="Times New Roman"/>
          <w:sz w:val="24"/>
          <w:szCs w:val="24"/>
          <w:lang w:eastAsia="sk-SK"/>
        </w:rPr>
        <w:t>,</w:t>
      </w:r>
    </w:p>
    <w:p w14:paraId="7FC2F2D2" w14:textId="349012AC" w:rsidR="003144D6"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zakladateľské dokumenty a stanovy obchodn</w:t>
      </w:r>
      <w:r w:rsidR="002C4765">
        <w:rPr>
          <w:rFonts w:ascii="Times New Roman" w:eastAsia="Times New Roman" w:hAnsi="Times New Roman" w:cs="Times New Roman"/>
          <w:sz w:val="24"/>
          <w:szCs w:val="24"/>
          <w:lang w:eastAsia="sk-SK"/>
        </w:rPr>
        <w:t>ej</w:t>
      </w:r>
      <w:r w:rsidRPr="006A60E8">
        <w:rPr>
          <w:rFonts w:ascii="Times New Roman" w:eastAsia="Times New Roman" w:hAnsi="Times New Roman" w:cs="Times New Roman"/>
          <w:sz w:val="24"/>
          <w:szCs w:val="24"/>
          <w:lang w:eastAsia="sk-SK"/>
        </w:rPr>
        <w:t xml:space="preserve"> spoločnost</w:t>
      </w:r>
      <w:r w:rsidR="002C4765">
        <w:rPr>
          <w:rFonts w:ascii="Times New Roman" w:eastAsia="Times New Roman" w:hAnsi="Times New Roman" w:cs="Times New Roman"/>
          <w:sz w:val="24"/>
          <w:szCs w:val="24"/>
          <w:lang w:eastAsia="sk-SK"/>
        </w:rPr>
        <w:t>i</w:t>
      </w:r>
      <w:r w:rsidRPr="006A60E8">
        <w:rPr>
          <w:rFonts w:ascii="Times New Roman" w:eastAsia="Times New Roman" w:hAnsi="Times New Roman" w:cs="Times New Roman"/>
          <w:sz w:val="24"/>
          <w:szCs w:val="24"/>
          <w:lang w:eastAsia="sk-SK"/>
        </w:rPr>
        <w:t xml:space="preserve"> s majetkovou účasťou štátu a ich zmeny</w:t>
      </w:r>
      <w:r w:rsidR="009D0FB6" w:rsidRPr="006A60E8">
        <w:rPr>
          <w:rFonts w:ascii="Times New Roman" w:eastAsia="Times New Roman" w:hAnsi="Times New Roman" w:cs="Times New Roman"/>
          <w:sz w:val="24"/>
          <w:szCs w:val="24"/>
          <w:lang w:eastAsia="sk-SK"/>
        </w:rPr>
        <w:t xml:space="preserve"> a predkladá ich ministrovi,</w:t>
      </w:r>
      <w:r w:rsidRPr="006A60E8">
        <w:rPr>
          <w:rFonts w:ascii="Times New Roman" w:eastAsia="Times New Roman" w:hAnsi="Times New Roman" w:cs="Times New Roman"/>
          <w:sz w:val="24"/>
          <w:szCs w:val="24"/>
          <w:lang w:eastAsia="sk-SK"/>
        </w:rPr>
        <w:t xml:space="preserve"> </w:t>
      </w:r>
    </w:p>
    <w:p w14:paraId="7FC2F2D3" w14:textId="77777777" w:rsidR="00263EA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rozhod</w:t>
      </w:r>
      <w:r w:rsidR="00F97DB2" w:rsidRPr="006A60E8">
        <w:rPr>
          <w:rFonts w:ascii="Times New Roman" w:eastAsia="Times New Roman" w:hAnsi="Times New Roman" w:cs="Times New Roman"/>
          <w:sz w:val="24"/>
          <w:szCs w:val="24"/>
          <w:lang w:eastAsia="sk-SK"/>
        </w:rPr>
        <w:t>nutia akcionára v spoločnosti</w:t>
      </w:r>
      <w:r w:rsidRPr="006A60E8">
        <w:rPr>
          <w:rFonts w:ascii="Times New Roman" w:eastAsia="Times New Roman" w:hAnsi="Times New Roman" w:cs="Times New Roman"/>
          <w:sz w:val="24"/>
          <w:szCs w:val="24"/>
          <w:lang w:eastAsia="sk-SK"/>
        </w:rPr>
        <w:t xml:space="preserve"> so 100 % majetkovou účasťou štátu a rozhodnutia zakladateľa/zriaďovateľa organizácií v pôsobnosti ministerstva,</w:t>
      </w:r>
    </w:p>
    <w:p w14:paraId="7FC2F2D4" w14:textId="6A7B5FED" w:rsidR="00263EAE"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vykonáva odborné úkony pri nakladaní s majetko</w:t>
      </w:r>
      <w:r w:rsidR="00F97DB2" w:rsidRPr="006A60E8">
        <w:rPr>
          <w:rFonts w:ascii="Times New Roman" w:eastAsia="Times New Roman" w:hAnsi="Times New Roman" w:cs="Times New Roman"/>
          <w:sz w:val="24"/>
          <w:szCs w:val="24"/>
          <w:lang w:eastAsia="sk-SK"/>
        </w:rPr>
        <w:t>vými podielmi štátu v obchodn</w:t>
      </w:r>
      <w:r w:rsidR="002C4765">
        <w:rPr>
          <w:rFonts w:ascii="Times New Roman" w:eastAsia="Times New Roman" w:hAnsi="Times New Roman" w:cs="Times New Roman"/>
          <w:sz w:val="24"/>
          <w:szCs w:val="24"/>
          <w:lang w:eastAsia="sk-SK"/>
        </w:rPr>
        <w:t>ej</w:t>
      </w:r>
      <w:r w:rsidRPr="006A60E8">
        <w:rPr>
          <w:rFonts w:ascii="Times New Roman" w:eastAsia="Times New Roman" w:hAnsi="Times New Roman" w:cs="Times New Roman"/>
          <w:sz w:val="24"/>
          <w:szCs w:val="24"/>
          <w:lang w:eastAsia="sk-SK"/>
        </w:rPr>
        <w:t xml:space="preserve"> spol</w:t>
      </w:r>
      <w:r w:rsidR="00F97DB2" w:rsidRPr="006A60E8">
        <w:rPr>
          <w:rFonts w:ascii="Times New Roman" w:eastAsia="Times New Roman" w:hAnsi="Times New Roman" w:cs="Times New Roman"/>
          <w:sz w:val="24"/>
          <w:szCs w:val="24"/>
          <w:lang w:eastAsia="sk-SK"/>
        </w:rPr>
        <w:t>očnos</w:t>
      </w:r>
      <w:r w:rsidR="002C4765">
        <w:rPr>
          <w:rFonts w:ascii="Times New Roman" w:eastAsia="Times New Roman" w:hAnsi="Times New Roman" w:cs="Times New Roman"/>
          <w:sz w:val="24"/>
          <w:szCs w:val="24"/>
          <w:lang w:eastAsia="sk-SK"/>
        </w:rPr>
        <w:t>ti</w:t>
      </w:r>
      <w:r w:rsidRPr="006A60E8">
        <w:rPr>
          <w:rFonts w:ascii="Times New Roman" w:eastAsia="Times New Roman" w:hAnsi="Times New Roman" w:cs="Times New Roman"/>
          <w:sz w:val="24"/>
          <w:szCs w:val="24"/>
          <w:lang w:eastAsia="sk-SK"/>
        </w:rPr>
        <w:t xml:space="preserve">, </w:t>
      </w:r>
    </w:p>
    <w:p w14:paraId="7FC2F2D5" w14:textId="77777777" w:rsidR="00480C3A"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právne, notárske a iné odborné úkony pri uskutočňovaní organizačných zmien podnikateľských subjektov </w:t>
      </w:r>
      <w:r w:rsidR="00F13AFD" w:rsidRPr="006A60E8">
        <w:rPr>
          <w:rFonts w:ascii="Times New Roman" w:eastAsia="Times New Roman" w:hAnsi="Times New Roman" w:cs="Times New Roman"/>
          <w:sz w:val="24"/>
          <w:szCs w:val="24"/>
          <w:lang w:eastAsia="sk-SK"/>
        </w:rPr>
        <w:t>v pôsobnosti ministerstva</w:t>
      </w:r>
      <w:r w:rsidRPr="006A60E8">
        <w:rPr>
          <w:rFonts w:ascii="Times New Roman" w:eastAsia="Times New Roman" w:hAnsi="Times New Roman" w:cs="Times New Roman"/>
          <w:sz w:val="24"/>
          <w:szCs w:val="24"/>
          <w:lang w:eastAsia="sk-SK"/>
        </w:rPr>
        <w:t xml:space="preserve">, </w:t>
      </w:r>
    </w:p>
    <w:p w14:paraId="7FC2F2D6" w14:textId="43DF10AE" w:rsidR="0064381B"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pripravuje </w:t>
      </w:r>
      <w:r w:rsidR="00F97DB2" w:rsidRPr="006A60E8">
        <w:rPr>
          <w:rFonts w:ascii="Times New Roman" w:eastAsia="Times New Roman" w:hAnsi="Times New Roman" w:cs="Times New Roman"/>
          <w:sz w:val="24"/>
          <w:szCs w:val="24"/>
          <w:lang w:eastAsia="sk-SK"/>
        </w:rPr>
        <w:t xml:space="preserve">na podpis ministra </w:t>
      </w:r>
      <w:r w:rsidRPr="006A60E8">
        <w:rPr>
          <w:rFonts w:ascii="Times New Roman" w:eastAsia="Times New Roman" w:hAnsi="Times New Roman" w:cs="Times New Roman"/>
          <w:sz w:val="24"/>
          <w:szCs w:val="24"/>
          <w:lang w:eastAsia="sk-SK"/>
        </w:rPr>
        <w:t xml:space="preserve">rozhodnutia o nakladaní </w:t>
      </w:r>
      <w:r w:rsidR="00263EAE" w:rsidRPr="006A60E8">
        <w:rPr>
          <w:rFonts w:ascii="Times New Roman" w:eastAsia="Times New Roman" w:hAnsi="Times New Roman" w:cs="Times New Roman"/>
          <w:sz w:val="24"/>
          <w:szCs w:val="24"/>
          <w:lang w:eastAsia="sk-SK"/>
        </w:rPr>
        <w:t>s </w:t>
      </w:r>
      <w:r w:rsidR="00F97DB2" w:rsidRPr="006A60E8">
        <w:rPr>
          <w:rFonts w:ascii="Times New Roman" w:eastAsia="Times New Roman" w:hAnsi="Times New Roman" w:cs="Times New Roman"/>
          <w:sz w:val="24"/>
          <w:szCs w:val="24"/>
          <w:lang w:eastAsia="sk-SK"/>
        </w:rPr>
        <w:t>majetkom štátu alebo obchodn</w:t>
      </w:r>
      <w:r w:rsidR="00D9261B" w:rsidRPr="006A60E8">
        <w:rPr>
          <w:rFonts w:ascii="Times New Roman" w:eastAsia="Times New Roman" w:hAnsi="Times New Roman" w:cs="Times New Roman"/>
          <w:sz w:val="24"/>
          <w:szCs w:val="24"/>
          <w:lang w:eastAsia="sk-SK"/>
        </w:rPr>
        <w:t>ých</w:t>
      </w:r>
      <w:r w:rsidR="00F97DB2" w:rsidRPr="006A60E8">
        <w:rPr>
          <w:rFonts w:ascii="Times New Roman" w:eastAsia="Times New Roman" w:hAnsi="Times New Roman" w:cs="Times New Roman"/>
          <w:sz w:val="24"/>
          <w:szCs w:val="24"/>
          <w:lang w:eastAsia="sk-SK"/>
        </w:rPr>
        <w:t xml:space="preserve"> </w:t>
      </w:r>
      <w:r w:rsidR="00263EAE" w:rsidRPr="006A60E8">
        <w:rPr>
          <w:rFonts w:ascii="Times New Roman" w:eastAsia="Times New Roman" w:hAnsi="Times New Roman" w:cs="Times New Roman"/>
          <w:sz w:val="24"/>
          <w:szCs w:val="24"/>
          <w:lang w:eastAsia="sk-SK"/>
        </w:rPr>
        <w:t>s</w:t>
      </w:r>
      <w:r w:rsidR="00F97DB2" w:rsidRPr="006A60E8">
        <w:rPr>
          <w:rFonts w:ascii="Times New Roman" w:eastAsia="Times New Roman" w:hAnsi="Times New Roman" w:cs="Times New Roman"/>
          <w:sz w:val="24"/>
          <w:szCs w:val="24"/>
          <w:lang w:eastAsia="sk-SK"/>
        </w:rPr>
        <w:t>poločnost</w:t>
      </w:r>
      <w:r w:rsidR="00D9261B" w:rsidRPr="006A60E8">
        <w:rPr>
          <w:rFonts w:ascii="Times New Roman" w:eastAsia="Times New Roman" w:hAnsi="Times New Roman" w:cs="Times New Roman"/>
          <w:sz w:val="24"/>
          <w:szCs w:val="24"/>
          <w:lang w:eastAsia="sk-SK"/>
        </w:rPr>
        <w:t>í</w:t>
      </w:r>
      <w:r w:rsidR="00263EAE" w:rsidRPr="006A60E8">
        <w:rPr>
          <w:rFonts w:ascii="Times New Roman" w:eastAsia="Times New Roman" w:hAnsi="Times New Roman" w:cs="Times New Roman"/>
          <w:sz w:val="24"/>
          <w:szCs w:val="24"/>
          <w:lang w:eastAsia="sk-SK"/>
        </w:rPr>
        <w:t xml:space="preserve"> </w:t>
      </w:r>
      <w:r w:rsidRPr="006A60E8">
        <w:rPr>
          <w:rFonts w:ascii="Times New Roman" w:eastAsia="Times New Roman" w:hAnsi="Times New Roman" w:cs="Times New Roman"/>
          <w:sz w:val="24"/>
          <w:szCs w:val="24"/>
          <w:lang w:eastAsia="sk-SK"/>
        </w:rPr>
        <w:t>a vykonáva dohľad nad nakladaním s majetko</w:t>
      </w:r>
      <w:r w:rsidR="00F97DB2" w:rsidRPr="006A60E8">
        <w:rPr>
          <w:rFonts w:ascii="Times New Roman" w:eastAsia="Times New Roman" w:hAnsi="Times New Roman" w:cs="Times New Roman"/>
          <w:sz w:val="24"/>
          <w:szCs w:val="24"/>
          <w:lang w:eastAsia="sk-SK"/>
        </w:rPr>
        <w:t>m štátu alebo majetku obchodn</w:t>
      </w:r>
      <w:r w:rsidR="00D9261B" w:rsidRPr="006A60E8">
        <w:rPr>
          <w:rFonts w:ascii="Times New Roman" w:eastAsia="Times New Roman" w:hAnsi="Times New Roman" w:cs="Times New Roman"/>
          <w:sz w:val="24"/>
          <w:szCs w:val="24"/>
          <w:lang w:eastAsia="sk-SK"/>
        </w:rPr>
        <w:t>ých</w:t>
      </w:r>
      <w:r w:rsidRPr="006A60E8">
        <w:rPr>
          <w:rFonts w:ascii="Times New Roman" w:eastAsia="Times New Roman" w:hAnsi="Times New Roman" w:cs="Times New Roman"/>
          <w:sz w:val="24"/>
          <w:szCs w:val="24"/>
          <w:lang w:eastAsia="sk-SK"/>
        </w:rPr>
        <w:t xml:space="preserve"> spoločnost</w:t>
      </w:r>
      <w:r w:rsidR="00D9261B" w:rsidRPr="006A60E8">
        <w:rPr>
          <w:rFonts w:ascii="Times New Roman" w:eastAsia="Times New Roman" w:hAnsi="Times New Roman" w:cs="Times New Roman"/>
          <w:sz w:val="24"/>
          <w:szCs w:val="24"/>
          <w:lang w:eastAsia="sk-SK"/>
        </w:rPr>
        <w:t>í</w:t>
      </w:r>
      <w:r w:rsidR="00480C3A" w:rsidRPr="006A60E8">
        <w:rPr>
          <w:rFonts w:ascii="Times New Roman" w:eastAsia="Times New Roman" w:hAnsi="Times New Roman" w:cs="Times New Roman"/>
          <w:sz w:val="24"/>
          <w:szCs w:val="24"/>
          <w:lang w:eastAsia="sk-SK"/>
        </w:rPr>
        <w:t xml:space="preserve"> a metodicky usmerňuje organizácie </w:t>
      </w:r>
      <w:r w:rsidR="005E368B">
        <w:rPr>
          <w:rFonts w:ascii="Times New Roman" w:eastAsia="Times New Roman" w:hAnsi="Times New Roman" w:cs="Times New Roman"/>
          <w:sz w:val="24"/>
          <w:szCs w:val="24"/>
          <w:lang w:eastAsia="sk-SK"/>
        </w:rPr>
        <w:t xml:space="preserve">v pôsobnosti ministerstva </w:t>
      </w:r>
      <w:r w:rsidR="00480C3A" w:rsidRPr="006A60E8">
        <w:rPr>
          <w:rFonts w:ascii="Times New Roman" w:eastAsia="Times New Roman" w:hAnsi="Times New Roman" w:cs="Times New Roman"/>
          <w:sz w:val="24"/>
          <w:szCs w:val="24"/>
          <w:lang w:eastAsia="sk-SK"/>
        </w:rPr>
        <w:t>v oblasti nakladania s nehnuteľným a hnuteľným majetkom štátu v správe štátnych rozpočtových organizácií a štátnych príspevkových organizácií v zriaďovateľskej pôsobnosti ministerstva podľa zákona č. 278/1993 Z. z. o správe majetku štátu v znení neskorších predpisov,</w:t>
      </w:r>
    </w:p>
    <w:p w14:paraId="7FC2F2D7" w14:textId="74C9B890" w:rsidR="0064381B"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je garantom organizačných zmien – vznik, rozdel</w:t>
      </w:r>
      <w:r w:rsidR="00F97DB2" w:rsidRPr="006A60E8">
        <w:rPr>
          <w:rFonts w:ascii="Times New Roman" w:eastAsia="Times New Roman" w:hAnsi="Times New Roman" w:cs="Times New Roman"/>
          <w:sz w:val="24"/>
          <w:szCs w:val="24"/>
          <w:lang w:eastAsia="sk-SK"/>
        </w:rPr>
        <w:t>enie, zlúčenie a zánik obchodn</w:t>
      </w:r>
      <w:r w:rsidR="002C4765">
        <w:rPr>
          <w:rFonts w:ascii="Times New Roman" w:eastAsia="Times New Roman" w:hAnsi="Times New Roman" w:cs="Times New Roman"/>
          <w:sz w:val="24"/>
          <w:szCs w:val="24"/>
          <w:lang w:eastAsia="sk-SK"/>
        </w:rPr>
        <w:t xml:space="preserve">ej </w:t>
      </w:r>
      <w:r w:rsidR="00F97DB2" w:rsidRPr="006A60E8">
        <w:rPr>
          <w:rFonts w:ascii="Times New Roman" w:eastAsia="Times New Roman" w:hAnsi="Times New Roman" w:cs="Times New Roman"/>
          <w:sz w:val="24"/>
          <w:szCs w:val="24"/>
          <w:lang w:eastAsia="sk-SK"/>
        </w:rPr>
        <w:t>spoločnost</w:t>
      </w:r>
      <w:r w:rsidR="002C4765">
        <w:rPr>
          <w:rFonts w:ascii="Times New Roman" w:eastAsia="Times New Roman" w:hAnsi="Times New Roman" w:cs="Times New Roman"/>
          <w:sz w:val="24"/>
          <w:szCs w:val="24"/>
          <w:lang w:eastAsia="sk-SK"/>
        </w:rPr>
        <w:t xml:space="preserve">i </w:t>
      </w:r>
      <w:r w:rsidRPr="006A60E8">
        <w:rPr>
          <w:rFonts w:ascii="Times New Roman" w:eastAsia="Times New Roman" w:hAnsi="Times New Roman" w:cs="Times New Roman"/>
          <w:sz w:val="24"/>
          <w:szCs w:val="24"/>
          <w:lang w:eastAsia="sk-SK"/>
        </w:rPr>
        <w:t xml:space="preserve">a organizácií v pôsobnosti ministerstva, </w:t>
      </w:r>
    </w:p>
    <w:p w14:paraId="7FC2F2D8" w14:textId="753D81CE" w:rsidR="0064381B" w:rsidRPr="006A60E8" w:rsidRDefault="006437A9" w:rsidP="0081413C">
      <w:pPr>
        <w:pStyle w:val="Odsekzoznamu"/>
        <w:numPr>
          <w:ilvl w:val="0"/>
          <w:numId w:val="110"/>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je garantom procesu likvidácie obchodn</w:t>
      </w:r>
      <w:r w:rsidR="002C4765">
        <w:rPr>
          <w:rFonts w:ascii="Times New Roman" w:eastAsia="Times New Roman" w:hAnsi="Times New Roman" w:cs="Times New Roman"/>
          <w:sz w:val="24"/>
          <w:szCs w:val="24"/>
          <w:lang w:eastAsia="sk-SK"/>
        </w:rPr>
        <w:t>ej</w:t>
      </w:r>
      <w:r w:rsidRPr="006A60E8">
        <w:rPr>
          <w:rFonts w:ascii="Times New Roman" w:eastAsia="Times New Roman" w:hAnsi="Times New Roman" w:cs="Times New Roman"/>
          <w:sz w:val="24"/>
          <w:szCs w:val="24"/>
          <w:lang w:eastAsia="sk-SK"/>
        </w:rPr>
        <w:t xml:space="preserve"> spoločnost</w:t>
      </w:r>
      <w:r w:rsidR="002C4765">
        <w:rPr>
          <w:rFonts w:ascii="Times New Roman" w:eastAsia="Times New Roman" w:hAnsi="Times New Roman" w:cs="Times New Roman"/>
          <w:sz w:val="24"/>
          <w:szCs w:val="24"/>
          <w:lang w:eastAsia="sk-SK"/>
        </w:rPr>
        <w:t>i</w:t>
      </w:r>
      <w:r w:rsidRPr="006A60E8">
        <w:rPr>
          <w:rFonts w:ascii="Times New Roman" w:eastAsia="Times New Roman" w:hAnsi="Times New Roman" w:cs="Times New Roman"/>
          <w:sz w:val="24"/>
          <w:szCs w:val="24"/>
          <w:lang w:eastAsia="sk-SK"/>
        </w:rPr>
        <w:t>,</w:t>
      </w:r>
    </w:p>
    <w:p w14:paraId="7FC2F2D9" w14:textId="583F9679" w:rsidR="00480C3A" w:rsidRPr="005E368B" w:rsidRDefault="005E368B" w:rsidP="005E368B">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w:t>
      </w:r>
      <w:r w:rsidR="00A1489D">
        <w:rPr>
          <w:rFonts w:ascii="Times New Roman" w:eastAsia="Times New Roman" w:hAnsi="Times New Roman" w:cs="Times New Roman"/>
          <w:sz w:val="24"/>
          <w:szCs w:val="24"/>
          <w:lang w:eastAsia="sk-SK"/>
        </w:rPr>
        <w:t>a</w:t>
      </w:r>
      <w:proofErr w:type="spellEnd"/>
      <w:r>
        <w:rPr>
          <w:rFonts w:ascii="Times New Roman" w:eastAsia="Times New Roman" w:hAnsi="Times New Roman" w:cs="Times New Roman"/>
          <w:sz w:val="24"/>
          <w:szCs w:val="24"/>
          <w:lang w:eastAsia="sk-SK"/>
        </w:rPr>
        <w:t xml:space="preserve">) </w:t>
      </w:r>
      <w:r w:rsidR="00480C3A" w:rsidRPr="005E368B">
        <w:rPr>
          <w:rFonts w:ascii="Times New Roman" w:eastAsia="Times New Roman" w:hAnsi="Times New Roman" w:cs="Times New Roman"/>
          <w:sz w:val="24"/>
          <w:szCs w:val="24"/>
          <w:lang w:eastAsia="sk-SK"/>
        </w:rPr>
        <w:t>pripravuje stanoviská k materiálom predloženým na valné zhromaždenie obchodn</w:t>
      </w:r>
      <w:r w:rsidR="002C4765">
        <w:rPr>
          <w:rFonts w:ascii="Times New Roman" w:eastAsia="Times New Roman" w:hAnsi="Times New Roman" w:cs="Times New Roman"/>
          <w:sz w:val="24"/>
          <w:szCs w:val="24"/>
          <w:lang w:eastAsia="sk-SK"/>
        </w:rPr>
        <w:t>ej</w:t>
      </w:r>
      <w:r w:rsidR="00480C3A" w:rsidRPr="005E368B">
        <w:rPr>
          <w:rFonts w:ascii="Times New Roman" w:eastAsia="Times New Roman" w:hAnsi="Times New Roman" w:cs="Times New Roman"/>
          <w:sz w:val="24"/>
          <w:szCs w:val="24"/>
          <w:lang w:eastAsia="sk-SK"/>
        </w:rPr>
        <w:t xml:space="preserve"> spoločnost</w:t>
      </w:r>
      <w:r w:rsidR="002C4765">
        <w:rPr>
          <w:rFonts w:ascii="Times New Roman" w:eastAsia="Times New Roman" w:hAnsi="Times New Roman" w:cs="Times New Roman"/>
          <w:sz w:val="24"/>
          <w:szCs w:val="24"/>
          <w:lang w:eastAsia="sk-SK"/>
        </w:rPr>
        <w:t>i</w:t>
      </w:r>
      <w:r w:rsidR="00480C3A" w:rsidRPr="005E368B">
        <w:rPr>
          <w:rFonts w:ascii="Times New Roman" w:eastAsia="Times New Roman" w:hAnsi="Times New Roman" w:cs="Times New Roman"/>
          <w:sz w:val="24"/>
          <w:szCs w:val="24"/>
          <w:lang w:eastAsia="sk-SK"/>
        </w:rPr>
        <w:t xml:space="preserve"> v pôsobnosti ministerstva v oblastiach súvisiacich s právomocami a zodpovednosťou odboru,</w:t>
      </w:r>
    </w:p>
    <w:p w14:paraId="7FC2F2DA" w14:textId="382AACD0" w:rsidR="0064381B" w:rsidRPr="005E368B" w:rsidRDefault="005E368B" w:rsidP="005E368B">
      <w:pPr>
        <w:spacing w:after="0" w:line="240" w:lineRule="auto"/>
        <w:ind w:left="1134" w:hanging="283"/>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w:t>
      </w:r>
      <w:r w:rsidR="00A1489D">
        <w:rPr>
          <w:rFonts w:ascii="Times New Roman" w:eastAsia="Times New Roman" w:hAnsi="Times New Roman" w:cs="Times New Roman"/>
          <w:sz w:val="24"/>
          <w:szCs w:val="24"/>
          <w:lang w:eastAsia="sk-SK"/>
        </w:rPr>
        <w:t>b</w:t>
      </w:r>
      <w:proofErr w:type="spellEnd"/>
      <w:r>
        <w:rPr>
          <w:rFonts w:ascii="Times New Roman" w:eastAsia="Times New Roman" w:hAnsi="Times New Roman" w:cs="Times New Roman"/>
          <w:sz w:val="24"/>
          <w:szCs w:val="24"/>
          <w:lang w:eastAsia="sk-SK"/>
        </w:rPr>
        <w:t xml:space="preserve">) </w:t>
      </w:r>
      <w:r w:rsidR="006437A9" w:rsidRPr="005E368B">
        <w:rPr>
          <w:rFonts w:ascii="Times New Roman" w:eastAsia="Times New Roman" w:hAnsi="Times New Roman" w:cs="Times New Roman"/>
          <w:sz w:val="24"/>
          <w:szCs w:val="24"/>
          <w:lang w:eastAsia="sk-SK"/>
        </w:rPr>
        <w:t>poskytuje súčinnosť zástupcom štátu</w:t>
      </w:r>
      <w:r w:rsidR="00F97DB2" w:rsidRPr="005E368B">
        <w:rPr>
          <w:rFonts w:ascii="Times New Roman" w:eastAsia="Times New Roman" w:hAnsi="Times New Roman" w:cs="Times New Roman"/>
          <w:sz w:val="24"/>
          <w:szCs w:val="24"/>
          <w:lang w:eastAsia="sk-SK"/>
        </w:rPr>
        <w:t xml:space="preserve"> v dozorn</w:t>
      </w:r>
      <w:r w:rsidR="002C4765">
        <w:rPr>
          <w:rFonts w:ascii="Times New Roman" w:eastAsia="Times New Roman" w:hAnsi="Times New Roman" w:cs="Times New Roman"/>
          <w:sz w:val="24"/>
          <w:szCs w:val="24"/>
          <w:lang w:eastAsia="sk-SK"/>
        </w:rPr>
        <w:t>om</w:t>
      </w:r>
      <w:r w:rsidR="00F97DB2" w:rsidRPr="005E368B">
        <w:rPr>
          <w:rFonts w:ascii="Times New Roman" w:eastAsia="Times New Roman" w:hAnsi="Times New Roman" w:cs="Times New Roman"/>
          <w:sz w:val="24"/>
          <w:szCs w:val="24"/>
          <w:lang w:eastAsia="sk-SK"/>
        </w:rPr>
        <w:t xml:space="preserve"> orgán</w:t>
      </w:r>
      <w:r w:rsidR="002C4765">
        <w:rPr>
          <w:rFonts w:ascii="Times New Roman" w:eastAsia="Times New Roman" w:hAnsi="Times New Roman" w:cs="Times New Roman"/>
          <w:sz w:val="24"/>
          <w:szCs w:val="24"/>
          <w:lang w:eastAsia="sk-SK"/>
        </w:rPr>
        <w:t>e</w:t>
      </w:r>
      <w:r w:rsidR="00F97DB2" w:rsidRPr="005E368B">
        <w:rPr>
          <w:rFonts w:ascii="Times New Roman" w:eastAsia="Times New Roman" w:hAnsi="Times New Roman" w:cs="Times New Roman"/>
          <w:sz w:val="24"/>
          <w:szCs w:val="24"/>
          <w:lang w:eastAsia="sk-SK"/>
        </w:rPr>
        <w:t xml:space="preserve"> obchodn</w:t>
      </w:r>
      <w:r w:rsidR="002C4765">
        <w:rPr>
          <w:rFonts w:ascii="Times New Roman" w:eastAsia="Times New Roman" w:hAnsi="Times New Roman" w:cs="Times New Roman"/>
          <w:sz w:val="24"/>
          <w:szCs w:val="24"/>
          <w:lang w:eastAsia="sk-SK"/>
        </w:rPr>
        <w:t>ej</w:t>
      </w:r>
      <w:r w:rsidR="006437A9" w:rsidRPr="005E368B">
        <w:rPr>
          <w:rFonts w:ascii="Times New Roman" w:eastAsia="Times New Roman" w:hAnsi="Times New Roman" w:cs="Times New Roman"/>
          <w:sz w:val="24"/>
          <w:szCs w:val="24"/>
          <w:lang w:eastAsia="sk-SK"/>
        </w:rPr>
        <w:t xml:space="preserve"> spo</w:t>
      </w:r>
      <w:r w:rsidR="00F97DB2" w:rsidRPr="005E368B">
        <w:rPr>
          <w:rFonts w:ascii="Times New Roman" w:eastAsia="Times New Roman" w:hAnsi="Times New Roman" w:cs="Times New Roman"/>
          <w:sz w:val="24"/>
          <w:szCs w:val="24"/>
          <w:lang w:eastAsia="sk-SK"/>
        </w:rPr>
        <w:t>ločnost</w:t>
      </w:r>
      <w:r w:rsidR="00D9261B" w:rsidRPr="005E368B">
        <w:rPr>
          <w:rFonts w:ascii="Times New Roman" w:eastAsia="Times New Roman" w:hAnsi="Times New Roman" w:cs="Times New Roman"/>
          <w:sz w:val="24"/>
          <w:szCs w:val="24"/>
          <w:lang w:eastAsia="sk-SK"/>
        </w:rPr>
        <w:t>í</w:t>
      </w:r>
      <w:r w:rsidR="006437A9" w:rsidRPr="005E368B">
        <w:rPr>
          <w:rFonts w:ascii="Times New Roman" w:eastAsia="Times New Roman" w:hAnsi="Times New Roman" w:cs="Times New Roman"/>
          <w:sz w:val="24"/>
          <w:szCs w:val="24"/>
          <w:lang w:eastAsia="sk-SK"/>
        </w:rPr>
        <w:t xml:space="preserve"> v pôsobnosti ministerstva v oblastiach súvisiacich s právomocami a zodpovednosťou odboru</w:t>
      </w:r>
      <w:r w:rsidR="00EA60FA" w:rsidRPr="005E368B">
        <w:rPr>
          <w:rFonts w:ascii="Times New Roman" w:eastAsia="Times New Roman" w:hAnsi="Times New Roman" w:cs="Times New Roman"/>
          <w:sz w:val="24"/>
          <w:szCs w:val="24"/>
          <w:lang w:eastAsia="sk-SK"/>
        </w:rPr>
        <w:t>,</w:t>
      </w:r>
    </w:p>
    <w:p w14:paraId="7FC2F2DC" w14:textId="6E418186" w:rsidR="006437A9" w:rsidRDefault="005E368B" w:rsidP="005E368B">
      <w:pPr>
        <w:spacing w:after="0" w:line="24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rPr>
        <w:t>a</w:t>
      </w:r>
      <w:r w:rsidR="00A1489D">
        <w:rPr>
          <w:rFonts w:ascii="Times New Roman" w:hAnsi="Times New Roman" w:cs="Times New Roman"/>
          <w:sz w:val="24"/>
          <w:szCs w:val="24"/>
        </w:rPr>
        <w:t>c</w:t>
      </w:r>
      <w:proofErr w:type="spellEnd"/>
      <w:r>
        <w:rPr>
          <w:rFonts w:ascii="Times New Roman" w:hAnsi="Times New Roman" w:cs="Times New Roman"/>
          <w:sz w:val="24"/>
          <w:szCs w:val="24"/>
        </w:rPr>
        <w:t xml:space="preserve">) </w:t>
      </w:r>
      <w:r w:rsidR="00F97DB2" w:rsidRPr="005E368B">
        <w:rPr>
          <w:rFonts w:ascii="Times New Roman" w:hAnsi="Times New Roman" w:cs="Times New Roman"/>
          <w:sz w:val="24"/>
          <w:szCs w:val="24"/>
        </w:rPr>
        <w:t>schvaľuje znenie</w:t>
      </w:r>
      <w:r w:rsidR="00EA60FA" w:rsidRPr="005E368B">
        <w:rPr>
          <w:rFonts w:ascii="Times New Roman" w:hAnsi="Times New Roman" w:cs="Times New Roman"/>
          <w:sz w:val="24"/>
          <w:szCs w:val="24"/>
        </w:rPr>
        <w:t xml:space="preserve"> </w:t>
      </w:r>
      <w:r w:rsidR="00480C3A" w:rsidRPr="005E368B">
        <w:rPr>
          <w:rFonts w:ascii="Times New Roman" w:hAnsi="Times New Roman" w:cs="Times New Roman"/>
          <w:sz w:val="24"/>
          <w:szCs w:val="24"/>
        </w:rPr>
        <w:t>zmlúv</w:t>
      </w:r>
      <w:r w:rsidR="00EA60FA" w:rsidRPr="005E368B">
        <w:rPr>
          <w:rFonts w:ascii="Times New Roman" w:hAnsi="Times New Roman" w:cs="Times New Roman"/>
          <w:sz w:val="24"/>
          <w:szCs w:val="24"/>
        </w:rPr>
        <w:t xml:space="preserve"> o výkone funkcie</w:t>
      </w:r>
      <w:r w:rsidR="00E807D8" w:rsidRPr="005E368B">
        <w:rPr>
          <w:rFonts w:ascii="Times New Roman" w:hAnsi="Times New Roman" w:cs="Times New Roman"/>
          <w:sz w:val="24"/>
          <w:szCs w:val="24"/>
        </w:rPr>
        <w:t xml:space="preserve"> a o odmeňovaní členov dozorných a správnych rád podnikov</w:t>
      </w:r>
      <w:r w:rsidR="00EA60FA" w:rsidRPr="005E368B">
        <w:rPr>
          <w:rFonts w:ascii="Times New Roman" w:hAnsi="Times New Roman" w:cs="Times New Roman"/>
          <w:sz w:val="24"/>
          <w:szCs w:val="24"/>
        </w:rPr>
        <w:t>.</w:t>
      </w:r>
      <w:bookmarkEnd w:id="9"/>
    </w:p>
    <w:p w14:paraId="2B960CA7" w14:textId="77777777" w:rsidR="00EF391A" w:rsidRDefault="00EF391A" w:rsidP="00D00AF6">
      <w:pPr>
        <w:spacing w:after="0" w:line="240" w:lineRule="auto"/>
        <w:jc w:val="both"/>
        <w:rPr>
          <w:rFonts w:ascii="Times New Roman" w:eastAsia="Times New Roman" w:hAnsi="Times New Roman" w:cs="Times New Roman"/>
          <w:sz w:val="24"/>
          <w:szCs w:val="24"/>
          <w:lang w:eastAsia="sk-SK"/>
        </w:rPr>
      </w:pPr>
    </w:p>
    <w:p w14:paraId="37196AAD" w14:textId="77777777" w:rsidR="003E521E" w:rsidRDefault="003E521E" w:rsidP="00D00AF6">
      <w:pPr>
        <w:spacing w:after="0" w:line="240" w:lineRule="auto"/>
        <w:jc w:val="both"/>
        <w:rPr>
          <w:rFonts w:ascii="Times New Roman" w:eastAsia="Times New Roman" w:hAnsi="Times New Roman" w:cs="Times New Roman"/>
          <w:sz w:val="24"/>
          <w:szCs w:val="24"/>
          <w:lang w:eastAsia="sk-SK"/>
        </w:rPr>
      </w:pPr>
    </w:p>
    <w:p w14:paraId="54A0FE94" w14:textId="77777777" w:rsidR="003E521E" w:rsidRPr="00D00AF6" w:rsidRDefault="003E521E" w:rsidP="00D00AF6">
      <w:pPr>
        <w:spacing w:after="0" w:line="240" w:lineRule="auto"/>
        <w:jc w:val="both"/>
        <w:rPr>
          <w:rFonts w:ascii="Times New Roman" w:eastAsia="Times New Roman" w:hAnsi="Times New Roman" w:cs="Times New Roman"/>
          <w:sz w:val="24"/>
          <w:szCs w:val="24"/>
          <w:lang w:eastAsia="sk-SK"/>
        </w:rPr>
      </w:pPr>
    </w:p>
    <w:p w14:paraId="7FC2F2DD" w14:textId="77777777" w:rsidR="006437A9" w:rsidRPr="006A60E8" w:rsidRDefault="006437A9" w:rsidP="00D931EE">
      <w:pPr>
        <w:pStyle w:val="Odsekzoznamu"/>
        <w:numPr>
          <w:ilvl w:val="0"/>
          <w:numId w:val="120"/>
        </w:numPr>
        <w:spacing w:after="0" w:line="240" w:lineRule="auto"/>
        <w:ind w:left="567" w:hanging="567"/>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sz w:val="24"/>
          <w:szCs w:val="24"/>
          <w:lang w:eastAsia="sk-SK"/>
        </w:rPr>
        <w:lastRenderedPageBreak/>
        <w:t>Odbor verejného obstarávania</w:t>
      </w:r>
    </w:p>
    <w:p w14:paraId="7FC2F2DE"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bookmarkStart w:id="10" w:name="_Hlk152008860"/>
      <w:r w:rsidRPr="006A60E8">
        <w:rPr>
          <w:rFonts w:ascii="Times New Roman" w:eastAsia="Times New Roman" w:hAnsi="Times New Roman" w:cs="Times New Roman"/>
          <w:sz w:val="24"/>
          <w:szCs w:val="24"/>
          <w:lang w:eastAsia="sk-SK"/>
        </w:rPr>
        <w:t xml:space="preserve">vypracováva </w:t>
      </w:r>
      <w:r w:rsidR="00127BEE" w:rsidRPr="006A60E8">
        <w:rPr>
          <w:rFonts w:ascii="Times New Roman" w:eastAsia="Times New Roman" w:hAnsi="Times New Roman" w:cs="Times New Roman"/>
          <w:sz w:val="24"/>
          <w:szCs w:val="24"/>
          <w:lang w:eastAsia="sk-SK"/>
        </w:rPr>
        <w:t xml:space="preserve">vnútorné riadiace akty ministerstva </w:t>
      </w:r>
      <w:r w:rsidRPr="006A60E8">
        <w:rPr>
          <w:rFonts w:ascii="Times New Roman" w:eastAsia="Times New Roman" w:hAnsi="Times New Roman" w:cs="Times New Roman"/>
          <w:sz w:val="24"/>
          <w:szCs w:val="24"/>
          <w:lang w:eastAsia="sk-SK"/>
        </w:rPr>
        <w:t>týkajúce sa postupov pri zadávaní zákaziek na dodanie tovarov, poskytnutí služieb a zabezpečovaní stavebných prác a pri zadávaní koncesií podľa zákona o verejnom obstarávaní,</w:t>
      </w:r>
      <w:bookmarkEnd w:id="10"/>
    </w:p>
    <w:p w14:paraId="7FC2F2DF"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tvorbu vzorových dokumentov a dokumentov vypracovávaných v jednotlivých fázach</w:t>
      </w:r>
      <w:r w:rsidR="000F789E" w:rsidRPr="006A60E8">
        <w:rPr>
          <w:rFonts w:ascii="Times New Roman" w:eastAsia="Times New Roman" w:hAnsi="Times New Roman" w:cs="Times New Roman"/>
          <w:sz w:val="24"/>
          <w:szCs w:val="24"/>
          <w:lang w:eastAsia="sk-SK"/>
        </w:rPr>
        <w:t xml:space="preserve"> procesu verejného obstarávania</w:t>
      </w:r>
      <w:r w:rsidR="00263EAE" w:rsidRPr="006A60E8">
        <w:rPr>
          <w:rFonts w:ascii="Times New Roman" w:eastAsia="Times New Roman" w:hAnsi="Times New Roman" w:cs="Times New Roman"/>
          <w:sz w:val="24"/>
          <w:szCs w:val="24"/>
          <w:lang w:eastAsia="sk-SK"/>
        </w:rPr>
        <w:t>,</w:t>
      </w:r>
    </w:p>
    <w:p w14:paraId="7FC2F2E0"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vedie centrálnu evidenciu verejných obstarávaní ministerstva vrátane uplatnených výnimiek a zmlúv uzatvorených na základe postupov podľa zákona o verejnom obstarávaní,</w:t>
      </w:r>
    </w:p>
    <w:p w14:paraId="7FC2F2E1"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koordinuje a metodicky usmerňuje jednotlivé </w:t>
      </w:r>
      <w:r w:rsidR="00127BEE" w:rsidRPr="006A60E8">
        <w:rPr>
          <w:rFonts w:ascii="Times New Roman" w:eastAsia="Times New Roman" w:hAnsi="Times New Roman" w:cs="Times New Roman"/>
          <w:sz w:val="24"/>
          <w:szCs w:val="24"/>
          <w:lang w:eastAsia="sk-SK"/>
        </w:rPr>
        <w:t xml:space="preserve">organizačné </w:t>
      </w:r>
      <w:r w:rsidRPr="006A60E8">
        <w:rPr>
          <w:rFonts w:ascii="Times New Roman" w:eastAsia="Times New Roman" w:hAnsi="Times New Roman" w:cs="Times New Roman"/>
          <w:sz w:val="24"/>
          <w:szCs w:val="24"/>
          <w:lang w:eastAsia="sk-SK"/>
        </w:rPr>
        <w:t>útvary ministerstva pri príprave konkrétnej zákazky alebo koncesie,</w:t>
      </w:r>
    </w:p>
    <w:p w14:paraId="7FC2F2E2"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a koordinuje činnosti spojené s realizovaním procesu zadávania zákazky na ú</w:t>
      </w:r>
      <w:r w:rsidR="00430083" w:rsidRPr="006A60E8">
        <w:rPr>
          <w:rFonts w:ascii="Times New Roman" w:eastAsia="Times New Roman" w:hAnsi="Times New Roman" w:cs="Times New Roman"/>
          <w:sz w:val="24"/>
          <w:szCs w:val="24"/>
          <w:lang w:eastAsia="sk-SK"/>
        </w:rPr>
        <w:t>čely výberu zmluvného partnera,</w:t>
      </w:r>
    </w:p>
    <w:p w14:paraId="7FC2F2E3"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zabezpečuje administratívne úkony spojené so zriadením a činnosťou komisie</w:t>
      </w:r>
      <w:r w:rsidR="00430083" w:rsidRPr="006A60E8">
        <w:rPr>
          <w:rFonts w:ascii="Times New Roman" w:eastAsia="Times New Roman" w:hAnsi="Times New Roman" w:cs="Times New Roman"/>
          <w:sz w:val="24"/>
          <w:szCs w:val="24"/>
          <w:lang w:eastAsia="sk-SK"/>
        </w:rPr>
        <w:t>/poroty vo verejnom obstarávaní</w:t>
      </w:r>
      <w:r w:rsidR="00263EAE" w:rsidRPr="006A60E8">
        <w:rPr>
          <w:rFonts w:ascii="Times New Roman" w:eastAsia="Times New Roman" w:hAnsi="Times New Roman" w:cs="Times New Roman"/>
          <w:sz w:val="24"/>
          <w:szCs w:val="24"/>
          <w:lang w:eastAsia="sk-SK"/>
        </w:rPr>
        <w:t>,</w:t>
      </w:r>
    </w:p>
    <w:p w14:paraId="7FC2F2E4"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pripravuje podklady a vyjadrenie k uplatneným revíznym postupom v procese zadávania zákazky alebo po uzatvorení zmluvy</w:t>
      </w:r>
      <w:r w:rsidR="00480C3A" w:rsidRPr="006A60E8">
        <w:rPr>
          <w:rFonts w:ascii="Times New Roman" w:eastAsia="Times New Roman" w:hAnsi="Times New Roman" w:cs="Times New Roman"/>
          <w:sz w:val="24"/>
          <w:szCs w:val="24"/>
          <w:lang w:eastAsia="sk-SK"/>
        </w:rPr>
        <w:t xml:space="preserve"> a predkladá ich na podpis generálnemu tajomníkovi služobného úradu</w:t>
      </w:r>
      <w:r w:rsidRPr="006A60E8">
        <w:rPr>
          <w:rFonts w:ascii="Times New Roman" w:eastAsia="Times New Roman" w:hAnsi="Times New Roman" w:cs="Times New Roman"/>
          <w:sz w:val="24"/>
          <w:szCs w:val="24"/>
          <w:lang w:eastAsia="sk-SK"/>
        </w:rPr>
        <w:t>,</w:t>
      </w:r>
    </w:p>
    <w:p w14:paraId="7FC2F2E5"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s orgánmi a inštitúciami v oblasti verejného obstarávania pri plnení úloh vyplývajúcich z právnych predpisov pre oblasť verejného obstarávania,</w:t>
      </w:r>
    </w:p>
    <w:p w14:paraId="7FC2F2E6"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plní úlohy informačného charakteru voči orgánom Slovenskej republiky a E</w:t>
      </w:r>
      <w:r w:rsidR="00991B24" w:rsidRPr="006A60E8">
        <w:rPr>
          <w:rFonts w:ascii="Times New Roman" w:eastAsia="Times New Roman" w:hAnsi="Times New Roman" w:cs="Times New Roman"/>
          <w:sz w:val="24"/>
          <w:szCs w:val="24"/>
          <w:lang w:eastAsia="sk-SK"/>
        </w:rPr>
        <w:t>Ú</w:t>
      </w:r>
      <w:r w:rsidRPr="006A60E8">
        <w:rPr>
          <w:rFonts w:ascii="Times New Roman" w:eastAsia="Times New Roman" w:hAnsi="Times New Roman" w:cs="Times New Roman"/>
          <w:sz w:val="24"/>
          <w:szCs w:val="24"/>
          <w:lang w:eastAsia="sk-SK"/>
        </w:rPr>
        <w:t xml:space="preserve"> vyplývajúce z právnych predpisov pre oblasť verejného obstarávania,</w:t>
      </w:r>
    </w:p>
    <w:p w14:paraId="7FC2F2E7"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eviduje všetky materiály a dokumenty vypracovávané v jednotlivých fázach procesu verejného obstarávania a archivuje dokumentáciu z procesu verejného obstarávania v zákonnej lehote, </w:t>
      </w:r>
    </w:p>
    <w:p w14:paraId="7FC2F2E8"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plní povinnosti verejného obstarávateľa voči Úradu pre verejné obstarávanie a Európskej komisii a na ich požiadanie poskytuje ďalšie doplňujúce údaje alebo informácie,</w:t>
      </w:r>
    </w:p>
    <w:p w14:paraId="7FC2F2E9"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komplexne zabezpečuje zverejňovanie referencií, informácií o plnení zmlúv uzatvorených na základe zákona o verejnom obstarávaní a ďalších povinných informácií </w:t>
      </w:r>
      <w:r w:rsidR="00186C57" w:rsidRPr="006A60E8">
        <w:rPr>
          <w:rFonts w:ascii="Times New Roman" w:eastAsia="Times New Roman" w:hAnsi="Times New Roman" w:cs="Times New Roman"/>
          <w:sz w:val="24"/>
          <w:szCs w:val="24"/>
          <w:lang w:eastAsia="sk-SK"/>
        </w:rPr>
        <w:t xml:space="preserve">podľa </w:t>
      </w:r>
      <w:r w:rsidRPr="006A60E8">
        <w:rPr>
          <w:rFonts w:ascii="Times New Roman" w:eastAsia="Times New Roman" w:hAnsi="Times New Roman" w:cs="Times New Roman"/>
          <w:sz w:val="24"/>
          <w:szCs w:val="24"/>
          <w:lang w:eastAsia="sk-SK"/>
        </w:rPr>
        <w:t>zákon</w:t>
      </w:r>
      <w:r w:rsidR="00186C57" w:rsidRPr="006A60E8">
        <w:rPr>
          <w:rFonts w:ascii="Times New Roman" w:eastAsia="Times New Roman" w:hAnsi="Times New Roman" w:cs="Times New Roman"/>
          <w:sz w:val="24"/>
          <w:szCs w:val="24"/>
          <w:lang w:eastAsia="sk-SK"/>
        </w:rPr>
        <w:t>a</w:t>
      </w:r>
      <w:r w:rsidRPr="006A60E8">
        <w:rPr>
          <w:rFonts w:ascii="Times New Roman" w:eastAsia="Times New Roman" w:hAnsi="Times New Roman" w:cs="Times New Roman"/>
          <w:sz w:val="24"/>
          <w:szCs w:val="24"/>
          <w:lang w:eastAsia="sk-SK"/>
        </w:rPr>
        <w:t xml:space="preserve"> o verejnom obstarávaní,</w:t>
      </w:r>
    </w:p>
    <w:p w14:paraId="7FC2F2EA"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spracováva stanoviská a posudzuje návrhy zmlúv na zabezpečenie tovarov, služieb</w:t>
      </w:r>
      <w:r w:rsidRPr="006A60E8">
        <w:rPr>
          <w:rFonts w:ascii="Times New Roman" w:eastAsia="Times New Roman" w:hAnsi="Times New Roman" w:cs="Times New Roman"/>
          <w:sz w:val="24"/>
          <w:szCs w:val="24"/>
          <w:lang w:eastAsia="sk-SK"/>
        </w:rPr>
        <w:br/>
        <w:t>a stavebných prác z hľadiska ich súladu s príslušnými ustanoveniami</w:t>
      </w:r>
      <w:r w:rsidR="00430083" w:rsidRPr="006A60E8">
        <w:rPr>
          <w:rFonts w:ascii="Times New Roman" w:eastAsia="Times New Roman" w:hAnsi="Times New Roman" w:cs="Times New Roman"/>
          <w:sz w:val="24"/>
          <w:szCs w:val="24"/>
          <w:lang w:eastAsia="sk-SK"/>
        </w:rPr>
        <w:t xml:space="preserve"> zákona o verejnom obstarávaní,</w:t>
      </w:r>
    </w:p>
    <w:p w14:paraId="7FC2F2EB"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analyzuje a vyhodnocuje návrhy pripravovaných legislatívnych zmien majúce vplyv na oblasť verejného obstarávania a informuje o zmenách platných právnych predpisov pre oblasť verejného obstarávania,</w:t>
      </w:r>
    </w:p>
    <w:p w14:paraId="7FC2F2EC" w14:textId="77777777" w:rsidR="000F789E"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zabezpečuje komunikáciu a spolupracuje s kompetentnými orgánmi a inštitúciami pre oblasť zeleného obstarávania, centrálneho obstarávania a elektronického verejného obstarávania, </w:t>
      </w:r>
    </w:p>
    <w:p w14:paraId="7FC2F2ED" w14:textId="77777777" w:rsidR="006437A9" w:rsidRPr="006A60E8" w:rsidRDefault="006437A9" w:rsidP="0081413C">
      <w:pPr>
        <w:pStyle w:val="Odsekzoznamu"/>
        <w:numPr>
          <w:ilvl w:val="0"/>
          <w:numId w:val="109"/>
        </w:numPr>
        <w:tabs>
          <w:tab w:val="left" w:pos="3261"/>
        </w:tabs>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spolupracuje pri vypracovaní podkladov do návrhu výdavkov rozpočtu úradu ministerstva, sleduje a kontroluje dodržiavanie limitu výdav</w:t>
      </w:r>
      <w:r w:rsidR="00430083" w:rsidRPr="006A60E8">
        <w:rPr>
          <w:rFonts w:ascii="Times New Roman" w:eastAsia="Times New Roman" w:hAnsi="Times New Roman" w:cs="Times New Roman"/>
          <w:sz w:val="24"/>
          <w:szCs w:val="24"/>
          <w:lang w:eastAsia="sk-SK"/>
        </w:rPr>
        <w:t>kov v rozsahu svojej pôsobnosti.</w:t>
      </w:r>
    </w:p>
    <w:p w14:paraId="7FC2F2EE" w14:textId="77777777" w:rsidR="00523C63" w:rsidRPr="006A60E8" w:rsidRDefault="00523C63" w:rsidP="00EC098D">
      <w:pPr>
        <w:spacing w:after="0" w:line="240" w:lineRule="auto"/>
        <w:jc w:val="both"/>
        <w:rPr>
          <w:rFonts w:ascii="Times New Roman" w:eastAsia="Times New Roman" w:hAnsi="Times New Roman" w:cs="Times New Roman"/>
          <w:b/>
          <w:bCs/>
          <w:sz w:val="24"/>
          <w:szCs w:val="24"/>
          <w:lang w:eastAsia="sk-SK"/>
        </w:rPr>
      </w:pPr>
    </w:p>
    <w:p w14:paraId="7FC2F2EF" w14:textId="08A22979" w:rsidR="008B6C26" w:rsidRPr="006A60E8" w:rsidRDefault="00AD7DA9"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3</w:t>
      </w:r>
      <w:r w:rsidR="00217558">
        <w:rPr>
          <w:rFonts w:ascii="Times New Roman" w:eastAsia="Times New Roman" w:hAnsi="Times New Roman" w:cs="Times New Roman"/>
          <w:b/>
          <w:bCs/>
          <w:sz w:val="24"/>
          <w:szCs w:val="24"/>
          <w:lang w:eastAsia="sk-SK"/>
        </w:rPr>
        <w:t>8</w:t>
      </w:r>
    </w:p>
    <w:p w14:paraId="7FC2F2F0" w14:textId="77777777" w:rsidR="008B6C26" w:rsidRPr="006A60E8" w:rsidRDefault="008B6C2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 xml:space="preserve">Spoločné </w:t>
      </w:r>
      <w:r w:rsidR="00127BEE" w:rsidRPr="006A60E8">
        <w:rPr>
          <w:rFonts w:ascii="Times New Roman" w:eastAsia="Times New Roman" w:hAnsi="Times New Roman" w:cs="Times New Roman"/>
          <w:b/>
          <w:bCs/>
          <w:sz w:val="24"/>
          <w:szCs w:val="24"/>
          <w:lang w:eastAsia="sk-SK"/>
        </w:rPr>
        <w:t>úlohy</w:t>
      </w:r>
      <w:r w:rsidRPr="006A60E8">
        <w:rPr>
          <w:rFonts w:ascii="Times New Roman" w:eastAsia="Times New Roman" w:hAnsi="Times New Roman" w:cs="Times New Roman"/>
          <w:b/>
          <w:bCs/>
          <w:sz w:val="24"/>
          <w:szCs w:val="24"/>
          <w:lang w:eastAsia="sk-SK"/>
        </w:rPr>
        <w:t xml:space="preserve"> organizačných útvarov</w:t>
      </w:r>
      <w:r w:rsidR="00127BEE" w:rsidRPr="006A60E8">
        <w:rPr>
          <w:rFonts w:ascii="Times New Roman" w:eastAsia="Times New Roman" w:hAnsi="Times New Roman" w:cs="Times New Roman"/>
          <w:b/>
          <w:bCs/>
          <w:sz w:val="24"/>
          <w:szCs w:val="24"/>
          <w:lang w:eastAsia="sk-SK"/>
        </w:rPr>
        <w:t xml:space="preserve"> ministerstva</w:t>
      </w:r>
    </w:p>
    <w:p w14:paraId="7FC2F2F1" w14:textId="77777777" w:rsidR="008B6C26" w:rsidRPr="006A60E8" w:rsidRDefault="008B6C26" w:rsidP="00EC098D">
      <w:pPr>
        <w:spacing w:after="0" w:line="240" w:lineRule="auto"/>
        <w:jc w:val="center"/>
        <w:rPr>
          <w:rFonts w:ascii="Times New Roman" w:eastAsia="Times New Roman" w:hAnsi="Times New Roman" w:cs="Times New Roman"/>
          <w:sz w:val="24"/>
          <w:szCs w:val="24"/>
          <w:lang w:eastAsia="sk-SK"/>
        </w:rPr>
      </w:pPr>
    </w:p>
    <w:p w14:paraId="7FC2F2F2" w14:textId="77777777" w:rsidR="008B6C26" w:rsidRPr="006A60E8" w:rsidRDefault="008B6C26" w:rsidP="00EC098D">
      <w:pPr>
        <w:spacing w:after="0" w:line="240" w:lineRule="auto"/>
        <w:ind w:left="426"/>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Okrem úloh uvedených v tomto organizačnom poriadku je každý organizačný útvar </w:t>
      </w:r>
      <w:r w:rsidR="00127BEE" w:rsidRPr="006A60E8">
        <w:rPr>
          <w:rFonts w:ascii="Times New Roman" w:eastAsia="Times New Roman" w:hAnsi="Times New Roman" w:cs="Times New Roman"/>
          <w:sz w:val="24"/>
          <w:szCs w:val="24"/>
          <w:lang w:eastAsia="sk-SK"/>
        </w:rPr>
        <w:t xml:space="preserve">ministerstva </w:t>
      </w:r>
      <w:r w:rsidRPr="006A60E8">
        <w:rPr>
          <w:rFonts w:ascii="Times New Roman" w:eastAsia="Times New Roman" w:hAnsi="Times New Roman" w:cs="Times New Roman"/>
          <w:sz w:val="24"/>
          <w:szCs w:val="24"/>
          <w:lang w:eastAsia="sk-SK"/>
        </w:rPr>
        <w:t>v rámci svojej pôsobnosti povinný najmä</w:t>
      </w:r>
    </w:p>
    <w:p w14:paraId="7FC2F2F3" w14:textId="1FF620F4" w:rsidR="00A6056A" w:rsidRPr="006A60E8" w:rsidRDefault="008B6C26" w:rsidP="0081413C">
      <w:pPr>
        <w:numPr>
          <w:ilvl w:val="1"/>
          <w:numId w:val="6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lastRenderedPageBreak/>
        <w:t xml:space="preserve">rozpracovávať na podmienky ministerstva úlohy z programového vyhlásenia vlády, uznesení vlády, záverov z rokovaní vlády a poradných orgánov vlády, uznesení </w:t>
      </w:r>
      <w:r w:rsidR="00933E0A">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 xml:space="preserve">árodnej rady a výborov </w:t>
      </w:r>
      <w:r w:rsidR="00933E0A">
        <w:rPr>
          <w:rFonts w:ascii="Times New Roman" w:eastAsia="Times New Roman" w:hAnsi="Times New Roman" w:cs="Times New Roman"/>
          <w:sz w:val="24"/>
          <w:szCs w:val="24"/>
          <w:lang w:eastAsia="sk-SK"/>
        </w:rPr>
        <w:t>N</w:t>
      </w:r>
      <w:r w:rsidRPr="006A60E8">
        <w:rPr>
          <w:rFonts w:ascii="Times New Roman" w:eastAsia="Times New Roman" w:hAnsi="Times New Roman" w:cs="Times New Roman"/>
          <w:sz w:val="24"/>
          <w:szCs w:val="24"/>
          <w:lang w:eastAsia="sk-SK"/>
        </w:rPr>
        <w:t>árodnej rady,  poradných orgánov ministerstiev a ďalších orgánov a zabezpečovať ich plnenie,</w:t>
      </w:r>
    </w:p>
    <w:p w14:paraId="7FC2F2F4" w14:textId="77777777" w:rsidR="00A6056A" w:rsidRPr="006A60E8" w:rsidRDefault="008B6C26" w:rsidP="0081413C">
      <w:pPr>
        <w:numPr>
          <w:ilvl w:val="1"/>
          <w:numId w:val="6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zabezpečovať metodické usmerňovanie rozpočtových organizácií a príspevkových organizácií v </w:t>
      </w:r>
      <w:r w:rsidR="006B762C" w:rsidRPr="006A60E8">
        <w:rPr>
          <w:rFonts w:ascii="Times New Roman" w:eastAsia="Times New Roman" w:hAnsi="Times New Roman" w:cs="Times New Roman"/>
          <w:sz w:val="24"/>
          <w:szCs w:val="24"/>
          <w:lang w:eastAsia="sk-SK"/>
        </w:rPr>
        <w:t xml:space="preserve"> pôsobnosti ministerstva</w:t>
      </w:r>
      <w:r w:rsidR="001871A5" w:rsidRPr="006A60E8">
        <w:rPr>
          <w:rFonts w:ascii="Times New Roman" w:eastAsia="Times New Roman" w:hAnsi="Times New Roman" w:cs="Times New Roman"/>
          <w:sz w:val="24"/>
          <w:szCs w:val="24"/>
          <w:lang w:eastAsia="sk-SK"/>
        </w:rPr>
        <w:t>,</w:t>
      </w:r>
    </w:p>
    <w:p w14:paraId="7FC2F2F5" w14:textId="77777777" w:rsidR="00A6056A" w:rsidRPr="006A60E8" w:rsidRDefault="008B6C26" w:rsidP="0081413C">
      <w:pPr>
        <w:numPr>
          <w:ilvl w:val="1"/>
          <w:numId w:val="6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dodržiavať všeobecne záväzné právne predpisy, a </w:t>
      </w:r>
      <w:r w:rsidR="00127BEE" w:rsidRPr="006A60E8">
        <w:rPr>
          <w:rFonts w:ascii="Times New Roman" w:eastAsia="Times New Roman" w:hAnsi="Times New Roman" w:cs="Times New Roman"/>
          <w:sz w:val="24"/>
          <w:szCs w:val="24"/>
          <w:lang w:eastAsia="sk-SK"/>
        </w:rPr>
        <w:t>vnúto</w:t>
      </w:r>
      <w:r w:rsidR="006B762C" w:rsidRPr="006A60E8">
        <w:rPr>
          <w:rFonts w:ascii="Times New Roman" w:eastAsia="Times New Roman" w:hAnsi="Times New Roman" w:cs="Times New Roman"/>
          <w:sz w:val="24"/>
          <w:szCs w:val="24"/>
          <w:lang w:eastAsia="sk-SK"/>
        </w:rPr>
        <w:t>rné riadiace akty ministerstva</w:t>
      </w:r>
      <w:r w:rsidR="001871A5" w:rsidRPr="006A60E8">
        <w:rPr>
          <w:rFonts w:ascii="Times New Roman" w:eastAsia="Times New Roman" w:hAnsi="Times New Roman" w:cs="Times New Roman"/>
          <w:sz w:val="24"/>
          <w:szCs w:val="24"/>
          <w:lang w:eastAsia="sk-SK"/>
        </w:rPr>
        <w:t>,</w:t>
      </w:r>
    </w:p>
    <w:p w14:paraId="7FC2F2F6" w14:textId="77777777" w:rsidR="00A6056A" w:rsidRPr="006A60E8" w:rsidRDefault="008B6C26" w:rsidP="0081413C">
      <w:pPr>
        <w:numPr>
          <w:ilvl w:val="1"/>
          <w:numId w:val="6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dbať, aby všetky úradné dokumenty boli vypracované v kodifikovanej podobe štátneho jazyka s výnimkou písomností v korešpondenčnom styku, v ktorom sa vyžadujú predpí</w:t>
      </w:r>
      <w:r w:rsidR="006B762C" w:rsidRPr="006A60E8">
        <w:rPr>
          <w:rFonts w:ascii="Times New Roman" w:eastAsia="Times New Roman" w:hAnsi="Times New Roman" w:cs="Times New Roman"/>
          <w:sz w:val="24"/>
          <w:szCs w:val="24"/>
          <w:lang w:eastAsia="sk-SK"/>
        </w:rPr>
        <w:t>sané jazyky členských štátov EÚ</w:t>
      </w:r>
      <w:r w:rsidR="001871A5" w:rsidRPr="006A60E8">
        <w:rPr>
          <w:rFonts w:ascii="Times New Roman" w:eastAsia="Times New Roman" w:hAnsi="Times New Roman" w:cs="Times New Roman"/>
          <w:sz w:val="24"/>
          <w:szCs w:val="24"/>
          <w:lang w:eastAsia="sk-SK"/>
        </w:rPr>
        <w:t>,</w:t>
      </w:r>
    </w:p>
    <w:p w14:paraId="7FC2F2F7" w14:textId="77777777" w:rsidR="00127BEE" w:rsidRPr="006A60E8" w:rsidRDefault="00127BEE" w:rsidP="0081413C">
      <w:pPr>
        <w:numPr>
          <w:ilvl w:val="1"/>
          <w:numId w:val="68"/>
        </w:num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plniť úlohy vyplývajúce pre ministerstvo z Jednotnej metodiky na posudzovanie vybraných vplyvov,</w:t>
      </w:r>
    </w:p>
    <w:p w14:paraId="7FC2F2F8" w14:textId="77777777" w:rsidR="008B6C26" w:rsidRPr="006A60E8" w:rsidRDefault="008B6C26" w:rsidP="0081413C">
      <w:pPr>
        <w:numPr>
          <w:ilvl w:val="1"/>
          <w:numId w:val="68"/>
        </w:numPr>
        <w:spacing w:after="0" w:line="240" w:lineRule="auto"/>
        <w:ind w:left="1134" w:hanging="283"/>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vypracúvať</w:t>
      </w:r>
    </w:p>
    <w:p w14:paraId="7FC2F2F9" w14:textId="77777777" w:rsidR="00A6056A" w:rsidRPr="006A60E8" w:rsidRDefault="008B6C26" w:rsidP="0081413C">
      <w:pPr>
        <w:numPr>
          <w:ilvl w:val="3"/>
          <w:numId w:val="6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strategické</w:t>
      </w:r>
      <w:r w:rsidR="00127BEE" w:rsidRPr="006A60E8">
        <w:rPr>
          <w:rFonts w:ascii="Times New Roman" w:eastAsia="Times New Roman" w:hAnsi="Times New Roman" w:cs="Times New Roman"/>
          <w:sz w:val="24"/>
          <w:szCs w:val="24"/>
          <w:lang w:eastAsia="sk-SK"/>
        </w:rPr>
        <w:t xml:space="preserve"> a </w:t>
      </w:r>
      <w:r w:rsidRPr="006A60E8">
        <w:rPr>
          <w:rFonts w:ascii="Times New Roman" w:eastAsia="Times New Roman" w:hAnsi="Times New Roman" w:cs="Times New Roman"/>
          <w:sz w:val="24"/>
          <w:szCs w:val="24"/>
          <w:lang w:eastAsia="sk-SK"/>
        </w:rPr>
        <w:t xml:space="preserve">koncepčné materiály ministerstva vo </w:t>
      </w:r>
      <w:r w:rsidR="00127BEE" w:rsidRPr="006A60E8">
        <w:rPr>
          <w:rFonts w:ascii="Times New Roman" w:eastAsia="Times New Roman" w:hAnsi="Times New Roman" w:cs="Times New Roman"/>
          <w:sz w:val="24"/>
          <w:szCs w:val="24"/>
          <w:lang w:eastAsia="sk-SK"/>
        </w:rPr>
        <w:t>svojej pôsobnosti</w:t>
      </w:r>
      <w:r w:rsidRPr="006A60E8">
        <w:rPr>
          <w:rFonts w:ascii="Times New Roman" w:eastAsia="Times New Roman" w:hAnsi="Times New Roman" w:cs="Times New Roman"/>
          <w:sz w:val="24"/>
          <w:szCs w:val="24"/>
          <w:lang w:eastAsia="sk-SK"/>
        </w:rPr>
        <w:t>,</w:t>
      </w:r>
    </w:p>
    <w:p w14:paraId="7FC2F2FA" w14:textId="3C217668" w:rsidR="00A6056A" w:rsidRPr="006A60E8" w:rsidRDefault="00127BEE" w:rsidP="0081413C">
      <w:pPr>
        <w:numPr>
          <w:ilvl w:val="3"/>
          <w:numId w:val="6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color w:val="000000"/>
          <w:sz w:val="24"/>
          <w:szCs w:val="24"/>
          <w:lang w:eastAsia="sk-SK"/>
        </w:rPr>
        <w:t xml:space="preserve">návrhy všeobecne záväzných právnych predpisov z hľadiska svojej </w:t>
      </w:r>
      <w:r w:rsidR="006262AB" w:rsidRPr="006A60E8">
        <w:rPr>
          <w:rFonts w:ascii="Times New Roman" w:eastAsia="Times New Roman" w:hAnsi="Times New Roman" w:cs="Times New Roman"/>
          <w:color w:val="000000"/>
          <w:sz w:val="24"/>
          <w:szCs w:val="24"/>
          <w:lang w:eastAsia="sk-SK"/>
        </w:rPr>
        <w:t xml:space="preserve">vecnej </w:t>
      </w:r>
      <w:r w:rsidRPr="006A60E8">
        <w:rPr>
          <w:rFonts w:ascii="Times New Roman" w:eastAsia="Times New Roman" w:hAnsi="Times New Roman" w:cs="Times New Roman"/>
          <w:color w:val="000000"/>
          <w:sz w:val="24"/>
          <w:szCs w:val="24"/>
          <w:lang w:eastAsia="sk-SK"/>
        </w:rPr>
        <w:t>pôsobnosti (paragrafové znenie) a predkladať ich sekcii legislatívy; pri tejto činnosti spolupracovať</w:t>
      </w:r>
      <w:r w:rsidR="0036657F" w:rsidRPr="006A60E8">
        <w:rPr>
          <w:rFonts w:ascii="Times New Roman" w:eastAsia="Times New Roman" w:hAnsi="Times New Roman" w:cs="Times New Roman"/>
          <w:color w:val="000000"/>
          <w:sz w:val="24"/>
          <w:szCs w:val="24"/>
          <w:lang w:eastAsia="sk-SK"/>
        </w:rPr>
        <w:t xml:space="preserve"> </w:t>
      </w:r>
      <w:r w:rsidR="006B762C" w:rsidRPr="006A60E8">
        <w:rPr>
          <w:rFonts w:ascii="Times New Roman" w:eastAsia="Times New Roman" w:hAnsi="Times New Roman" w:cs="Times New Roman"/>
          <w:sz w:val="24"/>
          <w:szCs w:val="24"/>
          <w:lang w:eastAsia="sk-SK"/>
        </w:rPr>
        <w:t>so sekciou legislatívy,</w:t>
      </w:r>
    </w:p>
    <w:p w14:paraId="7FC2F2FB" w14:textId="77777777" w:rsidR="00127BEE" w:rsidRPr="006A60E8" w:rsidRDefault="00127BEE" w:rsidP="0081413C">
      <w:pPr>
        <w:numPr>
          <w:ilvl w:val="3"/>
          <w:numId w:val="6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doložku vybraných vplyvov a </w:t>
      </w:r>
      <w:r w:rsidRPr="006A60E8">
        <w:rPr>
          <w:rFonts w:ascii="Times New Roman" w:hAnsi="Times New Roman" w:cs="Times New Roman"/>
          <w:sz w:val="24"/>
          <w:szCs w:val="24"/>
        </w:rPr>
        <w:t xml:space="preserve">analýzy vplyvov k návrhom všeobecne záväzných právnych predpisov pri plnení úlohy podľa druhého bodu,  </w:t>
      </w:r>
    </w:p>
    <w:p w14:paraId="7FC2F302" w14:textId="6E7CFBB5" w:rsidR="0064381B" w:rsidRDefault="008B6C26" w:rsidP="00D00AF6">
      <w:pPr>
        <w:numPr>
          <w:ilvl w:val="3"/>
          <w:numId w:val="69"/>
        </w:numPr>
        <w:spacing w:after="0" w:line="240" w:lineRule="auto"/>
        <w:ind w:left="1418" w:hanging="284"/>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návrhy opatrení na odstránenie nedostatkov zistených v</w:t>
      </w:r>
      <w:r w:rsidR="00D9458C" w:rsidRPr="006A60E8">
        <w:rPr>
          <w:rFonts w:ascii="Times New Roman" w:eastAsia="Times New Roman" w:hAnsi="Times New Roman" w:cs="Times New Roman"/>
          <w:sz w:val="24"/>
          <w:szCs w:val="24"/>
          <w:lang w:eastAsia="sk-SK"/>
        </w:rPr>
        <w:t xml:space="preserve">o svojej </w:t>
      </w:r>
      <w:r w:rsidRPr="006A60E8">
        <w:rPr>
          <w:rFonts w:ascii="Times New Roman" w:eastAsia="Times New Roman" w:hAnsi="Times New Roman" w:cs="Times New Roman"/>
          <w:sz w:val="24"/>
          <w:szCs w:val="24"/>
          <w:lang w:eastAsia="sk-SK"/>
        </w:rPr>
        <w:t>činnosti vykonanými kontrolami, auditmi alebo pri prešetrovaní sťažností a vybavovaní petícií.</w:t>
      </w:r>
    </w:p>
    <w:p w14:paraId="7BDD4D92" w14:textId="77777777" w:rsidR="003E521E" w:rsidRPr="00613411" w:rsidRDefault="003E521E" w:rsidP="003E521E">
      <w:pPr>
        <w:spacing w:after="0" w:line="240" w:lineRule="auto"/>
        <w:ind w:left="1418"/>
        <w:jc w:val="both"/>
        <w:rPr>
          <w:rFonts w:ascii="Times New Roman" w:eastAsia="Times New Roman" w:hAnsi="Times New Roman" w:cs="Times New Roman"/>
          <w:sz w:val="24"/>
          <w:szCs w:val="24"/>
          <w:lang w:eastAsia="sk-SK"/>
        </w:rPr>
      </w:pPr>
    </w:p>
    <w:p w14:paraId="7FC2F303" w14:textId="77777777" w:rsidR="008B6C26" w:rsidRPr="006A60E8" w:rsidRDefault="008B6C2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TRETIA ČASŤ</w:t>
      </w:r>
    </w:p>
    <w:p w14:paraId="7FC2F304" w14:textId="77777777" w:rsidR="008B6C26" w:rsidRPr="006A60E8" w:rsidRDefault="008B6C2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ZÁVEREČNÉ USTANOVENIA</w:t>
      </w:r>
    </w:p>
    <w:p w14:paraId="7FC2F305" w14:textId="77777777" w:rsidR="008B6C26" w:rsidRPr="006A60E8" w:rsidRDefault="008B6C26" w:rsidP="00EC098D">
      <w:pPr>
        <w:spacing w:after="0" w:line="240" w:lineRule="auto"/>
        <w:jc w:val="center"/>
        <w:rPr>
          <w:rFonts w:ascii="Times New Roman" w:eastAsia="Times New Roman" w:hAnsi="Times New Roman" w:cs="Times New Roman"/>
          <w:sz w:val="24"/>
          <w:szCs w:val="24"/>
          <w:lang w:eastAsia="sk-SK"/>
        </w:rPr>
      </w:pPr>
    </w:p>
    <w:p w14:paraId="7FC2F306" w14:textId="4BD14344" w:rsidR="008B6C26" w:rsidRPr="006A60E8" w:rsidRDefault="002C5558"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Článok 3</w:t>
      </w:r>
      <w:r w:rsidR="00217558">
        <w:rPr>
          <w:rFonts w:ascii="Times New Roman" w:eastAsia="Times New Roman" w:hAnsi="Times New Roman" w:cs="Times New Roman"/>
          <w:b/>
          <w:bCs/>
          <w:sz w:val="24"/>
          <w:szCs w:val="24"/>
          <w:lang w:eastAsia="sk-SK"/>
        </w:rPr>
        <w:t>9</w:t>
      </w:r>
    </w:p>
    <w:p w14:paraId="7FC2F307" w14:textId="77777777" w:rsidR="008B6C26" w:rsidRPr="006A60E8" w:rsidRDefault="008B6C26" w:rsidP="00EC098D">
      <w:pPr>
        <w:spacing w:after="0" w:line="240" w:lineRule="auto"/>
        <w:jc w:val="center"/>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Záverečné ustanovenia</w:t>
      </w:r>
    </w:p>
    <w:p w14:paraId="7FC2F308"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p>
    <w:p w14:paraId="7FC2F309" w14:textId="77777777" w:rsidR="008B6C26" w:rsidRPr="006A60E8" w:rsidRDefault="008B6C26" w:rsidP="0081413C">
      <w:pPr>
        <w:numPr>
          <w:ilvl w:val="0"/>
          <w:numId w:val="6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Úpravy a zmeny organizačného poriadku schvaľuje minister formou dodatku k organizačnému poriadku.</w:t>
      </w:r>
    </w:p>
    <w:p w14:paraId="7FC2F30A" w14:textId="77777777" w:rsidR="006B762C" w:rsidRPr="006A60E8" w:rsidRDefault="008B6C26" w:rsidP="0081413C">
      <w:pPr>
        <w:numPr>
          <w:ilvl w:val="0"/>
          <w:numId w:val="6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xml:space="preserve">Minister splnomocňuje generálneho tajomníka služobného úradu na vydanie úplného znenia organizačnému poriadku, po každej jeho zmene. </w:t>
      </w:r>
    </w:p>
    <w:p w14:paraId="7FC2F30B" w14:textId="77777777" w:rsidR="006B762C" w:rsidRPr="006A60E8" w:rsidRDefault="008B6C26" w:rsidP="0081413C">
      <w:pPr>
        <w:numPr>
          <w:ilvl w:val="0"/>
          <w:numId w:val="6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Organizačný poriadok je záväzný pre všetkých zamestnancov ministerstva a príslušný vedúci zamestnanec je povinný s ním preukázateľne oboznámiť všet</w:t>
      </w:r>
      <w:r w:rsidR="006B762C" w:rsidRPr="006A60E8">
        <w:rPr>
          <w:rFonts w:ascii="Times New Roman" w:eastAsia="Times New Roman" w:hAnsi="Times New Roman" w:cs="Times New Roman"/>
          <w:sz w:val="24"/>
          <w:szCs w:val="24"/>
          <w:lang w:eastAsia="sk-SK"/>
        </w:rPr>
        <w:t>kých ním riadených zamestnancov.</w:t>
      </w:r>
    </w:p>
    <w:p w14:paraId="7FC2F30C" w14:textId="77777777" w:rsidR="00004AE4" w:rsidRPr="006A60E8" w:rsidRDefault="008B6C26" w:rsidP="0081413C">
      <w:pPr>
        <w:numPr>
          <w:ilvl w:val="0"/>
          <w:numId w:val="67"/>
        </w:numPr>
        <w:spacing w:after="0" w:line="240" w:lineRule="auto"/>
        <w:ind w:left="567" w:hanging="567"/>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Vedúci zamestnanci sú povinní zabezpečiť realizáciu vecných, organizačných a personálnych podmienok vyplývajúcich z tohto organizačného poriadku.</w:t>
      </w:r>
    </w:p>
    <w:p w14:paraId="7FC2F30D" w14:textId="77777777" w:rsidR="00004AE4" w:rsidRPr="006A60E8" w:rsidRDefault="00004AE4" w:rsidP="00EC098D">
      <w:pPr>
        <w:spacing w:after="0" w:line="240" w:lineRule="auto"/>
        <w:jc w:val="center"/>
        <w:rPr>
          <w:rFonts w:ascii="Times New Roman" w:eastAsia="Times New Roman" w:hAnsi="Times New Roman" w:cs="Times New Roman"/>
          <w:b/>
          <w:bCs/>
          <w:sz w:val="24"/>
          <w:szCs w:val="24"/>
          <w:lang w:eastAsia="sk-SK"/>
        </w:rPr>
      </w:pPr>
    </w:p>
    <w:p w14:paraId="7FC2F30E" w14:textId="635BC52A" w:rsidR="008B6C26" w:rsidRPr="006A60E8" w:rsidRDefault="002C5558"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 xml:space="preserve">Článok </w:t>
      </w:r>
      <w:r w:rsidR="00217558">
        <w:rPr>
          <w:rFonts w:ascii="Times New Roman" w:eastAsia="Times New Roman" w:hAnsi="Times New Roman" w:cs="Times New Roman"/>
          <w:b/>
          <w:bCs/>
          <w:sz w:val="24"/>
          <w:szCs w:val="24"/>
          <w:lang w:eastAsia="sk-SK"/>
        </w:rPr>
        <w:t>40</w:t>
      </w:r>
    </w:p>
    <w:p w14:paraId="7FC2F30F" w14:textId="77777777" w:rsidR="008B6C26" w:rsidRPr="006A60E8" w:rsidRDefault="008B6C26" w:rsidP="00EC098D">
      <w:pPr>
        <w:spacing w:after="0" w:line="240" w:lineRule="auto"/>
        <w:jc w:val="center"/>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Účinnosť</w:t>
      </w:r>
    </w:p>
    <w:p w14:paraId="7FC2F310"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p>
    <w:p w14:paraId="7FC2F313" w14:textId="35BF96A0"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Tento organizačný poriadok nado</w:t>
      </w:r>
      <w:r w:rsidR="006B762C" w:rsidRPr="006A60E8">
        <w:rPr>
          <w:rFonts w:ascii="Times New Roman" w:eastAsia="Times New Roman" w:hAnsi="Times New Roman" w:cs="Times New Roman"/>
          <w:sz w:val="24"/>
          <w:szCs w:val="24"/>
          <w:lang w:eastAsia="sk-SK"/>
        </w:rPr>
        <w:t xml:space="preserve">búda účinnosť </w:t>
      </w:r>
      <w:r w:rsidR="00D00AF6">
        <w:rPr>
          <w:rFonts w:ascii="Times New Roman" w:eastAsia="Times New Roman" w:hAnsi="Times New Roman" w:cs="Times New Roman"/>
          <w:sz w:val="24"/>
          <w:szCs w:val="24"/>
          <w:lang w:eastAsia="sk-SK"/>
        </w:rPr>
        <w:t xml:space="preserve">15. </w:t>
      </w:r>
      <w:r w:rsidR="00480464">
        <w:rPr>
          <w:rFonts w:ascii="Times New Roman" w:eastAsia="Times New Roman" w:hAnsi="Times New Roman" w:cs="Times New Roman"/>
          <w:sz w:val="24"/>
          <w:szCs w:val="24"/>
          <w:lang w:eastAsia="sk-SK"/>
        </w:rPr>
        <w:t>októbra</w:t>
      </w:r>
      <w:r w:rsidR="006B762C" w:rsidRPr="006A60E8">
        <w:rPr>
          <w:rFonts w:ascii="Times New Roman" w:eastAsia="Times New Roman" w:hAnsi="Times New Roman" w:cs="Times New Roman"/>
          <w:sz w:val="24"/>
          <w:szCs w:val="24"/>
          <w:lang w:eastAsia="sk-SK"/>
        </w:rPr>
        <w:t xml:space="preserve"> 2024</w:t>
      </w:r>
      <w:r w:rsidRPr="006A60E8">
        <w:rPr>
          <w:rFonts w:ascii="Times New Roman" w:eastAsia="Times New Roman" w:hAnsi="Times New Roman" w:cs="Times New Roman"/>
          <w:sz w:val="24"/>
          <w:szCs w:val="24"/>
          <w:lang w:eastAsia="sk-SK"/>
        </w:rPr>
        <w:t>.</w:t>
      </w:r>
    </w:p>
    <w:p w14:paraId="7FC2F314"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w:t>
      </w:r>
    </w:p>
    <w:p w14:paraId="7FC2F315"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p>
    <w:p w14:paraId="7FC2F316" w14:textId="77777777" w:rsidR="008B6C26" w:rsidRPr="006A60E8" w:rsidRDefault="008B6C26"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 </w:t>
      </w:r>
    </w:p>
    <w:p w14:paraId="7FC2F317" w14:textId="77777777" w:rsidR="008B6C26" w:rsidRPr="006A60E8" w:rsidRDefault="006B762C" w:rsidP="00EC098D">
      <w:pPr>
        <w:spacing w:after="0" w:line="240" w:lineRule="auto"/>
        <w:jc w:val="both"/>
        <w:rPr>
          <w:rFonts w:ascii="Times New Roman" w:eastAsia="Times New Roman" w:hAnsi="Times New Roman" w:cs="Times New Roman"/>
          <w:b/>
          <w:bCs/>
          <w:sz w:val="24"/>
          <w:szCs w:val="24"/>
          <w:lang w:eastAsia="sk-SK"/>
        </w:rPr>
      </w:pP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008B6C26" w:rsidRPr="006A60E8">
        <w:rPr>
          <w:rFonts w:ascii="Times New Roman" w:eastAsia="Times New Roman" w:hAnsi="Times New Roman" w:cs="Times New Roman"/>
          <w:b/>
          <w:bCs/>
          <w:sz w:val="24"/>
          <w:szCs w:val="24"/>
          <w:lang w:eastAsia="sk-SK"/>
        </w:rPr>
        <w:t xml:space="preserve">Dušan </w:t>
      </w:r>
      <w:proofErr w:type="spellStart"/>
      <w:r w:rsidR="008B6C26" w:rsidRPr="006A60E8">
        <w:rPr>
          <w:rFonts w:ascii="Times New Roman" w:eastAsia="Times New Roman" w:hAnsi="Times New Roman" w:cs="Times New Roman"/>
          <w:b/>
          <w:bCs/>
          <w:sz w:val="24"/>
          <w:szCs w:val="24"/>
          <w:lang w:eastAsia="sk-SK"/>
        </w:rPr>
        <w:t>Keketi</w:t>
      </w:r>
      <w:proofErr w:type="spellEnd"/>
    </w:p>
    <w:p w14:paraId="7FC2F318" w14:textId="70E63253" w:rsidR="008B6C26" w:rsidRPr="006A60E8" w:rsidRDefault="006B762C"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Pr="006A60E8">
        <w:rPr>
          <w:rFonts w:ascii="Times New Roman" w:eastAsia="Times New Roman" w:hAnsi="Times New Roman" w:cs="Times New Roman"/>
          <w:b/>
          <w:bCs/>
          <w:sz w:val="24"/>
          <w:szCs w:val="24"/>
          <w:lang w:eastAsia="sk-SK"/>
        </w:rPr>
        <w:tab/>
      </w:r>
      <w:r w:rsidR="00EF391A" w:rsidRPr="006A60E8">
        <w:rPr>
          <w:rFonts w:ascii="Times New Roman" w:eastAsia="Times New Roman" w:hAnsi="Times New Roman" w:cs="Times New Roman"/>
          <w:b/>
          <w:bCs/>
          <w:sz w:val="24"/>
          <w:szCs w:val="24"/>
          <w:lang w:eastAsia="sk-SK"/>
        </w:rPr>
        <w:t xml:space="preserve">       </w:t>
      </w:r>
      <w:r w:rsidR="008B6C26" w:rsidRPr="006A60E8">
        <w:rPr>
          <w:rFonts w:ascii="Times New Roman" w:eastAsia="Times New Roman" w:hAnsi="Times New Roman" w:cs="Times New Roman"/>
          <w:sz w:val="24"/>
          <w:szCs w:val="24"/>
          <w:lang w:eastAsia="sk-SK"/>
        </w:rPr>
        <w:t>minister</w:t>
      </w:r>
    </w:p>
    <w:p w14:paraId="7FC2F320" w14:textId="0F2CC133" w:rsidR="00E87D4D" w:rsidRPr="003E521E" w:rsidRDefault="006B762C" w:rsidP="00EC098D">
      <w:pPr>
        <w:spacing w:after="0" w:line="240" w:lineRule="auto"/>
        <w:jc w:val="both"/>
        <w:rPr>
          <w:rFonts w:ascii="Times New Roman" w:eastAsia="Times New Roman" w:hAnsi="Times New Roman" w:cs="Times New Roman"/>
          <w:sz w:val="24"/>
          <w:szCs w:val="24"/>
          <w:lang w:eastAsia="sk-SK"/>
        </w:rPr>
      </w:pPr>
      <w:r w:rsidRPr="006A60E8">
        <w:rPr>
          <w:rFonts w:ascii="Times New Roman" w:eastAsia="Times New Roman" w:hAnsi="Times New Roman" w:cs="Times New Roman"/>
          <w:sz w:val="24"/>
          <w:szCs w:val="24"/>
          <w:lang w:eastAsia="sk-SK"/>
        </w:rPr>
        <w:tab/>
      </w:r>
    </w:p>
    <w:sectPr w:rsidR="00E87D4D" w:rsidRPr="003E521E" w:rsidSect="005E72DF">
      <w:footerReference w:type="default" r:id="rId11"/>
      <w:pgSz w:w="11906" w:h="16838"/>
      <w:pgMar w:top="1417" w:right="1417" w:bottom="1417" w:left="1418"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3FE91" w14:textId="77777777" w:rsidR="00971FE5" w:rsidRDefault="00971FE5" w:rsidP="00C06D76">
      <w:pPr>
        <w:spacing w:after="0" w:line="240" w:lineRule="auto"/>
      </w:pPr>
      <w:r>
        <w:separator/>
      </w:r>
    </w:p>
  </w:endnote>
  <w:endnote w:type="continuationSeparator" w:id="0">
    <w:p w14:paraId="1B75D256" w14:textId="77777777" w:rsidR="00971FE5" w:rsidRDefault="00971FE5" w:rsidP="00C06D76">
      <w:pPr>
        <w:spacing w:after="0" w:line="240" w:lineRule="auto"/>
      </w:pPr>
      <w:r>
        <w:continuationSeparator/>
      </w:r>
    </w:p>
  </w:endnote>
  <w:endnote w:type="continuationNotice" w:id="1">
    <w:p w14:paraId="7AD35289" w14:textId="77777777" w:rsidR="00971FE5" w:rsidRDefault="00971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imes">
    <w:altName w:val="Sylfae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501231"/>
      <w:docPartObj>
        <w:docPartGallery w:val="Page Numbers (Bottom of Page)"/>
        <w:docPartUnique/>
      </w:docPartObj>
    </w:sdtPr>
    <w:sdtEndPr/>
    <w:sdtContent>
      <w:p w14:paraId="7FC2F32B" w14:textId="77777777" w:rsidR="00046AB1" w:rsidRDefault="004B4FB5">
        <w:pPr>
          <w:pStyle w:val="Pta"/>
          <w:jc w:val="center"/>
        </w:pPr>
        <w:r>
          <w:fldChar w:fldCharType="begin"/>
        </w:r>
        <w:r>
          <w:instrText>PAGE   \* MERGEFORMAT</w:instrText>
        </w:r>
        <w:r>
          <w:fldChar w:fldCharType="separate"/>
        </w:r>
        <w:r w:rsidR="00D9261B">
          <w:rPr>
            <w:noProof/>
          </w:rPr>
          <w:t>6</w:t>
        </w:r>
        <w:r w:rsidR="00D9261B">
          <w:rPr>
            <w:noProof/>
          </w:rPr>
          <w:t>7</w:t>
        </w:r>
        <w:r>
          <w:rPr>
            <w:noProof/>
          </w:rPr>
          <w:fldChar w:fldCharType="end"/>
        </w:r>
      </w:p>
    </w:sdtContent>
  </w:sdt>
  <w:p w14:paraId="7FC2F32C" w14:textId="77777777" w:rsidR="00046AB1" w:rsidRDefault="00046A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BBA8F" w14:textId="77777777" w:rsidR="00971FE5" w:rsidRDefault="00971FE5" w:rsidP="00C06D76">
      <w:pPr>
        <w:spacing w:after="0" w:line="240" w:lineRule="auto"/>
      </w:pPr>
      <w:r>
        <w:separator/>
      </w:r>
    </w:p>
  </w:footnote>
  <w:footnote w:type="continuationSeparator" w:id="0">
    <w:p w14:paraId="2062B0F9" w14:textId="77777777" w:rsidR="00971FE5" w:rsidRDefault="00971FE5" w:rsidP="00C06D76">
      <w:pPr>
        <w:spacing w:after="0" w:line="240" w:lineRule="auto"/>
      </w:pPr>
      <w:r>
        <w:continuationSeparator/>
      </w:r>
    </w:p>
  </w:footnote>
  <w:footnote w:type="continuationNotice" w:id="1">
    <w:p w14:paraId="02A164D8" w14:textId="77777777" w:rsidR="00971FE5" w:rsidRDefault="00971F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A29"/>
    <w:multiLevelType w:val="multilevel"/>
    <w:tmpl w:val="56E62318"/>
    <w:lvl w:ilvl="0">
      <w:start w:val="1"/>
      <w:numFmt w:val="decimal"/>
      <w:lvlText w:val="Čl. %1"/>
      <w:lvlJc w:val="left"/>
      <w:pPr>
        <w:tabs>
          <w:tab w:val="num" w:pos="833"/>
        </w:tabs>
        <w:ind w:firstLine="113"/>
      </w:pPr>
      <w:rPr>
        <w:rFonts w:ascii="Arial" w:hAnsi="Arial" w:cs="Arial" w:hint="default"/>
      </w:rPr>
    </w:lvl>
    <w:lvl w:ilvl="1">
      <w:start w:val="1"/>
      <w:numFmt w:val="decimal"/>
      <w:lvlText w:val="(%2)"/>
      <w:lvlJc w:val="left"/>
      <w:pPr>
        <w:tabs>
          <w:tab w:val="num" w:pos="2633"/>
        </w:tabs>
      </w:pPr>
      <w:rPr>
        <w:rFonts w:ascii="Arial" w:hAnsi="Arial" w:cs="Arial" w:hint="default"/>
        <w:b w:val="0"/>
      </w:rPr>
    </w:lvl>
    <w:lvl w:ilvl="2">
      <w:start w:val="1"/>
      <w:numFmt w:val="lowerLetter"/>
      <w:lvlText w:val="%3)"/>
      <w:lvlJc w:val="left"/>
      <w:pPr>
        <w:tabs>
          <w:tab w:val="num" w:pos="783"/>
        </w:tabs>
        <w:ind w:left="783" w:hanging="357"/>
      </w:pPr>
      <w:rPr>
        <w:rFonts w:ascii="Arial" w:hAnsi="Arial" w:cs="Arial" w:hint="default"/>
        <w:b w:val="0"/>
        <w:u w:val="none"/>
      </w:rPr>
    </w:lvl>
    <w:lvl w:ilvl="3">
      <w:start w:val="1"/>
      <w:numFmt w:val="lowerLetter"/>
      <w:lvlText w:val="%4)"/>
      <w:lvlJc w:val="left"/>
      <w:pPr>
        <w:tabs>
          <w:tab w:val="num" w:pos="783"/>
        </w:tabs>
        <w:ind w:left="783" w:hanging="357"/>
      </w:pPr>
      <w:rPr>
        <w:rFonts w:ascii="Times New Roman" w:eastAsia="Times New Roman" w:hAnsi="Times New Roman" w:cs="Times New Roman"/>
        <w:b w:val="0"/>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 w15:restartNumberingAfterBreak="0">
    <w:nsid w:val="03533F38"/>
    <w:multiLevelType w:val="hybridMultilevel"/>
    <w:tmpl w:val="9AE6E3E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0F601E"/>
    <w:multiLevelType w:val="multilevel"/>
    <w:tmpl w:val="F6524D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03773C"/>
    <w:multiLevelType w:val="hybridMultilevel"/>
    <w:tmpl w:val="FCB2D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EA05AC"/>
    <w:multiLevelType w:val="hybridMultilevel"/>
    <w:tmpl w:val="2B584E78"/>
    <w:lvl w:ilvl="0" w:tplc="784EE5B2">
      <w:start w:val="1"/>
      <w:numFmt w:val="decimal"/>
      <w:lvlText w:val="(%1)"/>
      <w:lvlJc w:val="left"/>
      <w:pPr>
        <w:ind w:left="872" w:hanging="360"/>
      </w:pPr>
      <w:rPr>
        <w:rFonts w:hint="default"/>
        <w:color w:val="000000"/>
      </w:rPr>
    </w:lvl>
    <w:lvl w:ilvl="1" w:tplc="041B0019" w:tentative="1">
      <w:start w:val="1"/>
      <w:numFmt w:val="lowerLetter"/>
      <w:lvlText w:val="%2."/>
      <w:lvlJc w:val="left"/>
      <w:pPr>
        <w:ind w:left="1592" w:hanging="360"/>
      </w:pPr>
    </w:lvl>
    <w:lvl w:ilvl="2" w:tplc="041B001B" w:tentative="1">
      <w:start w:val="1"/>
      <w:numFmt w:val="lowerRoman"/>
      <w:lvlText w:val="%3."/>
      <w:lvlJc w:val="right"/>
      <w:pPr>
        <w:ind w:left="2312" w:hanging="180"/>
      </w:pPr>
    </w:lvl>
    <w:lvl w:ilvl="3" w:tplc="041B000F">
      <w:start w:val="1"/>
      <w:numFmt w:val="decimal"/>
      <w:lvlText w:val="%4."/>
      <w:lvlJc w:val="left"/>
      <w:pPr>
        <w:ind w:left="3032" w:hanging="360"/>
      </w:pPr>
    </w:lvl>
    <w:lvl w:ilvl="4" w:tplc="041B0019" w:tentative="1">
      <w:start w:val="1"/>
      <w:numFmt w:val="lowerLetter"/>
      <w:lvlText w:val="%5."/>
      <w:lvlJc w:val="left"/>
      <w:pPr>
        <w:ind w:left="3752" w:hanging="360"/>
      </w:pPr>
    </w:lvl>
    <w:lvl w:ilvl="5" w:tplc="041B001B" w:tentative="1">
      <w:start w:val="1"/>
      <w:numFmt w:val="lowerRoman"/>
      <w:lvlText w:val="%6."/>
      <w:lvlJc w:val="right"/>
      <w:pPr>
        <w:ind w:left="4472" w:hanging="180"/>
      </w:pPr>
    </w:lvl>
    <w:lvl w:ilvl="6" w:tplc="041B000F" w:tentative="1">
      <w:start w:val="1"/>
      <w:numFmt w:val="decimal"/>
      <w:lvlText w:val="%7."/>
      <w:lvlJc w:val="left"/>
      <w:pPr>
        <w:ind w:left="5192" w:hanging="360"/>
      </w:pPr>
    </w:lvl>
    <w:lvl w:ilvl="7" w:tplc="041B0019" w:tentative="1">
      <w:start w:val="1"/>
      <w:numFmt w:val="lowerLetter"/>
      <w:lvlText w:val="%8."/>
      <w:lvlJc w:val="left"/>
      <w:pPr>
        <w:ind w:left="5912" w:hanging="360"/>
      </w:pPr>
    </w:lvl>
    <w:lvl w:ilvl="8" w:tplc="041B001B" w:tentative="1">
      <w:start w:val="1"/>
      <w:numFmt w:val="lowerRoman"/>
      <w:lvlText w:val="%9."/>
      <w:lvlJc w:val="right"/>
      <w:pPr>
        <w:ind w:left="6632" w:hanging="180"/>
      </w:pPr>
    </w:lvl>
  </w:abstractNum>
  <w:abstractNum w:abstractNumId="5" w15:restartNumberingAfterBreak="0">
    <w:nsid w:val="078B1B27"/>
    <w:multiLevelType w:val="hybridMultilevel"/>
    <w:tmpl w:val="93C20292"/>
    <w:lvl w:ilvl="0" w:tplc="F3A0FAB2">
      <w:start w:val="1"/>
      <w:numFmt w:val="decimal"/>
      <w:lvlText w:val="(%1)"/>
      <w:lvlJc w:val="left"/>
      <w:pPr>
        <w:ind w:left="720" w:hanging="360"/>
      </w:pPr>
      <w:rPr>
        <w:rFonts w:hint="default"/>
        <w:b w:val="0"/>
        <w:bCs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5D9"/>
    <w:multiLevelType w:val="hybridMultilevel"/>
    <w:tmpl w:val="453EEFE0"/>
    <w:lvl w:ilvl="0" w:tplc="55D6850E">
      <w:start w:val="4"/>
      <w:numFmt w:val="decimal"/>
      <w:lvlText w:val="(%1)"/>
      <w:lvlJc w:val="left"/>
      <w:pPr>
        <w:ind w:left="927"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826BC8"/>
    <w:multiLevelType w:val="hybridMultilevel"/>
    <w:tmpl w:val="629C715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A2B3BD5"/>
    <w:multiLevelType w:val="hybridMultilevel"/>
    <w:tmpl w:val="E9226A74"/>
    <w:lvl w:ilvl="0" w:tplc="5022C16C">
      <w:start w:val="1"/>
      <w:numFmt w:val="lowerLetter"/>
      <w:lvlText w:val="%1)"/>
      <w:lvlJc w:val="left"/>
      <w:pPr>
        <w:ind w:left="720" w:hanging="360"/>
      </w:pPr>
      <w:rPr>
        <w:rFonts w:ascii="Times New Roman" w:eastAsiaTheme="minorHAnsi" w:hAnsi="Times New Roman" w:cs="Times New Roman"/>
        <w:color w:val="00000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673E55"/>
    <w:multiLevelType w:val="multilevel"/>
    <w:tmpl w:val="CCE292CC"/>
    <w:lvl w:ilvl="0">
      <w:start w:val="1"/>
      <w:numFmt w:val="decimal"/>
      <w:lvlText w:val="Čl. %1"/>
      <w:lvlJc w:val="left"/>
      <w:pPr>
        <w:tabs>
          <w:tab w:val="num" w:pos="833"/>
        </w:tabs>
        <w:ind w:firstLine="113"/>
      </w:pPr>
      <w:rPr>
        <w:rFonts w:ascii="Arial" w:hAnsi="Arial" w:cs="Arial" w:hint="default"/>
      </w:rPr>
    </w:lvl>
    <w:lvl w:ilvl="1">
      <w:start w:val="1"/>
      <w:numFmt w:val="decimal"/>
      <w:lvlText w:val="(%2)"/>
      <w:lvlJc w:val="left"/>
      <w:pPr>
        <w:tabs>
          <w:tab w:val="num" w:pos="2207"/>
        </w:tabs>
      </w:pPr>
      <w:rPr>
        <w:rFonts w:ascii="Arial" w:hAnsi="Arial" w:cs="Arial" w:hint="default"/>
        <w:b w:val="0"/>
      </w:rPr>
    </w:lvl>
    <w:lvl w:ilvl="2">
      <w:start w:val="1"/>
      <w:numFmt w:val="lowerLetter"/>
      <w:lvlText w:val="%3)"/>
      <w:lvlJc w:val="left"/>
      <w:pPr>
        <w:tabs>
          <w:tab w:val="num" w:pos="783"/>
        </w:tabs>
        <w:ind w:left="783" w:hanging="357"/>
      </w:pPr>
      <w:rPr>
        <w:rFonts w:ascii="Times New Roman" w:hAnsi="Times New Roman" w:cs="Times New Roman" w:hint="default"/>
        <w:b w:val="0"/>
        <w:u w:val="none"/>
      </w:rPr>
    </w:lvl>
    <w:lvl w:ilvl="3">
      <w:start w:val="1"/>
      <w:numFmt w:val="decimal"/>
      <w:lvlText w:val="%4."/>
      <w:lvlJc w:val="left"/>
      <w:pPr>
        <w:tabs>
          <w:tab w:val="num" w:pos="783"/>
        </w:tabs>
        <w:ind w:left="783" w:hanging="357"/>
      </w:pPr>
      <w:rPr>
        <w:rFonts w:ascii="Arial" w:hAnsi="Arial" w:cs="Arial" w:hint="default"/>
        <w:b w:val="0"/>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15:restartNumberingAfterBreak="0">
    <w:nsid w:val="0B457C04"/>
    <w:multiLevelType w:val="multilevel"/>
    <w:tmpl w:val="2B42DC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4E2DB1"/>
    <w:multiLevelType w:val="multilevel"/>
    <w:tmpl w:val="BE682436"/>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bCs w:val="0"/>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DC16950"/>
    <w:multiLevelType w:val="hybridMultilevel"/>
    <w:tmpl w:val="04B4E5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CA3302"/>
    <w:multiLevelType w:val="multilevel"/>
    <w:tmpl w:val="0748CD4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337288"/>
    <w:multiLevelType w:val="hybridMultilevel"/>
    <w:tmpl w:val="9014D07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E3E1DFE"/>
    <w:multiLevelType w:val="multilevel"/>
    <w:tmpl w:val="38E2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C9643A"/>
    <w:multiLevelType w:val="multilevel"/>
    <w:tmpl w:val="A9940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164D33"/>
    <w:multiLevelType w:val="multilevel"/>
    <w:tmpl w:val="63CA9B70"/>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10973458"/>
    <w:multiLevelType w:val="multilevel"/>
    <w:tmpl w:val="27E0125A"/>
    <w:lvl w:ilvl="0">
      <w:start w:val="1"/>
      <w:numFmt w:val="lowerLetter"/>
      <w:lvlText w:val="%1)"/>
      <w:lvlJc w:val="left"/>
      <w:pPr>
        <w:ind w:left="340" w:hanging="340"/>
      </w:pPr>
      <w:rPr>
        <w:rFonts w:ascii="Times New Roman" w:eastAsia="Times New Roman" w:hAnsi="Times New Roman" w:cs="Times New Roman"/>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4375C4"/>
    <w:multiLevelType w:val="hybridMultilevel"/>
    <w:tmpl w:val="5868FDFC"/>
    <w:lvl w:ilvl="0" w:tplc="8DD00D16">
      <w:start w:val="1"/>
      <w:numFmt w:val="decimal"/>
      <w:lvlText w:val="(%1)"/>
      <w:lvlJc w:val="left"/>
      <w:pPr>
        <w:ind w:left="927" w:hanging="360"/>
      </w:pPr>
      <w:rPr>
        <w:rFonts w:hint="default"/>
        <w:color w:val="000000"/>
      </w:rPr>
    </w:lvl>
    <w:lvl w:ilvl="1" w:tplc="3B3CCAA0">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24818BA"/>
    <w:multiLevelType w:val="multilevel"/>
    <w:tmpl w:val="7F48628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FB5D7E"/>
    <w:multiLevelType w:val="multilevel"/>
    <w:tmpl w:val="F50C7B1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13316DFD"/>
    <w:multiLevelType w:val="multilevel"/>
    <w:tmpl w:val="078E2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ind w:left="3600" w:hanging="360"/>
      </w:pPr>
      <w:rPr>
        <w:rFonts w:hint="default"/>
        <w:color w:val="000000"/>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F42245"/>
    <w:multiLevelType w:val="hybridMultilevel"/>
    <w:tmpl w:val="36221F06"/>
    <w:lvl w:ilvl="0" w:tplc="54721D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5E76E10"/>
    <w:multiLevelType w:val="multilevel"/>
    <w:tmpl w:val="0D9A208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031BB2"/>
    <w:multiLevelType w:val="hybridMultilevel"/>
    <w:tmpl w:val="06C40A76"/>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2256B6"/>
    <w:multiLevelType w:val="hybridMultilevel"/>
    <w:tmpl w:val="0CC06DFA"/>
    <w:lvl w:ilvl="0" w:tplc="29E46592">
      <w:start w:val="1"/>
      <w:numFmt w:val="decimal"/>
      <w:lvlText w:val="%1."/>
      <w:lvlJc w:val="left"/>
      <w:pPr>
        <w:ind w:left="361" w:hanging="360"/>
      </w:pPr>
      <w:rPr>
        <w:rFonts w:hint="default"/>
      </w:rPr>
    </w:lvl>
    <w:lvl w:ilvl="1" w:tplc="041B0019">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27" w15:restartNumberingAfterBreak="0">
    <w:nsid w:val="177F0EBC"/>
    <w:multiLevelType w:val="hybridMultilevel"/>
    <w:tmpl w:val="0A7EF386"/>
    <w:lvl w:ilvl="0" w:tplc="041B000F">
      <w:start w:val="1"/>
      <w:numFmt w:val="decimal"/>
      <w:lvlText w:val="%1."/>
      <w:lvlJc w:val="left"/>
      <w:pPr>
        <w:tabs>
          <w:tab w:val="num" w:pos="928"/>
        </w:tabs>
        <w:ind w:left="928" w:hanging="360"/>
      </w:pPr>
      <w:rPr>
        <w:rFonts w:cs="Times New Roman"/>
      </w:rPr>
    </w:lvl>
    <w:lvl w:ilvl="1" w:tplc="041B0019" w:tentative="1">
      <w:start w:val="1"/>
      <w:numFmt w:val="lowerLetter"/>
      <w:lvlText w:val="%2."/>
      <w:lvlJc w:val="left"/>
      <w:pPr>
        <w:tabs>
          <w:tab w:val="num" w:pos="3060"/>
        </w:tabs>
        <w:ind w:left="3060" w:hanging="360"/>
      </w:pPr>
      <w:rPr>
        <w:rFonts w:cs="Times New Roman"/>
      </w:rPr>
    </w:lvl>
    <w:lvl w:ilvl="2" w:tplc="041B001B" w:tentative="1">
      <w:start w:val="1"/>
      <w:numFmt w:val="lowerRoman"/>
      <w:lvlText w:val="%3."/>
      <w:lvlJc w:val="right"/>
      <w:pPr>
        <w:tabs>
          <w:tab w:val="num" w:pos="3780"/>
        </w:tabs>
        <w:ind w:left="3780" w:hanging="180"/>
      </w:pPr>
      <w:rPr>
        <w:rFonts w:cs="Times New Roman"/>
      </w:rPr>
    </w:lvl>
    <w:lvl w:ilvl="3" w:tplc="041B000F" w:tentative="1">
      <w:start w:val="1"/>
      <w:numFmt w:val="decimal"/>
      <w:lvlText w:val="%4."/>
      <w:lvlJc w:val="left"/>
      <w:pPr>
        <w:tabs>
          <w:tab w:val="num" w:pos="4500"/>
        </w:tabs>
        <w:ind w:left="4500" w:hanging="360"/>
      </w:pPr>
      <w:rPr>
        <w:rFonts w:cs="Times New Roman"/>
      </w:rPr>
    </w:lvl>
    <w:lvl w:ilvl="4" w:tplc="041B0019" w:tentative="1">
      <w:start w:val="1"/>
      <w:numFmt w:val="lowerLetter"/>
      <w:lvlText w:val="%5."/>
      <w:lvlJc w:val="left"/>
      <w:pPr>
        <w:tabs>
          <w:tab w:val="num" w:pos="5220"/>
        </w:tabs>
        <w:ind w:left="5220" w:hanging="360"/>
      </w:pPr>
      <w:rPr>
        <w:rFonts w:cs="Times New Roman"/>
      </w:rPr>
    </w:lvl>
    <w:lvl w:ilvl="5" w:tplc="041B001B" w:tentative="1">
      <w:start w:val="1"/>
      <w:numFmt w:val="lowerRoman"/>
      <w:lvlText w:val="%6."/>
      <w:lvlJc w:val="right"/>
      <w:pPr>
        <w:tabs>
          <w:tab w:val="num" w:pos="5940"/>
        </w:tabs>
        <w:ind w:left="5940" w:hanging="180"/>
      </w:pPr>
      <w:rPr>
        <w:rFonts w:cs="Times New Roman"/>
      </w:rPr>
    </w:lvl>
    <w:lvl w:ilvl="6" w:tplc="041B000F" w:tentative="1">
      <w:start w:val="1"/>
      <w:numFmt w:val="decimal"/>
      <w:lvlText w:val="%7."/>
      <w:lvlJc w:val="left"/>
      <w:pPr>
        <w:tabs>
          <w:tab w:val="num" w:pos="6660"/>
        </w:tabs>
        <w:ind w:left="6660" w:hanging="360"/>
      </w:pPr>
      <w:rPr>
        <w:rFonts w:cs="Times New Roman"/>
      </w:rPr>
    </w:lvl>
    <w:lvl w:ilvl="7" w:tplc="041B0019" w:tentative="1">
      <w:start w:val="1"/>
      <w:numFmt w:val="lowerLetter"/>
      <w:lvlText w:val="%8."/>
      <w:lvlJc w:val="left"/>
      <w:pPr>
        <w:tabs>
          <w:tab w:val="num" w:pos="7380"/>
        </w:tabs>
        <w:ind w:left="7380" w:hanging="360"/>
      </w:pPr>
      <w:rPr>
        <w:rFonts w:cs="Times New Roman"/>
      </w:rPr>
    </w:lvl>
    <w:lvl w:ilvl="8" w:tplc="041B001B" w:tentative="1">
      <w:start w:val="1"/>
      <w:numFmt w:val="lowerRoman"/>
      <w:lvlText w:val="%9."/>
      <w:lvlJc w:val="right"/>
      <w:pPr>
        <w:tabs>
          <w:tab w:val="num" w:pos="8100"/>
        </w:tabs>
        <w:ind w:left="8100" w:hanging="180"/>
      </w:pPr>
      <w:rPr>
        <w:rFonts w:cs="Times New Roman"/>
      </w:rPr>
    </w:lvl>
  </w:abstractNum>
  <w:abstractNum w:abstractNumId="28" w15:restartNumberingAfterBreak="0">
    <w:nsid w:val="183C73ED"/>
    <w:multiLevelType w:val="multilevel"/>
    <w:tmpl w:val="8E749A12"/>
    <w:lvl w:ilvl="0">
      <w:start w:val="1"/>
      <w:numFmt w:val="decimal"/>
      <w:lvlText w:val="Čl. %1"/>
      <w:lvlJc w:val="left"/>
      <w:pPr>
        <w:tabs>
          <w:tab w:val="num" w:pos="833"/>
        </w:tabs>
        <w:ind w:firstLine="113"/>
      </w:pPr>
      <w:rPr>
        <w:rFonts w:ascii="Arial" w:hAnsi="Arial" w:cs="Arial" w:hint="default"/>
      </w:rPr>
    </w:lvl>
    <w:lvl w:ilvl="1">
      <w:start w:val="1"/>
      <w:numFmt w:val="decimal"/>
      <w:lvlText w:val="(%2)"/>
      <w:lvlJc w:val="left"/>
      <w:pPr>
        <w:tabs>
          <w:tab w:val="num" w:pos="2349"/>
        </w:tabs>
      </w:pPr>
      <w:rPr>
        <w:rFonts w:ascii="Arial" w:hAnsi="Arial" w:cs="Arial" w:hint="default"/>
        <w:b w:val="0"/>
      </w:rPr>
    </w:lvl>
    <w:lvl w:ilvl="2">
      <w:start w:val="1"/>
      <w:numFmt w:val="lowerLetter"/>
      <w:lvlText w:val="%3)"/>
      <w:lvlJc w:val="left"/>
      <w:pPr>
        <w:tabs>
          <w:tab w:val="num" w:pos="783"/>
        </w:tabs>
        <w:ind w:left="783" w:hanging="357"/>
      </w:pPr>
      <w:rPr>
        <w:rFonts w:ascii="Times New Roman" w:hAnsi="Times New Roman" w:cs="Times New Roman" w:hint="default"/>
        <w:b w:val="0"/>
        <w:u w:val="none"/>
      </w:rPr>
    </w:lvl>
    <w:lvl w:ilvl="3">
      <w:start w:val="1"/>
      <w:numFmt w:val="decimal"/>
      <w:lvlText w:val="%4."/>
      <w:lvlJc w:val="left"/>
      <w:pPr>
        <w:tabs>
          <w:tab w:val="num" w:pos="783"/>
        </w:tabs>
        <w:ind w:left="783" w:hanging="357"/>
      </w:pPr>
      <w:rPr>
        <w:rFonts w:ascii="Times New Roman" w:hAnsi="Times New Roman" w:cs="Times New Roman" w:hint="default"/>
        <w:b w:val="0"/>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15:restartNumberingAfterBreak="0">
    <w:nsid w:val="18FF14F3"/>
    <w:multiLevelType w:val="hybridMultilevel"/>
    <w:tmpl w:val="A56A87E8"/>
    <w:lvl w:ilvl="0" w:tplc="041B0017">
      <w:start w:val="1"/>
      <w:numFmt w:val="lowerLetter"/>
      <w:lvlText w:val="%1)"/>
      <w:lvlJc w:val="left"/>
      <w:pPr>
        <w:ind w:left="76" w:hanging="360"/>
      </w:p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0" w15:restartNumberingAfterBreak="0">
    <w:nsid w:val="1915664E"/>
    <w:multiLevelType w:val="hybridMultilevel"/>
    <w:tmpl w:val="05C25F6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 w15:restartNumberingAfterBreak="0">
    <w:nsid w:val="19C66DB4"/>
    <w:multiLevelType w:val="hybridMultilevel"/>
    <w:tmpl w:val="DD20C4BC"/>
    <w:lvl w:ilvl="0" w:tplc="041B000F">
      <w:start w:val="1"/>
      <w:numFmt w:val="decimal"/>
      <w:lvlText w:val="%1."/>
      <w:lvlJc w:val="left"/>
      <w:pPr>
        <w:ind w:left="1503" w:hanging="360"/>
      </w:pPr>
    </w:lvl>
    <w:lvl w:ilvl="1" w:tplc="1BB407B8">
      <w:start w:val="1"/>
      <w:numFmt w:val="lowerLetter"/>
      <w:lvlText w:val="%2)"/>
      <w:lvlJc w:val="left"/>
      <w:pPr>
        <w:ind w:left="2223" w:hanging="360"/>
      </w:pPr>
      <w:rPr>
        <w:rFonts w:ascii="Times New Roman" w:hAnsi="Times New Roman" w:cs="Times New Roman" w:hint="default"/>
      </w:rPr>
    </w:lvl>
    <w:lvl w:ilvl="2" w:tplc="041B001B">
      <w:start w:val="1"/>
      <w:numFmt w:val="lowerRoman"/>
      <w:lvlText w:val="%3."/>
      <w:lvlJc w:val="right"/>
      <w:pPr>
        <w:ind w:left="2943" w:hanging="180"/>
      </w:pPr>
    </w:lvl>
    <w:lvl w:ilvl="3" w:tplc="041B000F">
      <w:start w:val="1"/>
      <w:numFmt w:val="decimal"/>
      <w:lvlText w:val="%4."/>
      <w:lvlJc w:val="left"/>
      <w:pPr>
        <w:ind w:left="3663" w:hanging="360"/>
      </w:pPr>
    </w:lvl>
    <w:lvl w:ilvl="4" w:tplc="2796FEEA">
      <w:start w:val="25"/>
      <w:numFmt w:val="decimal"/>
      <w:lvlText w:val="%5"/>
      <w:lvlJc w:val="left"/>
      <w:pPr>
        <w:ind w:left="4383" w:hanging="360"/>
      </w:pPr>
      <w:rPr>
        <w:rFonts w:hint="default"/>
      </w:rPr>
    </w:lvl>
    <w:lvl w:ilvl="5" w:tplc="041B001B" w:tentative="1">
      <w:start w:val="1"/>
      <w:numFmt w:val="lowerRoman"/>
      <w:lvlText w:val="%6."/>
      <w:lvlJc w:val="right"/>
      <w:pPr>
        <w:ind w:left="5103" w:hanging="180"/>
      </w:pPr>
    </w:lvl>
    <w:lvl w:ilvl="6" w:tplc="041B000F" w:tentative="1">
      <w:start w:val="1"/>
      <w:numFmt w:val="decimal"/>
      <w:lvlText w:val="%7."/>
      <w:lvlJc w:val="left"/>
      <w:pPr>
        <w:ind w:left="5823" w:hanging="360"/>
      </w:pPr>
    </w:lvl>
    <w:lvl w:ilvl="7" w:tplc="041B0019" w:tentative="1">
      <w:start w:val="1"/>
      <w:numFmt w:val="lowerLetter"/>
      <w:lvlText w:val="%8."/>
      <w:lvlJc w:val="left"/>
      <w:pPr>
        <w:ind w:left="6543" w:hanging="360"/>
      </w:pPr>
    </w:lvl>
    <w:lvl w:ilvl="8" w:tplc="041B001B" w:tentative="1">
      <w:start w:val="1"/>
      <w:numFmt w:val="lowerRoman"/>
      <w:lvlText w:val="%9."/>
      <w:lvlJc w:val="right"/>
      <w:pPr>
        <w:ind w:left="7263" w:hanging="180"/>
      </w:pPr>
    </w:lvl>
  </w:abstractNum>
  <w:abstractNum w:abstractNumId="32" w15:restartNumberingAfterBreak="0">
    <w:nsid w:val="19D65485"/>
    <w:multiLevelType w:val="multilevel"/>
    <w:tmpl w:val="33D4D0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ind w:left="3600" w:hanging="360"/>
      </w:pPr>
      <w:rPr>
        <w:rFonts w:hint="default"/>
        <w:color w:val="000000"/>
      </w:rPr>
    </w:lvl>
    <w:lvl w:ilvl="5">
      <w:start w:val="1"/>
      <w:numFmt w:val="lowerLetter"/>
      <w:lvlText w:val="%6)"/>
      <w:lvlJc w:val="left"/>
      <w:pPr>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1B54299E"/>
    <w:multiLevelType w:val="multilevel"/>
    <w:tmpl w:val="1406ADCA"/>
    <w:lvl w:ilvl="0">
      <w:start w:val="4"/>
      <w:numFmt w:val="lowerLetter"/>
      <w:lvlText w:val="%1."/>
      <w:lvlJc w:val="left"/>
      <w:pPr>
        <w:ind w:left="936" w:hanging="360"/>
      </w:pPr>
      <w:rPr>
        <w:rFonts w:hint="default"/>
      </w:rPr>
    </w:lvl>
    <w:lvl w:ilvl="1">
      <w:start w:val="4"/>
      <w:numFmt w:val="lowerLetter"/>
      <w:lvlText w:val="%2."/>
      <w:lvlJc w:val="left"/>
      <w:pPr>
        <w:ind w:left="1656" w:hanging="360"/>
      </w:pPr>
      <w:rPr>
        <w:rFonts w:hint="default"/>
      </w:rPr>
    </w:lvl>
    <w:lvl w:ilvl="2">
      <w:start w:val="4"/>
      <w:numFmt w:val="lowerRoman"/>
      <w:lvlText w:val="%3."/>
      <w:lvlJc w:val="right"/>
      <w:pPr>
        <w:ind w:left="2376" w:hanging="180"/>
      </w:pPr>
      <w:rPr>
        <w:rFonts w:hint="default"/>
      </w:rPr>
    </w:lvl>
    <w:lvl w:ilvl="3">
      <w:start w:val="4"/>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34" w15:restartNumberingAfterBreak="0">
    <w:nsid w:val="1B9E43D7"/>
    <w:multiLevelType w:val="hybridMultilevel"/>
    <w:tmpl w:val="C312057E"/>
    <w:lvl w:ilvl="0" w:tplc="42AC4E96">
      <w:start w:val="1"/>
      <w:numFmt w:val="lowerLetter"/>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C7585D"/>
    <w:multiLevelType w:val="multilevel"/>
    <w:tmpl w:val="D8B2AC72"/>
    <w:lvl w:ilvl="0">
      <w:start w:val="3"/>
      <w:numFmt w:val="decimal"/>
      <w:lvlText w:val="(%1)"/>
      <w:lvlJc w:val="left"/>
      <w:pPr>
        <w:tabs>
          <w:tab w:val="num" w:pos="1211"/>
        </w:tabs>
        <w:ind w:left="1211" w:hanging="360"/>
      </w:pPr>
      <w:rPr>
        <w:rFonts w:cs="Times New Roman" w:hint="default"/>
        <w:b w:val="0"/>
      </w:rPr>
    </w:lvl>
    <w:lvl w:ilvl="1">
      <w:start w:val="1"/>
      <w:numFmt w:val="lowerLetter"/>
      <w:lvlText w:val="%2)"/>
      <w:lvlJc w:val="left"/>
      <w:pPr>
        <w:ind w:left="720" w:hanging="360"/>
      </w:pPr>
      <w:rPr>
        <w:rFonts w:hint="default"/>
      </w:rPr>
    </w:lvl>
    <w:lvl w:ilvl="2">
      <w:start w:val="1"/>
      <w:numFmt w:val="lowerRoman"/>
      <w:lvlText w:val="%3)"/>
      <w:lvlJc w:val="left"/>
      <w:pPr>
        <w:tabs>
          <w:tab w:val="num" w:pos="1211"/>
        </w:tabs>
        <w:ind w:left="1211" w:hanging="360"/>
      </w:pPr>
      <w:rPr>
        <w:rFonts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b w:val="0"/>
        <w:bCs/>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CED6188"/>
    <w:multiLevelType w:val="hybridMultilevel"/>
    <w:tmpl w:val="BF70A276"/>
    <w:lvl w:ilvl="0" w:tplc="0DCA69B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E4C0EC3"/>
    <w:multiLevelType w:val="hybridMultilevel"/>
    <w:tmpl w:val="E1A65B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0C564DB"/>
    <w:multiLevelType w:val="hybridMultilevel"/>
    <w:tmpl w:val="E9CCC966"/>
    <w:lvl w:ilvl="0" w:tplc="D0280A58">
      <w:start w:val="1"/>
      <w:numFmt w:val="bullet"/>
      <w:lvlText w:val=""/>
      <w:lvlJc w:val="left"/>
      <w:pPr>
        <w:ind w:left="720" w:hanging="360"/>
      </w:pPr>
      <w:rPr>
        <w:rFonts w:ascii="Symbol" w:hAnsi="Symbol"/>
      </w:rPr>
    </w:lvl>
    <w:lvl w:ilvl="1" w:tplc="466055FE">
      <w:start w:val="1"/>
      <w:numFmt w:val="bullet"/>
      <w:lvlText w:val=""/>
      <w:lvlJc w:val="left"/>
      <w:pPr>
        <w:ind w:left="720" w:hanging="360"/>
      </w:pPr>
      <w:rPr>
        <w:rFonts w:ascii="Symbol" w:hAnsi="Symbol"/>
      </w:rPr>
    </w:lvl>
    <w:lvl w:ilvl="2" w:tplc="75D4B622">
      <w:start w:val="1"/>
      <w:numFmt w:val="bullet"/>
      <w:lvlText w:val=""/>
      <w:lvlJc w:val="left"/>
      <w:pPr>
        <w:ind w:left="720" w:hanging="360"/>
      </w:pPr>
      <w:rPr>
        <w:rFonts w:ascii="Symbol" w:hAnsi="Symbol"/>
      </w:rPr>
    </w:lvl>
    <w:lvl w:ilvl="3" w:tplc="E82C6000">
      <w:start w:val="1"/>
      <w:numFmt w:val="bullet"/>
      <w:lvlText w:val=""/>
      <w:lvlJc w:val="left"/>
      <w:pPr>
        <w:ind w:left="720" w:hanging="360"/>
      </w:pPr>
      <w:rPr>
        <w:rFonts w:ascii="Symbol" w:hAnsi="Symbol"/>
      </w:rPr>
    </w:lvl>
    <w:lvl w:ilvl="4" w:tplc="433A9124">
      <w:start w:val="1"/>
      <w:numFmt w:val="bullet"/>
      <w:lvlText w:val=""/>
      <w:lvlJc w:val="left"/>
      <w:pPr>
        <w:ind w:left="720" w:hanging="360"/>
      </w:pPr>
      <w:rPr>
        <w:rFonts w:ascii="Symbol" w:hAnsi="Symbol"/>
      </w:rPr>
    </w:lvl>
    <w:lvl w:ilvl="5" w:tplc="B36226B2">
      <w:start w:val="1"/>
      <w:numFmt w:val="bullet"/>
      <w:lvlText w:val=""/>
      <w:lvlJc w:val="left"/>
      <w:pPr>
        <w:ind w:left="720" w:hanging="360"/>
      </w:pPr>
      <w:rPr>
        <w:rFonts w:ascii="Symbol" w:hAnsi="Symbol"/>
      </w:rPr>
    </w:lvl>
    <w:lvl w:ilvl="6" w:tplc="F9AE20D8">
      <w:start w:val="1"/>
      <w:numFmt w:val="bullet"/>
      <w:lvlText w:val=""/>
      <w:lvlJc w:val="left"/>
      <w:pPr>
        <w:ind w:left="720" w:hanging="360"/>
      </w:pPr>
      <w:rPr>
        <w:rFonts w:ascii="Symbol" w:hAnsi="Symbol"/>
      </w:rPr>
    </w:lvl>
    <w:lvl w:ilvl="7" w:tplc="4288EB5E">
      <w:start w:val="1"/>
      <w:numFmt w:val="bullet"/>
      <w:lvlText w:val=""/>
      <w:lvlJc w:val="left"/>
      <w:pPr>
        <w:ind w:left="720" w:hanging="360"/>
      </w:pPr>
      <w:rPr>
        <w:rFonts w:ascii="Symbol" w:hAnsi="Symbol"/>
      </w:rPr>
    </w:lvl>
    <w:lvl w:ilvl="8" w:tplc="0A34D8F8">
      <w:start w:val="1"/>
      <w:numFmt w:val="bullet"/>
      <w:lvlText w:val=""/>
      <w:lvlJc w:val="left"/>
      <w:pPr>
        <w:ind w:left="720" w:hanging="360"/>
      </w:pPr>
      <w:rPr>
        <w:rFonts w:ascii="Symbol" w:hAnsi="Symbol"/>
      </w:rPr>
    </w:lvl>
  </w:abstractNum>
  <w:abstractNum w:abstractNumId="39" w15:restartNumberingAfterBreak="0">
    <w:nsid w:val="21267A18"/>
    <w:multiLevelType w:val="hybridMultilevel"/>
    <w:tmpl w:val="8F8EC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294B10"/>
    <w:multiLevelType w:val="hybridMultilevel"/>
    <w:tmpl w:val="8FD66C66"/>
    <w:lvl w:ilvl="0" w:tplc="290AD1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32327F"/>
    <w:multiLevelType w:val="hybridMultilevel"/>
    <w:tmpl w:val="BB66E69E"/>
    <w:lvl w:ilvl="0" w:tplc="EFA6547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21940D5"/>
    <w:multiLevelType w:val="hybridMultilevel"/>
    <w:tmpl w:val="09E851BE"/>
    <w:lvl w:ilvl="0" w:tplc="79DA0958">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2555FAA"/>
    <w:multiLevelType w:val="hybridMultilevel"/>
    <w:tmpl w:val="5CD27D08"/>
    <w:lvl w:ilvl="0" w:tplc="31C6EBC2">
      <w:start w:val="1"/>
      <w:numFmt w:val="lowerLetter"/>
      <w:lvlText w:val="%1)"/>
      <w:lvlJc w:val="left"/>
      <w:pPr>
        <w:ind w:left="785" w:hanging="360"/>
      </w:pPr>
      <w:rPr>
        <w:rFonts w:hint="default"/>
        <w:b/>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4" w15:restartNumberingAfterBreak="0">
    <w:nsid w:val="24214103"/>
    <w:multiLevelType w:val="hybridMultilevel"/>
    <w:tmpl w:val="8A149E66"/>
    <w:lvl w:ilvl="0" w:tplc="8DD00D1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5A3A76"/>
    <w:multiLevelType w:val="hybridMultilevel"/>
    <w:tmpl w:val="FB8E3DAE"/>
    <w:lvl w:ilvl="0" w:tplc="041B000F">
      <w:start w:val="1"/>
      <w:numFmt w:val="decimal"/>
      <w:lvlText w:val="%1."/>
      <w:lvlJc w:val="left"/>
      <w:pPr>
        <w:tabs>
          <w:tab w:val="num" w:pos="2340"/>
        </w:tabs>
        <w:ind w:left="2340" w:hanging="360"/>
      </w:pPr>
      <w:rPr>
        <w:rFonts w:cs="Times New Roman"/>
      </w:rPr>
    </w:lvl>
    <w:lvl w:ilvl="1" w:tplc="041B0019" w:tentative="1">
      <w:start w:val="1"/>
      <w:numFmt w:val="lowerLetter"/>
      <w:lvlText w:val="%2."/>
      <w:lvlJc w:val="left"/>
      <w:pPr>
        <w:tabs>
          <w:tab w:val="num" w:pos="3060"/>
        </w:tabs>
        <w:ind w:left="3060" w:hanging="360"/>
      </w:pPr>
      <w:rPr>
        <w:rFonts w:cs="Times New Roman"/>
      </w:rPr>
    </w:lvl>
    <w:lvl w:ilvl="2" w:tplc="041B001B" w:tentative="1">
      <w:start w:val="1"/>
      <w:numFmt w:val="lowerRoman"/>
      <w:lvlText w:val="%3."/>
      <w:lvlJc w:val="right"/>
      <w:pPr>
        <w:tabs>
          <w:tab w:val="num" w:pos="3780"/>
        </w:tabs>
        <w:ind w:left="3780" w:hanging="180"/>
      </w:pPr>
      <w:rPr>
        <w:rFonts w:cs="Times New Roman"/>
      </w:rPr>
    </w:lvl>
    <w:lvl w:ilvl="3" w:tplc="041B000F" w:tentative="1">
      <w:start w:val="1"/>
      <w:numFmt w:val="decimal"/>
      <w:lvlText w:val="%4."/>
      <w:lvlJc w:val="left"/>
      <w:pPr>
        <w:tabs>
          <w:tab w:val="num" w:pos="4500"/>
        </w:tabs>
        <w:ind w:left="4500" w:hanging="360"/>
      </w:pPr>
      <w:rPr>
        <w:rFonts w:cs="Times New Roman"/>
      </w:rPr>
    </w:lvl>
    <w:lvl w:ilvl="4" w:tplc="041B0019" w:tentative="1">
      <w:start w:val="1"/>
      <w:numFmt w:val="lowerLetter"/>
      <w:lvlText w:val="%5."/>
      <w:lvlJc w:val="left"/>
      <w:pPr>
        <w:tabs>
          <w:tab w:val="num" w:pos="5220"/>
        </w:tabs>
        <w:ind w:left="5220" w:hanging="360"/>
      </w:pPr>
      <w:rPr>
        <w:rFonts w:cs="Times New Roman"/>
      </w:rPr>
    </w:lvl>
    <w:lvl w:ilvl="5" w:tplc="041B001B" w:tentative="1">
      <w:start w:val="1"/>
      <w:numFmt w:val="lowerRoman"/>
      <w:lvlText w:val="%6."/>
      <w:lvlJc w:val="right"/>
      <w:pPr>
        <w:tabs>
          <w:tab w:val="num" w:pos="5940"/>
        </w:tabs>
        <w:ind w:left="5940" w:hanging="180"/>
      </w:pPr>
      <w:rPr>
        <w:rFonts w:cs="Times New Roman"/>
      </w:rPr>
    </w:lvl>
    <w:lvl w:ilvl="6" w:tplc="041B000F" w:tentative="1">
      <w:start w:val="1"/>
      <w:numFmt w:val="decimal"/>
      <w:lvlText w:val="%7."/>
      <w:lvlJc w:val="left"/>
      <w:pPr>
        <w:tabs>
          <w:tab w:val="num" w:pos="6660"/>
        </w:tabs>
        <w:ind w:left="6660" w:hanging="360"/>
      </w:pPr>
      <w:rPr>
        <w:rFonts w:cs="Times New Roman"/>
      </w:rPr>
    </w:lvl>
    <w:lvl w:ilvl="7" w:tplc="041B0019" w:tentative="1">
      <w:start w:val="1"/>
      <w:numFmt w:val="lowerLetter"/>
      <w:lvlText w:val="%8."/>
      <w:lvlJc w:val="left"/>
      <w:pPr>
        <w:tabs>
          <w:tab w:val="num" w:pos="7380"/>
        </w:tabs>
        <w:ind w:left="7380" w:hanging="360"/>
      </w:pPr>
      <w:rPr>
        <w:rFonts w:cs="Times New Roman"/>
      </w:rPr>
    </w:lvl>
    <w:lvl w:ilvl="8" w:tplc="041B001B" w:tentative="1">
      <w:start w:val="1"/>
      <w:numFmt w:val="lowerRoman"/>
      <w:lvlText w:val="%9."/>
      <w:lvlJc w:val="right"/>
      <w:pPr>
        <w:tabs>
          <w:tab w:val="num" w:pos="8100"/>
        </w:tabs>
        <w:ind w:left="8100" w:hanging="180"/>
      </w:pPr>
      <w:rPr>
        <w:rFonts w:cs="Times New Roman"/>
      </w:rPr>
    </w:lvl>
  </w:abstractNum>
  <w:abstractNum w:abstractNumId="46" w15:restartNumberingAfterBreak="0">
    <w:nsid w:val="24BB52B0"/>
    <w:multiLevelType w:val="multilevel"/>
    <w:tmpl w:val="19D42D08"/>
    <w:lvl w:ilvl="0">
      <w:start w:val="4"/>
      <w:numFmt w:val="decimal"/>
      <w:lvlText w:val="(%1)"/>
      <w:lvlJc w:val="left"/>
      <w:pPr>
        <w:tabs>
          <w:tab w:val="num" w:pos="1211"/>
        </w:tabs>
        <w:ind w:left="1211" w:hanging="360"/>
      </w:pPr>
      <w:rPr>
        <w:rFonts w:cs="Times New Roman" w:hint="default"/>
        <w:b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b w:val="0"/>
        <w:bCs/>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2622232D"/>
    <w:multiLevelType w:val="hybridMultilevel"/>
    <w:tmpl w:val="7AA474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7104B9A"/>
    <w:multiLevelType w:val="hybridMultilevel"/>
    <w:tmpl w:val="48A2B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7885510"/>
    <w:multiLevelType w:val="multilevel"/>
    <w:tmpl w:val="C2CC8F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7BA366F"/>
    <w:multiLevelType w:val="hybridMultilevel"/>
    <w:tmpl w:val="0FA0CDC6"/>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1" w15:restartNumberingAfterBreak="0">
    <w:nsid w:val="27C15A0F"/>
    <w:multiLevelType w:val="hybridMultilevel"/>
    <w:tmpl w:val="578E38F2"/>
    <w:lvl w:ilvl="0" w:tplc="F86C02C2">
      <w:start w:val="1"/>
      <w:numFmt w:val="decimal"/>
      <w:lvlText w:val="(%1)"/>
      <w:lvlJc w:val="left"/>
      <w:pPr>
        <w:ind w:left="2629"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237E8B"/>
    <w:multiLevelType w:val="multilevel"/>
    <w:tmpl w:val="25687622"/>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ind w:left="502" w:hanging="360"/>
      </w:pPr>
      <w:rPr>
        <w:rFonts w:hint="default"/>
        <w:b w:val="0"/>
        <w:color w:val="auto"/>
      </w:rPr>
    </w:lvl>
    <w:lvl w:ilvl="2">
      <w:start w:val="1"/>
      <w:numFmt w:val="lowerLetter"/>
      <w:lvlText w:val="%3)"/>
      <w:lvlJc w:val="left"/>
      <w:pPr>
        <w:ind w:left="2160" w:hanging="360"/>
      </w:pPr>
      <w:rPr>
        <w:rFonts w:hint="default"/>
        <w:b w:val="0"/>
      </w:rPr>
    </w:lvl>
    <w:lvl w:ilvl="3">
      <w:start w:val="1"/>
      <w:numFmt w:val="decimal"/>
      <w:lvlText w:val="%4."/>
      <w:lvlJc w:val="left"/>
      <w:pPr>
        <w:tabs>
          <w:tab w:val="num" w:pos="644"/>
        </w:tabs>
        <w:ind w:left="644"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8712FA5"/>
    <w:multiLevelType w:val="hybridMultilevel"/>
    <w:tmpl w:val="601EEE6E"/>
    <w:lvl w:ilvl="0" w:tplc="8DC2DDF6">
      <w:start w:val="7"/>
      <w:numFmt w:val="decimal"/>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28B44782"/>
    <w:multiLevelType w:val="multilevel"/>
    <w:tmpl w:val="A9C80C3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520" w:hanging="108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920" w:hanging="144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2320" w:hanging="1800"/>
      </w:pPr>
      <w:rPr>
        <w:rFonts w:hint="default"/>
      </w:rPr>
    </w:lvl>
  </w:abstractNum>
  <w:abstractNum w:abstractNumId="55" w15:restartNumberingAfterBreak="0">
    <w:nsid w:val="29253CEC"/>
    <w:multiLevelType w:val="hybridMultilevel"/>
    <w:tmpl w:val="15166A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98478B8"/>
    <w:multiLevelType w:val="multilevel"/>
    <w:tmpl w:val="37702F84"/>
    <w:lvl w:ilvl="0">
      <w:start w:val="8"/>
      <w:numFmt w:val="decimal"/>
      <w:lvlText w:val="(%1)"/>
      <w:lvlJc w:val="left"/>
      <w:pPr>
        <w:tabs>
          <w:tab w:val="num" w:pos="1211"/>
        </w:tabs>
        <w:ind w:left="1211" w:hanging="360"/>
      </w:pPr>
      <w:rPr>
        <w:rFonts w:cs="Times New Roman"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b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2A2D2F48"/>
    <w:multiLevelType w:val="multilevel"/>
    <w:tmpl w:val="F9DAD8C4"/>
    <w:lvl w:ilvl="0">
      <w:start w:val="4"/>
      <w:numFmt w:val="decimal"/>
      <w:lvlText w:val="%1."/>
      <w:lvlJc w:val="left"/>
      <w:pPr>
        <w:tabs>
          <w:tab w:val="num" w:pos="720"/>
        </w:tabs>
        <w:ind w:left="720" w:hanging="360"/>
      </w:pPr>
      <w:rPr>
        <w:rFonts w:ascii="Times New Roman" w:eastAsia="Times New Roman" w:hAnsi="Times New Roman" w:cs="Times New Roman" w:hint="default"/>
      </w:rPr>
    </w:lvl>
    <w:lvl w:ilvl="1">
      <w:start w:val="18"/>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2A4B283E"/>
    <w:multiLevelType w:val="hybridMultilevel"/>
    <w:tmpl w:val="3A648AC6"/>
    <w:lvl w:ilvl="0" w:tplc="83782A12">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9" w15:restartNumberingAfterBreak="0">
    <w:nsid w:val="2A9D0D03"/>
    <w:multiLevelType w:val="hybridMultilevel"/>
    <w:tmpl w:val="8D047EC4"/>
    <w:lvl w:ilvl="0" w:tplc="F224EAF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C3B1FAB"/>
    <w:multiLevelType w:val="hybridMultilevel"/>
    <w:tmpl w:val="18223E82"/>
    <w:lvl w:ilvl="0" w:tplc="410CD6FE">
      <w:start w:val="7"/>
      <w:numFmt w:val="lowerLetter"/>
      <w:lvlText w:val="%1)"/>
      <w:lvlJc w:val="left"/>
      <w:pPr>
        <w:ind w:left="36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D653A9D"/>
    <w:multiLevelType w:val="hybridMultilevel"/>
    <w:tmpl w:val="6832B7F0"/>
    <w:lvl w:ilvl="0" w:tplc="16147F60">
      <w:start w:val="1"/>
      <w:numFmt w:val="decimal"/>
      <w:lvlText w:val="(%1)"/>
      <w:lvlJc w:val="left"/>
      <w:pPr>
        <w:ind w:left="720" w:hanging="360"/>
      </w:pPr>
      <w:rPr>
        <w:rFonts w:hint="default"/>
        <w:b w:val="0"/>
        <w:bCs/>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DE8596D"/>
    <w:multiLevelType w:val="multilevel"/>
    <w:tmpl w:val="51801D56"/>
    <w:lvl w:ilvl="0">
      <w:start w:val="1"/>
      <w:numFmt w:val="decimal"/>
      <w:lvlText w:val="Čl. %1"/>
      <w:lvlJc w:val="left"/>
      <w:pPr>
        <w:tabs>
          <w:tab w:val="num" w:pos="833"/>
        </w:tabs>
        <w:ind w:firstLine="113"/>
      </w:pPr>
      <w:rPr>
        <w:rFonts w:ascii="Arial" w:hAnsi="Arial" w:cs="Arial" w:hint="default"/>
      </w:rPr>
    </w:lvl>
    <w:lvl w:ilvl="1">
      <w:start w:val="1"/>
      <w:numFmt w:val="decimal"/>
      <w:lvlText w:val="(%2)"/>
      <w:lvlJc w:val="left"/>
      <w:pPr>
        <w:tabs>
          <w:tab w:val="num" w:pos="2633"/>
        </w:tabs>
      </w:pPr>
      <w:rPr>
        <w:rFonts w:ascii="Arial" w:hAnsi="Arial" w:cs="Arial" w:hint="default"/>
        <w:b w:val="0"/>
      </w:rPr>
    </w:lvl>
    <w:lvl w:ilvl="2">
      <w:start w:val="1"/>
      <w:numFmt w:val="lowerLetter"/>
      <w:lvlText w:val="%3)"/>
      <w:lvlJc w:val="left"/>
      <w:pPr>
        <w:tabs>
          <w:tab w:val="num" w:pos="783"/>
        </w:tabs>
        <w:ind w:left="783" w:hanging="357"/>
      </w:pPr>
      <w:rPr>
        <w:rFonts w:ascii="Arial" w:hAnsi="Arial" w:cs="Arial" w:hint="default"/>
        <w:b w:val="0"/>
        <w:u w:val="none"/>
      </w:rPr>
    </w:lvl>
    <w:lvl w:ilvl="3">
      <w:start w:val="1"/>
      <w:numFmt w:val="lowerLetter"/>
      <w:lvlText w:val="%4)"/>
      <w:lvlJc w:val="left"/>
      <w:pPr>
        <w:tabs>
          <w:tab w:val="num" w:pos="783"/>
        </w:tabs>
        <w:ind w:left="783" w:hanging="357"/>
      </w:pPr>
      <w:rPr>
        <w:rFonts w:ascii="Times New Roman" w:eastAsia="Times New Roman" w:hAnsi="Times New Roman" w:cs="Times New Roman"/>
        <w:b w:val="0"/>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3" w15:restartNumberingAfterBreak="0">
    <w:nsid w:val="2FFF7B96"/>
    <w:multiLevelType w:val="hybridMultilevel"/>
    <w:tmpl w:val="0A7EBD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0794E90"/>
    <w:multiLevelType w:val="hybridMultilevel"/>
    <w:tmpl w:val="6CA0AE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0AA13B9"/>
    <w:multiLevelType w:val="multilevel"/>
    <w:tmpl w:val="65DE62E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B221E3"/>
    <w:multiLevelType w:val="hybridMultilevel"/>
    <w:tmpl w:val="FE521450"/>
    <w:lvl w:ilvl="0" w:tplc="054EC452">
      <w:start w:val="1"/>
      <w:numFmt w:val="decimal"/>
      <w:lvlText w:val="%1."/>
      <w:lvlJc w:val="left"/>
      <w:pPr>
        <w:ind w:left="644" w:hanging="360"/>
      </w:pPr>
      <w:rPr>
        <w:rFonts w:hint="default"/>
      </w:rPr>
    </w:lvl>
    <w:lvl w:ilvl="1" w:tplc="041B0019" w:tentative="1">
      <w:start w:val="1"/>
      <w:numFmt w:val="lowerLetter"/>
      <w:lvlText w:val="%2."/>
      <w:lvlJc w:val="left"/>
      <w:pPr>
        <w:ind w:left="1223" w:hanging="360"/>
      </w:p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67" w15:restartNumberingAfterBreak="0">
    <w:nsid w:val="33197189"/>
    <w:multiLevelType w:val="hybridMultilevel"/>
    <w:tmpl w:val="BFDAC0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3655F45"/>
    <w:multiLevelType w:val="multilevel"/>
    <w:tmpl w:val="6E52988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9"/>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BC6125"/>
    <w:multiLevelType w:val="hybridMultilevel"/>
    <w:tmpl w:val="30408582"/>
    <w:lvl w:ilvl="0" w:tplc="3C10A9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0" w15:restartNumberingAfterBreak="0">
    <w:nsid w:val="33F620ED"/>
    <w:multiLevelType w:val="multilevel"/>
    <w:tmpl w:val="6BBC8972"/>
    <w:lvl w:ilvl="0">
      <w:start w:val="1"/>
      <w:numFmt w:val="lowerLetter"/>
      <w:lvlText w:val="%1)"/>
      <w:lvlJc w:val="left"/>
      <w:pPr>
        <w:ind w:left="436"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489171F"/>
    <w:multiLevelType w:val="hybridMultilevel"/>
    <w:tmpl w:val="0B12F0DC"/>
    <w:lvl w:ilvl="0" w:tplc="5FA805F8">
      <w:start w:val="6"/>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51A733D"/>
    <w:multiLevelType w:val="multilevel"/>
    <w:tmpl w:val="020CDB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831050"/>
    <w:multiLevelType w:val="hybridMultilevel"/>
    <w:tmpl w:val="FE0225A2"/>
    <w:lvl w:ilvl="0" w:tplc="BFCA44B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4" w15:restartNumberingAfterBreak="0">
    <w:nsid w:val="370F6C4E"/>
    <w:multiLevelType w:val="hybridMultilevel"/>
    <w:tmpl w:val="55F299F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7F6117B"/>
    <w:multiLevelType w:val="hybridMultilevel"/>
    <w:tmpl w:val="9DC06608"/>
    <w:lvl w:ilvl="0" w:tplc="041B000F">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6" w15:restartNumberingAfterBreak="0">
    <w:nsid w:val="38310046"/>
    <w:multiLevelType w:val="hybridMultilevel"/>
    <w:tmpl w:val="72C20C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8404139"/>
    <w:multiLevelType w:val="hybridMultilevel"/>
    <w:tmpl w:val="33E06DFC"/>
    <w:lvl w:ilvl="0" w:tplc="80769F2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4F6045"/>
    <w:multiLevelType w:val="multilevel"/>
    <w:tmpl w:val="D752F6B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8B12FBD"/>
    <w:multiLevelType w:val="multilevel"/>
    <w:tmpl w:val="C4A475A4"/>
    <w:lvl w:ilvl="0">
      <w:start w:val="3"/>
      <w:numFmt w:val="decimal"/>
      <w:lvlText w:val="(%1)"/>
      <w:lvlJc w:val="left"/>
      <w:pPr>
        <w:tabs>
          <w:tab w:val="num" w:pos="1211"/>
        </w:tabs>
        <w:ind w:left="1211"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b w:val="0"/>
        <w:bCs/>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0" w15:restartNumberingAfterBreak="0">
    <w:nsid w:val="39117182"/>
    <w:multiLevelType w:val="multilevel"/>
    <w:tmpl w:val="8AEE4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C001BE7"/>
    <w:multiLevelType w:val="hybridMultilevel"/>
    <w:tmpl w:val="CDCA483A"/>
    <w:lvl w:ilvl="0" w:tplc="784EE5B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C2E7E4D"/>
    <w:multiLevelType w:val="hybridMultilevel"/>
    <w:tmpl w:val="50FC2D28"/>
    <w:lvl w:ilvl="0" w:tplc="62A48C5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3C33B0"/>
    <w:multiLevelType w:val="hybridMultilevel"/>
    <w:tmpl w:val="66844AE4"/>
    <w:lvl w:ilvl="0" w:tplc="649C31B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7D571B"/>
    <w:multiLevelType w:val="hybridMultilevel"/>
    <w:tmpl w:val="48A2C34A"/>
    <w:lvl w:ilvl="0" w:tplc="041B0017">
      <w:start w:val="1"/>
      <w:numFmt w:val="lowerLetter"/>
      <w:lvlText w:val="%1)"/>
      <w:lvlJc w:val="left"/>
      <w:pPr>
        <w:ind w:left="720" w:hanging="360"/>
      </w:pPr>
    </w:lvl>
    <w:lvl w:ilvl="1" w:tplc="1F8CAC12">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D208F8"/>
    <w:multiLevelType w:val="hybridMultilevel"/>
    <w:tmpl w:val="D58AA23A"/>
    <w:lvl w:ilvl="0" w:tplc="0FA6B58E">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F95D36"/>
    <w:multiLevelType w:val="multilevel"/>
    <w:tmpl w:val="E014E04A"/>
    <w:lvl w:ilvl="0">
      <w:start w:val="1"/>
      <w:numFmt w:val="decimal"/>
      <w:pStyle w:val="lnok"/>
      <w:lvlText w:val="Čl. %1"/>
      <w:lvlJc w:val="left"/>
      <w:pPr>
        <w:tabs>
          <w:tab w:val="num" w:pos="833"/>
        </w:tabs>
        <w:ind w:left="0" w:firstLine="113"/>
      </w:pPr>
      <w:rPr>
        <w:rFonts w:cs="Times New Roman" w:hint="default"/>
      </w:rPr>
    </w:lvl>
    <w:lvl w:ilvl="1">
      <w:start w:val="1"/>
      <w:numFmt w:val="decimal"/>
      <w:lvlText w:val="(%2)"/>
      <w:lvlJc w:val="left"/>
      <w:pPr>
        <w:tabs>
          <w:tab w:val="num" w:pos="505"/>
        </w:tabs>
        <w:ind w:left="142" w:firstLine="0"/>
      </w:pPr>
      <w:rPr>
        <w:rFonts w:ascii="Arial" w:hAnsi="Arial" w:cs="Arial" w:hint="default"/>
        <w:b w:val="0"/>
        <w:bCs w:val="0"/>
        <w:i w:val="0"/>
        <w:iCs w:val="0"/>
        <w:caps w:val="0"/>
        <w:smallCaps w:val="0"/>
        <w:strike w:val="0"/>
        <w:dstrike w:val="0"/>
        <w:vanish w:val="0"/>
        <w:color w:val="000000"/>
        <w:spacing w:val="0"/>
        <w:w w:val="100"/>
        <w:kern w:val="0"/>
        <w:position w:val="0"/>
        <w:sz w:val="24"/>
        <w:szCs w:val="24"/>
        <w:u w:val="none"/>
        <w:vertAlign w:val="baseline"/>
      </w:rPr>
    </w:lvl>
    <w:lvl w:ilvl="2">
      <w:start w:val="1"/>
      <w:numFmt w:val="lowerLetter"/>
      <w:lvlText w:val="%3)"/>
      <w:lvlJc w:val="left"/>
      <w:pPr>
        <w:tabs>
          <w:tab w:val="num" w:pos="776"/>
        </w:tabs>
        <w:ind w:left="776" w:hanging="351"/>
      </w:pPr>
      <w:rPr>
        <w:rFonts w:ascii="Arial" w:eastAsia="Times New Roman" w:hAnsi="Arial" w:cs="Arial" w:hint="default"/>
        <w:b w:val="0"/>
        <w:i w:val="0"/>
        <w:strike w:val="0"/>
        <w:color w:val="auto"/>
        <w:sz w:val="24"/>
        <w:szCs w:val="24"/>
      </w:rPr>
    </w:lvl>
    <w:lvl w:ilvl="3">
      <w:start w:val="1"/>
      <w:numFmt w:val="decimal"/>
      <w:lvlText w:val="%4."/>
      <w:lvlJc w:val="left"/>
      <w:pPr>
        <w:tabs>
          <w:tab w:val="num" w:pos="1208"/>
        </w:tabs>
        <w:ind w:left="1208" w:hanging="357"/>
      </w:pPr>
      <w:rPr>
        <w:rFonts w:ascii="Times New Roman" w:hAnsi="Times New Roman" w:cs="Times New Roman" w:hint="default"/>
        <w:b w:val="0"/>
        <w:i w:val="0"/>
        <w:strike w:val="0"/>
        <w:color w:val="auto"/>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7" w15:restartNumberingAfterBreak="0">
    <w:nsid w:val="411A4399"/>
    <w:multiLevelType w:val="hybridMultilevel"/>
    <w:tmpl w:val="05B44712"/>
    <w:lvl w:ilvl="0" w:tplc="363E60EA">
      <w:start w:val="19"/>
      <w:numFmt w:val="lowerLetter"/>
      <w:lvlText w:val="%1)"/>
      <w:lvlJc w:val="left"/>
      <w:pPr>
        <w:ind w:left="928"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163365C"/>
    <w:multiLevelType w:val="multilevel"/>
    <w:tmpl w:val="3A3A19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ind w:left="3600" w:hanging="360"/>
      </w:pPr>
      <w:rPr>
        <w:rFonts w:hint="default"/>
        <w:color w:val="000000"/>
      </w:rPr>
    </w:lvl>
    <w:lvl w:ilvl="5">
      <w:start w:val="1"/>
      <w:numFmt w:val="lowerLetter"/>
      <w:lvlText w:val="%6)"/>
      <w:lvlJc w:val="left"/>
      <w:pPr>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425215B2"/>
    <w:multiLevelType w:val="multilevel"/>
    <w:tmpl w:val="F1C23432"/>
    <w:lvl w:ilvl="0">
      <w:start w:val="3"/>
      <w:numFmt w:val="decimal"/>
      <w:lvlText w:val="%1."/>
      <w:lvlJc w:val="left"/>
      <w:pPr>
        <w:ind w:left="540" w:hanging="540"/>
      </w:pPr>
      <w:rPr>
        <w:rFonts w:hint="default"/>
      </w:rPr>
    </w:lvl>
    <w:lvl w:ilvl="1">
      <w:start w:val="1"/>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0" w15:restartNumberingAfterBreak="0">
    <w:nsid w:val="42A20661"/>
    <w:multiLevelType w:val="multilevel"/>
    <w:tmpl w:val="92DC85B4"/>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43026500"/>
    <w:multiLevelType w:val="multilevel"/>
    <w:tmpl w:val="7D967E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36B29DC"/>
    <w:multiLevelType w:val="multilevel"/>
    <w:tmpl w:val="B03215C8"/>
    <w:lvl w:ilvl="0">
      <w:start w:val="1"/>
      <w:numFmt w:val="lowerLetter"/>
      <w:lvlText w:val="%1)"/>
      <w:lvlJc w:val="left"/>
      <w:pPr>
        <w:ind w:left="436"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36C4D04"/>
    <w:multiLevelType w:val="multilevel"/>
    <w:tmpl w:val="D4FEB3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3A002DD"/>
    <w:multiLevelType w:val="hybridMultilevel"/>
    <w:tmpl w:val="6E7E3A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BF28DF"/>
    <w:multiLevelType w:val="hybridMultilevel"/>
    <w:tmpl w:val="6CE05D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4CC1B35"/>
    <w:multiLevelType w:val="multilevel"/>
    <w:tmpl w:val="12D86B1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7" w15:restartNumberingAfterBreak="0">
    <w:nsid w:val="462B33B8"/>
    <w:multiLevelType w:val="hybridMultilevel"/>
    <w:tmpl w:val="56DCA0B0"/>
    <w:lvl w:ilvl="0" w:tplc="EC422936">
      <w:start w:val="2"/>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E428D5"/>
    <w:multiLevelType w:val="hybridMultilevel"/>
    <w:tmpl w:val="BED2FADE"/>
    <w:lvl w:ilvl="0" w:tplc="041B0017">
      <w:start w:val="1"/>
      <w:numFmt w:val="lowerLetter"/>
      <w:lvlText w:val="%1)"/>
      <w:lvlJc w:val="left"/>
      <w:pPr>
        <w:tabs>
          <w:tab w:val="num" w:pos="720"/>
        </w:tabs>
        <w:ind w:left="720" w:hanging="360"/>
      </w:pPr>
      <w:rPr>
        <w:rFonts w:hint="default"/>
      </w:rPr>
    </w:lvl>
    <w:lvl w:ilvl="1" w:tplc="6102066A">
      <w:start w:val="1"/>
      <w:numFmt w:val="decimal"/>
      <w:lvlText w:val="%2."/>
      <w:lvlJc w:val="left"/>
      <w:pPr>
        <w:ind w:left="1440" w:hanging="360"/>
      </w:pPr>
      <w:rPr>
        <w:rFonts w:ascii="Times New Roman" w:eastAsia="Times New Roman"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92971B5"/>
    <w:multiLevelType w:val="hybridMultilevel"/>
    <w:tmpl w:val="247AB9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93B167D"/>
    <w:multiLevelType w:val="hybridMultilevel"/>
    <w:tmpl w:val="1F9C14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B0E2930"/>
    <w:multiLevelType w:val="hybridMultilevel"/>
    <w:tmpl w:val="9FC0208C"/>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02" w15:restartNumberingAfterBreak="0">
    <w:nsid w:val="4B48543E"/>
    <w:multiLevelType w:val="multilevel"/>
    <w:tmpl w:val="E6945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BB822F9"/>
    <w:multiLevelType w:val="multilevel"/>
    <w:tmpl w:val="22BA7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D46496E"/>
    <w:multiLevelType w:val="hybridMultilevel"/>
    <w:tmpl w:val="6A1AF1D8"/>
    <w:lvl w:ilvl="0" w:tplc="97702458">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E22505"/>
    <w:multiLevelType w:val="multilevel"/>
    <w:tmpl w:val="0B843198"/>
    <w:lvl w:ilvl="0">
      <w:start w:val="13"/>
      <w:numFmt w:val="decimal"/>
      <w:lvlText w:val="(%1)"/>
      <w:lvlJc w:val="left"/>
      <w:pPr>
        <w:tabs>
          <w:tab w:val="num" w:pos="1211"/>
        </w:tabs>
        <w:ind w:left="1211" w:hanging="360"/>
      </w:pPr>
      <w:rPr>
        <w:rFonts w:cs="Times New Roman" w:hint="default"/>
        <w:b w:val="0"/>
      </w:rPr>
    </w:lvl>
    <w:lvl w:ilvl="1">
      <w:start w:val="1"/>
      <w:numFmt w:val="lowerLetter"/>
      <w:lvlText w:val="%2)"/>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15:restartNumberingAfterBreak="0">
    <w:nsid w:val="4E0567FA"/>
    <w:multiLevelType w:val="hybridMultilevel"/>
    <w:tmpl w:val="81C25C22"/>
    <w:lvl w:ilvl="0" w:tplc="8DD00D1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E2C2CA1"/>
    <w:multiLevelType w:val="multilevel"/>
    <w:tmpl w:val="B30207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4E5A196F"/>
    <w:multiLevelType w:val="hybridMultilevel"/>
    <w:tmpl w:val="E88CD390"/>
    <w:lvl w:ilvl="0" w:tplc="B2D08B6E">
      <w:start w:val="4"/>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EB368D4"/>
    <w:multiLevelType w:val="hybridMultilevel"/>
    <w:tmpl w:val="A10819B4"/>
    <w:lvl w:ilvl="0" w:tplc="EFA65476">
      <w:start w:val="1"/>
      <w:numFmt w:val="decimal"/>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0" w15:restartNumberingAfterBreak="0">
    <w:nsid w:val="4EF66D76"/>
    <w:multiLevelType w:val="hybridMultilevel"/>
    <w:tmpl w:val="395E2040"/>
    <w:lvl w:ilvl="0" w:tplc="F04C3E5C">
      <w:start w:val="1"/>
      <w:numFmt w:val="lowerLetter"/>
      <w:lvlText w:val="%1)"/>
      <w:lvlJc w:val="left"/>
      <w:pPr>
        <w:ind w:left="1506"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FF52ACC"/>
    <w:multiLevelType w:val="multilevel"/>
    <w:tmpl w:val="1EE48164"/>
    <w:lvl w:ilvl="0">
      <w:start w:val="1"/>
      <w:numFmt w:val="decimal"/>
      <w:lvlText w:val="%1."/>
      <w:lvlJc w:val="left"/>
      <w:pPr>
        <w:ind w:left="720" w:hanging="360"/>
      </w:pPr>
      <w:rPr>
        <w:rFonts w:ascii="Times New Roman" w:eastAsia="Times New Roman" w:hAnsi="Times New Roman" w:cs="Times New Roman"/>
        <w:color w:val="000000"/>
      </w:rPr>
    </w:lvl>
    <w:lvl w:ilvl="1">
      <w:start w:val="1"/>
      <w:numFmt w:val="decimal"/>
      <w:isLgl/>
      <w:lvlText w:val="%1.%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516F49C7"/>
    <w:multiLevelType w:val="hybridMultilevel"/>
    <w:tmpl w:val="4E8250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1712D24"/>
    <w:multiLevelType w:val="multilevel"/>
    <w:tmpl w:val="030653F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22B764B"/>
    <w:multiLevelType w:val="multilevel"/>
    <w:tmpl w:val="8964269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2D62B34"/>
    <w:multiLevelType w:val="hybridMultilevel"/>
    <w:tmpl w:val="F7FADD86"/>
    <w:lvl w:ilvl="0" w:tplc="F0F69894">
      <w:start w:val="1"/>
      <w:numFmt w:val="lowerLetter"/>
      <w:lvlText w:val="%1)"/>
      <w:lvlJc w:val="left"/>
      <w:pPr>
        <w:ind w:left="786" w:hanging="360"/>
      </w:pPr>
      <w:rPr>
        <w:rFonts w:ascii="Times New Roman" w:eastAsia="Times New Roman" w:hAnsi="Times New Roman" w:cs="Times New Roman"/>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54C6761B"/>
    <w:multiLevelType w:val="hybridMultilevel"/>
    <w:tmpl w:val="0B923B84"/>
    <w:lvl w:ilvl="0" w:tplc="BF8ACB3C">
      <w:start w:val="1"/>
      <w:numFmt w:val="decimal"/>
      <w:lvlText w:val="(%1)"/>
      <w:lvlJc w:val="left"/>
      <w:pPr>
        <w:ind w:left="786" w:hanging="360"/>
      </w:pPr>
      <w:rPr>
        <w:rFonts w:hint="default"/>
        <w:b w:val="0"/>
        <w:color w:val="000000"/>
      </w:rPr>
    </w:lvl>
    <w:lvl w:ilvl="1" w:tplc="F04C3E5C">
      <w:start w:val="1"/>
      <w:numFmt w:val="lowerLetter"/>
      <w:lvlText w:val="%2)"/>
      <w:lvlJc w:val="left"/>
      <w:pPr>
        <w:ind w:left="1506" w:hanging="360"/>
      </w:pPr>
      <w:rPr>
        <w:rFonts w:ascii="Times New Roman" w:eastAsia="Times New Roman" w:hAnsi="Times New Roman" w:cs="Times New Roman"/>
      </w:r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55153D09"/>
    <w:multiLevelType w:val="multilevel"/>
    <w:tmpl w:val="76481E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8" w15:restartNumberingAfterBreak="0">
    <w:nsid w:val="559626B6"/>
    <w:multiLevelType w:val="hybridMultilevel"/>
    <w:tmpl w:val="035430F2"/>
    <w:lvl w:ilvl="0" w:tplc="10ACF9A0">
      <w:start w:val="1"/>
      <w:numFmt w:val="decimal"/>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19" w15:restartNumberingAfterBreak="0">
    <w:nsid w:val="55A71F8B"/>
    <w:multiLevelType w:val="multilevel"/>
    <w:tmpl w:val="D84ECE2E"/>
    <w:lvl w:ilvl="0">
      <w:start w:val="1"/>
      <w:numFmt w:val="lowerLetter"/>
      <w:lvlText w:val="%1)"/>
      <w:lvlJc w:val="left"/>
      <w:pPr>
        <w:tabs>
          <w:tab w:val="num" w:pos="785"/>
        </w:tabs>
        <w:ind w:left="785"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15:restartNumberingAfterBreak="0">
    <w:nsid w:val="55BD6E2A"/>
    <w:multiLevelType w:val="hybridMultilevel"/>
    <w:tmpl w:val="0570D736"/>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5CB12C1"/>
    <w:multiLevelType w:val="hybridMultilevel"/>
    <w:tmpl w:val="A0BCC7D6"/>
    <w:lvl w:ilvl="0" w:tplc="F8BA7E3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5F3239F"/>
    <w:multiLevelType w:val="hybridMultilevel"/>
    <w:tmpl w:val="BCA0FF12"/>
    <w:lvl w:ilvl="0" w:tplc="FE909B1C">
      <w:start w:val="1"/>
      <w:numFmt w:val="lowerLetter"/>
      <w:lvlText w:val="%1)"/>
      <w:lvlJc w:val="left"/>
      <w:pPr>
        <w:ind w:left="1430" w:hanging="360"/>
      </w:pPr>
      <w:rPr>
        <w:rFonts w:ascii="Times New Roman" w:hAnsi="Times New Roman" w:cs="Times New Roman" w:hint="default"/>
        <w:sz w:val="24"/>
        <w:szCs w:val="24"/>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123" w15:restartNumberingAfterBreak="0">
    <w:nsid w:val="56040E08"/>
    <w:multiLevelType w:val="hybridMultilevel"/>
    <w:tmpl w:val="D1065B48"/>
    <w:lvl w:ilvl="0" w:tplc="041B000F">
      <w:start w:val="1"/>
      <w:numFmt w:val="decimal"/>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24" w15:restartNumberingAfterBreak="0">
    <w:nsid w:val="568854F3"/>
    <w:multiLevelType w:val="hybridMultilevel"/>
    <w:tmpl w:val="A71C5FD8"/>
    <w:lvl w:ilvl="0" w:tplc="EFA6547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72E3DE3"/>
    <w:multiLevelType w:val="multilevel"/>
    <w:tmpl w:val="84AC5A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593B07F3"/>
    <w:multiLevelType w:val="hybridMultilevel"/>
    <w:tmpl w:val="D500F9C4"/>
    <w:lvl w:ilvl="0" w:tplc="8DD00D16">
      <w:start w:val="1"/>
      <w:numFmt w:val="decimal"/>
      <w:lvlText w:val="(%1)"/>
      <w:lvlJc w:val="left"/>
      <w:pPr>
        <w:ind w:left="720" w:hanging="360"/>
      </w:pPr>
      <w:rPr>
        <w:rFonts w:hint="default"/>
        <w:color w:val="000000"/>
      </w:rPr>
    </w:lvl>
    <w:lvl w:ilvl="1" w:tplc="5FE68E0E">
      <w:start w:val="1"/>
      <w:numFmt w:val="lowerLetter"/>
      <w:lvlText w:val="%2)"/>
      <w:lvlJc w:val="left"/>
      <w:pPr>
        <w:ind w:left="1440" w:hanging="360"/>
      </w:pPr>
      <w:rPr>
        <w:rFonts w:hint="default"/>
      </w:rPr>
    </w:lvl>
    <w:lvl w:ilvl="2" w:tplc="43DEF580">
      <w:start w:val="1"/>
      <w:numFmt w:val="decimal"/>
      <w:lvlText w:val="%3."/>
      <w:lvlJc w:val="left"/>
      <w:pPr>
        <w:ind w:left="2160" w:hanging="180"/>
      </w:pPr>
      <w:rPr>
        <w:rFonts w:ascii="Times New Roman" w:eastAsiaTheme="minorHAnsi"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9817195"/>
    <w:multiLevelType w:val="multilevel"/>
    <w:tmpl w:val="9256849E"/>
    <w:lvl w:ilvl="0">
      <w:start w:val="8"/>
      <w:numFmt w:val="decimal"/>
      <w:lvlText w:val="(%1)"/>
      <w:lvlJc w:val="left"/>
      <w:pPr>
        <w:tabs>
          <w:tab w:val="num" w:pos="1211"/>
        </w:tabs>
        <w:ind w:left="1211" w:hanging="360"/>
      </w:pPr>
      <w:rPr>
        <w:rFonts w:cs="Times New Roman" w:hint="default"/>
        <w:b w:val="0"/>
        <w:bCs/>
      </w:rPr>
    </w:lvl>
    <w:lvl w:ilvl="1">
      <w:start w:val="3"/>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eastAsiaTheme="minorHAnsi" w:hAnsi="Times New Roman" w:cs="Times New Roman"/>
        <w:color w:val="auto"/>
      </w:rPr>
    </w:lvl>
    <w:lvl w:ilvl="3">
      <w:start w:val="1"/>
      <w:numFmt w:val="decimal"/>
      <w:lvlText w:val="(%4)"/>
      <w:lvlJc w:val="left"/>
      <w:pPr>
        <w:tabs>
          <w:tab w:val="num" w:pos="1440"/>
        </w:tabs>
        <w:ind w:left="1440" w:hanging="360"/>
      </w:pPr>
      <w:rPr>
        <w:rFonts w:ascii="Times New Roman" w:hAnsi="Times New Roman" w:cs="Times New Roman" w:hint="default"/>
        <w:b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8" w15:restartNumberingAfterBreak="0">
    <w:nsid w:val="5A274E22"/>
    <w:multiLevelType w:val="hybridMultilevel"/>
    <w:tmpl w:val="64F0BFD4"/>
    <w:lvl w:ilvl="0" w:tplc="EFA6547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5A64689E"/>
    <w:multiLevelType w:val="multilevel"/>
    <w:tmpl w:val="A05A0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A9E1B02"/>
    <w:multiLevelType w:val="hybridMultilevel"/>
    <w:tmpl w:val="C9A45382"/>
    <w:lvl w:ilvl="0" w:tplc="32A2F084">
      <w:start w:val="1"/>
      <w:numFmt w:val="lowerLetter"/>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5BE51D8B"/>
    <w:multiLevelType w:val="hybridMultilevel"/>
    <w:tmpl w:val="EA5A1424"/>
    <w:lvl w:ilvl="0" w:tplc="041B0019">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5E301B63"/>
    <w:multiLevelType w:val="hybridMultilevel"/>
    <w:tmpl w:val="0D84BC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5E582392"/>
    <w:multiLevelType w:val="hybridMultilevel"/>
    <w:tmpl w:val="BF4A2CDE"/>
    <w:lvl w:ilvl="0" w:tplc="041B0017">
      <w:start w:val="1"/>
      <w:numFmt w:val="lowerLetter"/>
      <w:lvlText w:val="%1)"/>
      <w:lvlJc w:val="left"/>
      <w:pPr>
        <w:ind w:left="720" w:hanging="360"/>
      </w:pPr>
    </w:lvl>
    <w:lvl w:ilvl="1" w:tplc="041B0017">
      <w:start w:val="1"/>
      <w:numFmt w:val="lowerLetter"/>
      <w:lvlText w:val="%2)"/>
      <w:lvlJc w:val="left"/>
      <w:pPr>
        <w:ind w:left="2487"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E7F7BA5"/>
    <w:multiLevelType w:val="multilevel"/>
    <w:tmpl w:val="DA3A6D8A"/>
    <w:lvl w:ilvl="0">
      <w:start w:val="1"/>
      <w:numFmt w:val="decimal"/>
      <w:lvlText w:val="Čl. %1"/>
      <w:lvlJc w:val="left"/>
      <w:pPr>
        <w:tabs>
          <w:tab w:val="num" w:pos="833"/>
        </w:tabs>
        <w:ind w:firstLine="113"/>
      </w:pPr>
      <w:rPr>
        <w:rFonts w:ascii="Arial" w:hAnsi="Arial" w:cs="Arial" w:hint="default"/>
      </w:rPr>
    </w:lvl>
    <w:lvl w:ilvl="1">
      <w:start w:val="1"/>
      <w:numFmt w:val="decimal"/>
      <w:lvlText w:val="(%2)"/>
      <w:lvlJc w:val="left"/>
      <w:pPr>
        <w:tabs>
          <w:tab w:val="num" w:pos="2633"/>
        </w:tabs>
      </w:pPr>
      <w:rPr>
        <w:rFonts w:ascii="Arial" w:hAnsi="Arial" w:cs="Arial" w:hint="default"/>
        <w:b w:val="0"/>
      </w:rPr>
    </w:lvl>
    <w:lvl w:ilvl="2">
      <w:start w:val="1"/>
      <w:numFmt w:val="lowerLetter"/>
      <w:lvlText w:val="%3)"/>
      <w:lvlJc w:val="left"/>
      <w:pPr>
        <w:tabs>
          <w:tab w:val="num" w:pos="783"/>
        </w:tabs>
        <w:ind w:left="783" w:hanging="357"/>
      </w:pPr>
      <w:rPr>
        <w:rFonts w:ascii="Arial" w:hAnsi="Arial" w:cs="Arial" w:hint="default"/>
        <w:b w:val="0"/>
        <w:u w:val="none"/>
      </w:rPr>
    </w:lvl>
    <w:lvl w:ilvl="3">
      <w:start w:val="1"/>
      <w:numFmt w:val="lowerLetter"/>
      <w:lvlText w:val="%4)"/>
      <w:lvlJc w:val="left"/>
      <w:pPr>
        <w:tabs>
          <w:tab w:val="num" w:pos="783"/>
        </w:tabs>
        <w:ind w:left="783" w:hanging="357"/>
      </w:pPr>
      <w:rPr>
        <w:rFonts w:ascii="Times New Roman" w:eastAsia="Times New Roman" w:hAnsi="Times New Roman" w:cs="Times New Roman"/>
        <w:b w:val="0"/>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35" w15:restartNumberingAfterBreak="0">
    <w:nsid w:val="5F0629CB"/>
    <w:multiLevelType w:val="multilevel"/>
    <w:tmpl w:val="10ECB37A"/>
    <w:lvl w:ilvl="0">
      <w:start w:val="4"/>
      <w:numFmt w:val="decimal"/>
      <w:lvlText w:val="(%1)"/>
      <w:lvlJc w:val="left"/>
      <w:pPr>
        <w:tabs>
          <w:tab w:val="num" w:pos="1211"/>
        </w:tabs>
        <w:ind w:left="1211" w:hanging="360"/>
      </w:pPr>
      <w:rPr>
        <w:rFonts w:cs="Times New Roman" w:hint="default"/>
        <w:b w:val="0"/>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2"/>
      <w:numFmt w:val="decimal"/>
      <w:lvlText w:val="(%4)"/>
      <w:lvlJc w:val="left"/>
      <w:pPr>
        <w:tabs>
          <w:tab w:val="num" w:pos="1440"/>
        </w:tabs>
        <w:ind w:left="1440" w:hanging="360"/>
      </w:pPr>
      <w:rPr>
        <w:rFonts w:ascii="Times New Roman" w:hAnsi="Times New Roman" w:cs="Times New Roman" w:hint="default"/>
        <w:b w:val="0"/>
        <w:bCs/>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15:restartNumberingAfterBreak="0">
    <w:nsid w:val="6001531D"/>
    <w:multiLevelType w:val="hybridMultilevel"/>
    <w:tmpl w:val="966AD6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5B92539"/>
    <w:multiLevelType w:val="hybridMultilevel"/>
    <w:tmpl w:val="45E2776E"/>
    <w:lvl w:ilvl="0" w:tplc="041B0017">
      <w:start w:val="1"/>
      <w:numFmt w:val="lowerLetter"/>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8" w15:restartNumberingAfterBreak="0">
    <w:nsid w:val="65BD3EFA"/>
    <w:multiLevelType w:val="multilevel"/>
    <w:tmpl w:val="499C4F84"/>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ind w:left="1495" w:hanging="360"/>
      </w:pPr>
      <w:rPr>
        <w:rFonts w:hint="default"/>
        <w:b w:val="0"/>
        <w:color w:val="auto"/>
      </w:rPr>
    </w:lvl>
    <w:lvl w:ilvl="2">
      <w:start w:val="1"/>
      <w:numFmt w:val="lowerLetter"/>
      <w:lvlText w:val="%3)"/>
      <w:lvlJc w:val="left"/>
      <w:pPr>
        <w:ind w:left="2160" w:hanging="360"/>
      </w:pPr>
      <w:rPr>
        <w:rFonts w:ascii="Times New Roman" w:hAnsi="Times New Roman" w:cs="Times New Roman" w:hint="default"/>
        <w:b w:val="0"/>
        <w:sz w:val="24"/>
      </w:rPr>
    </w:lvl>
    <w:lvl w:ilvl="3">
      <w:start w:val="1"/>
      <w:numFmt w:val="decimal"/>
      <w:lvlText w:val="%4."/>
      <w:lvlJc w:val="left"/>
      <w:pPr>
        <w:tabs>
          <w:tab w:val="num" w:pos="644"/>
        </w:tabs>
        <w:ind w:left="644"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8073400"/>
    <w:multiLevelType w:val="multilevel"/>
    <w:tmpl w:val="7E60BA78"/>
    <w:lvl w:ilvl="0">
      <w:start w:val="1"/>
      <w:numFmt w:val="lowerLetter"/>
      <w:lvlText w:val="%1)"/>
      <w:lvlJc w:val="left"/>
      <w:pPr>
        <w:tabs>
          <w:tab w:val="num" w:pos="5039"/>
        </w:tabs>
        <w:ind w:left="503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9175C2D"/>
    <w:multiLevelType w:val="hybridMultilevel"/>
    <w:tmpl w:val="DFC04972"/>
    <w:lvl w:ilvl="0" w:tplc="2C147484">
      <w:start w:val="1"/>
      <w:numFmt w:val="lowerLetter"/>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1" w15:restartNumberingAfterBreak="0">
    <w:nsid w:val="6A783DB1"/>
    <w:multiLevelType w:val="multilevel"/>
    <w:tmpl w:val="BA7E05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475A56"/>
    <w:multiLevelType w:val="hybridMultilevel"/>
    <w:tmpl w:val="BFEC53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069B54"/>
    <w:multiLevelType w:val="hybridMultilevel"/>
    <w:tmpl w:val="960CC2B4"/>
    <w:lvl w:ilvl="0" w:tplc="EDDE18E2">
      <w:start w:val="100"/>
      <w:numFmt w:val="lowerRoman"/>
      <w:lvlText w:val="%1."/>
      <w:lvlJc w:val="right"/>
      <w:pPr>
        <w:ind w:left="720" w:hanging="360"/>
      </w:pPr>
    </w:lvl>
    <w:lvl w:ilvl="1" w:tplc="DC1256B0">
      <w:start w:val="1"/>
      <w:numFmt w:val="lowerLetter"/>
      <w:lvlText w:val="%2."/>
      <w:lvlJc w:val="left"/>
      <w:pPr>
        <w:ind w:left="1440" w:hanging="360"/>
      </w:pPr>
    </w:lvl>
    <w:lvl w:ilvl="2" w:tplc="2F66A680">
      <w:start w:val="1"/>
      <w:numFmt w:val="lowerRoman"/>
      <w:lvlText w:val="%3."/>
      <w:lvlJc w:val="right"/>
      <w:pPr>
        <w:ind w:left="2160" w:hanging="180"/>
      </w:pPr>
    </w:lvl>
    <w:lvl w:ilvl="3" w:tplc="F506A3AA">
      <w:start w:val="1"/>
      <w:numFmt w:val="decimal"/>
      <w:lvlText w:val="%4."/>
      <w:lvlJc w:val="left"/>
      <w:pPr>
        <w:ind w:left="2880" w:hanging="360"/>
      </w:pPr>
    </w:lvl>
    <w:lvl w:ilvl="4" w:tplc="54607768">
      <w:start w:val="1"/>
      <w:numFmt w:val="lowerLetter"/>
      <w:lvlText w:val="%5."/>
      <w:lvlJc w:val="left"/>
      <w:pPr>
        <w:ind w:left="3600" w:hanging="360"/>
      </w:pPr>
    </w:lvl>
    <w:lvl w:ilvl="5" w:tplc="33164A1E">
      <w:start w:val="1"/>
      <w:numFmt w:val="lowerRoman"/>
      <w:lvlText w:val="%6."/>
      <w:lvlJc w:val="right"/>
      <w:pPr>
        <w:ind w:left="4320" w:hanging="180"/>
      </w:pPr>
    </w:lvl>
    <w:lvl w:ilvl="6" w:tplc="F47A8FD0">
      <w:start w:val="1"/>
      <w:numFmt w:val="decimal"/>
      <w:lvlText w:val="%7."/>
      <w:lvlJc w:val="left"/>
      <w:pPr>
        <w:ind w:left="5040" w:hanging="360"/>
      </w:pPr>
    </w:lvl>
    <w:lvl w:ilvl="7" w:tplc="AA6EE132">
      <w:start w:val="1"/>
      <w:numFmt w:val="lowerLetter"/>
      <w:lvlText w:val="%8."/>
      <w:lvlJc w:val="left"/>
      <w:pPr>
        <w:ind w:left="5760" w:hanging="360"/>
      </w:pPr>
    </w:lvl>
    <w:lvl w:ilvl="8" w:tplc="CBE00E56">
      <w:start w:val="1"/>
      <w:numFmt w:val="lowerRoman"/>
      <w:lvlText w:val="%9."/>
      <w:lvlJc w:val="right"/>
      <w:pPr>
        <w:ind w:left="6480" w:hanging="180"/>
      </w:pPr>
    </w:lvl>
  </w:abstractNum>
  <w:abstractNum w:abstractNumId="144" w15:restartNumberingAfterBreak="0">
    <w:nsid w:val="6C9722AD"/>
    <w:multiLevelType w:val="hybridMultilevel"/>
    <w:tmpl w:val="0F5A2E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5" w15:restartNumberingAfterBreak="0">
    <w:nsid w:val="6CB77811"/>
    <w:multiLevelType w:val="hybridMultilevel"/>
    <w:tmpl w:val="F91E857E"/>
    <w:lvl w:ilvl="0" w:tplc="D84C6FB8">
      <w:start w:val="1"/>
      <w:numFmt w:val="bullet"/>
      <w:lvlText w:val=""/>
      <w:lvlJc w:val="left"/>
      <w:pPr>
        <w:ind w:left="720" w:hanging="360"/>
      </w:pPr>
      <w:rPr>
        <w:rFonts w:ascii="Symbol" w:hAnsi="Symbol"/>
      </w:rPr>
    </w:lvl>
    <w:lvl w:ilvl="1" w:tplc="708C3BB8">
      <w:start w:val="1"/>
      <w:numFmt w:val="bullet"/>
      <w:lvlText w:val=""/>
      <w:lvlJc w:val="left"/>
      <w:pPr>
        <w:ind w:left="720" w:hanging="360"/>
      </w:pPr>
      <w:rPr>
        <w:rFonts w:ascii="Symbol" w:hAnsi="Symbol"/>
      </w:rPr>
    </w:lvl>
    <w:lvl w:ilvl="2" w:tplc="4C801E5A">
      <w:start w:val="1"/>
      <w:numFmt w:val="bullet"/>
      <w:lvlText w:val=""/>
      <w:lvlJc w:val="left"/>
      <w:pPr>
        <w:ind w:left="720" w:hanging="360"/>
      </w:pPr>
      <w:rPr>
        <w:rFonts w:ascii="Symbol" w:hAnsi="Symbol"/>
      </w:rPr>
    </w:lvl>
    <w:lvl w:ilvl="3" w:tplc="ED2C33C4">
      <w:start w:val="1"/>
      <w:numFmt w:val="bullet"/>
      <w:lvlText w:val=""/>
      <w:lvlJc w:val="left"/>
      <w:pPr>
        <w:ind w:left="720" w:hanging="360"/>
      </w:pPr>
      <w:rPr>
        <w:rFonts w:ascii="Symbol" w:hAnsi="Symbol"/>
      </w:rPr>
    </w:lvl>
    <w:lvl w:ilvl="4" w:tplc="73A4C0FC">
      <w:start w:val="1"/>
      <w:numFmt w:val="bullet"/>
      <w:lvlText w:val=""/>
      <w:lvlJc w:val="left"/>
      <w:pPr>
        <w:ind w:left="720" w:hanging="360"/>
      </w:pPr>
      <w:rPr>
        <w:rFonts w:ascii="Symbol" w:hAnsi="Symbol"/>
      </w:rPr>
    </w:lvl>
    <w:lvl w:ilvl="5" w:tplc="0FEA0462">
      <w:start w:val="1"/>
      <w:numFmt w:val="bullet"/>
      <w:lvlText w:val=""/>
      <w:lvlJc w:val="left"/>
      <w:pPr>
        <w:ind w:left="720" w:hanging="360"/>
      </w:pPr>
      <w:rPr>
        <w:rFonts w:ascii="Symbol" w:hAnsi="Symbol"/>
      </w:rPr>
    </w:lvl>
    <w:lvl w:ilvl="6" w:tplc="935E0BB8">
      <w:start w:val="1"/>
      <w:numFmt w:val="bullet"/>
      <w:lvlText w:val=""/>
      <w:lvlJc w:val="left"/>
      <w:pPr>
        <w:ind w:left="720" w:hanging="360"/>
      </w:pPr>
      <w:rPr>
        <w:rFonts w:ascii="Symbol" w:hAnsi="Symbol"/>
      </w:rPr>
    </w:lvl>
    <w:lvl w:ilvl="7" w:tplc="CBE0D86E">
      <w:start w:val="1"/>
      <w:numFmt w:val="bullet"/>
      <w:lvlText w:val=""/>
      <w:lvlJc w:val="left"/>
      <w:pPr>
        <w:ind w:left="720" w:hanging="360"/>
      </w:pPr>
      <w:rPr>
        <w:rFonts w:ascii="Symbol" w:hAnsi="Symbol"/>
      </w:rPr>
    </w:lvl>
    <w:lvl w:ilvl="8" w:tplc="745EA9D0">
      <w:start w:val="1"/>
      <w:numFmt w:val="bullet"/>
      <w:lvlText w:val=""/>
      <w:lvlJc w:val="left"/>
      <w:pPr>
        <w:ind w:left="720" w:hanging="360"/>
      </w:pPr>
      <w:rPr>
        <w:rFonts w:ascii="Symbol" w:hAnsi="Symbol"/>
      </w:rPr>
    </w:lvl>
  </w:abstractNum>
  <w:abstractNum w:abstractNumId="146" w15:restartNumberingAfterBreak="0">
    <w:nsid w:val="6D657840"/>
    <w:multiLevelType w:val="hybridMultilevel"/>
    <w:tmpl w:val="280CB73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7" w15:restartNumberingAfterBreak="0">
    <w:nsid w:val="6DCD1E95"/>
    <w:multiLevelType w:val="hybridMultilevel"/>
    <w:tmpl w:val="C87E1A66"/>
    <w:lvl w:ilvl="0" w:tplc="BF26AC3A">
      <w:start w:val="3"/>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6E475634"/>
    <w:multiLevelType w:val="hybridMultilevel"/>
    <w:tmpl w:val="B74C7C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E783EF4"/>
    <w:multiLevelType w:val="multilevel"/>
    <w:tmpl w:val="385A332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05E12E0"/>
    <w:multiLevelType w:val="multilevel"/>
    <w:tmpl w:val="A13879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0C03332"/>
    <w:multiLevelType w:val="hybridMultilevel"/>
    <w:tmpl w:val="7AB61DE4"/>
    <w:lvl w:ilvl="0" w:tplc="EFA6547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18A0F2A"/>
    <w:multiLevelType w:val="hybridMultilevel"/>
    <w:tmpl w:val="8326C8D2"/>
    <w:lvl w:ilvl="0" w:tplc="A52E5498">
      <w:start w:val="1"/>
      <w:numFmt w:val="lowerLetter"/>
      <w:lvlText w:val="%1)"/>
      <w:lvlJc w:val="left"/>
      <w:pPr>
        <w:ind w:left="720" w:hanging="360"/>
      </w:pPr>
      <w:rPr>
        <w:rFonts w:ascii="Times New Roman" w:eastAsiaTheme="minorHAnsi" w:hAnsi="Times New Roman" w:cs="Times New Roman"/>
        <w:color w:val="auto"/>
      </w:rPr>
    </w:lvl>
    <w:lvl w:ilvl="1" w:tplc="EFA65476">
      <w:start w:val="1"/>
      <w:numFmt w:val="decimal"/>
      <w:lvlText w:val="(%2)"/>
      <w:lvlJc w:val="left"/>
      <w:pPr>
        <w:ind w:left="1440" w:hanging="360"/>
      </w:pPr>
      <w:rPr>
        <w:rFonts w:hint="default"/>
        <w:color w:val="auto"/>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1936D81"/>
    <w:multiLevelType w:val="multilevel"/>
    <w:tmpl w:val="041B001D"/>
    <w:styleLink w:val="t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1E10905"/>
    <w:multiLevelType w:val="hybridMultilevel"/>
    <w:tmpl w:val="90AA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2503D52"/>
    <w:multiLevelType w:val="multilevel"/>
    <w:tmpl w:val="6A64E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F24515"/>
    <w:multiLevelType w:val="hybridMultilevel"/>
    <w:tmpl w:val="D53CE80E"/>
    <w:lvl w:ilvl="0" w:tplc="053C39AC">
      <w:start w:val="1"/>
      <w:numFmt w:val="lowerLetter"/>
      <w:lvlText w:val="%1)"/>
      <w:lvlJc w:val="left"/>
      <w:pPr>
        <w:ind w:left="179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4FD6C3B"/>
    <w:multiLevelType w:val="hybridMultilevel"/>
    <w:tmpl w:val="C4FC7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50A5E8E"/>
    <w:multiLevelType w:val="hybridMultilevel"/>
    <w:tmpl w:val="5A829554"/>
    <w:lvl w:ilvl="0" w:tplc="041B0017">
      <w:start w:val="1"/>
      <w:numFmt w:val="lowerLetter"/>
      <w:lvlText w:val="%1)"/>
      <w:lvlJc w:val="left"/>
      <w:pPr>
        <w:ind w:left="1432" w:hanging="360"/>
      </w:pPr>
    </w:lvl>
    <w:lvl w:ilvl="1" w:tplc="041B0019" w:tentative="1">
      <w:start w:val="1"/>
      <w:numFmt w:val="lowerLetter"/>
      <w:lvlText w:val="%2."/>
      <w:lvlJc w:val="left"/>
      <w:pPr>
        <w:ind w:left="2152" w:hanging="360"/>
      </w:pPr>
    </w:lvl>
    <w:lvl w:ilvl="2" w:tplc="041B001B" w:tentative="1">
      <w:start w:val="1"/>
      <w:numFmt w:val="lowerRoman"/>
      <w:lvlText w:val="%3."/>
      <w:lvlJc w:val="right"/>
      <w:pPr>
        <w:ind w:left="2872" w:hanging="180"/>
      </w:pPr>
    </w:lvl>
    <w:lvl w:ilvl="3" w:tplc="041B000F" w:tentative="1">
      <w:start w:val="1"/>
      <w:numFmt w:val="decimal"/>
      <w:lvlText w:val="%4."/>
      <w:lvlJc w:val="left"/>
      <w:pPr>
        <w:ind w:left="3592" w:hanging="360"/>
      </w:pPr>
    </w:lvl>
    <w:lvl w:ilvl="4" w:tplc="041B0019" w:tentative="1">
      <w:start w:val="1"/>
      <w:numFmt w:val="lowerLetter"/>
      <w:lvlText w:val="%5."/>
      <w:lvlJc w:val="left"/>
      <w:pPr>
        <w:ind w:left="4312" w:hanging="360"/>
      </w:pPr>
    </w:lvl>
    <w:lvl w:ilvl="5" w:tplc="041B001B" w:tentative="1">
      <w:start w:val="1"/>
      <w:numFmt w:val="lowerRoman"/>
      <w:lvlText w:val="%6."/>
      <w:lvlJc w:val="right"/>
      <w:pPr>
        <w:ind w:left="5032" w:hanging="180"/>
      </w:pPr>
    </w:lvl>
    <w:lvl w:ilvl="6" w:tplc="041B000F" w:tentative="1">
      <w:start w:val="1"/>
      <w:numFmt w:val="decimal"/>
      <w:lvlText w:val="%7."/>
      <w:lvlJc w:val="left"/>
      <w:pPr>
        <w:ind w:left="5752" w:hanging="360"/>
      </w:pPr>
    </w:lvl>
    <w:lvl w:ilvl="7" w:tplc="041B0019" w:tentative="1">
      <w:start w:val="1"/>
      <w:numFmt w:val="lowerLetter"/>
      <w:lvlText w:val="%8."/>
      <w:lvlJc w:val="left"/>
      <w:pPr>
        <w:ind w:left="6472" w:hanging="360"/>
      </w:pPr>
    </w:lvl>
    <w:lvl w:ilvl="8" w:tplc="041B001B" w:tentative="1">
      <w:start w:val="1"/>
      <w:numFmt w:val="lowerRoman"/>
      <w:lvlText w:val="%9."/>
      <w:lvlJc w:val="right"/>
      <w:pPr>
        <w:ind w:left="7192" w:hanging="180"/>
      </w:pPr>
    </w:lvl>
  </w:abstractNum>
  <w:abstractNum w:abstractNumId="159" w15:restartNumberingAfterBreak="0">
    <w:nsid w:val="755C2D38"/>
    <w:multiLevelType w:val="hybridMultilevel"/>
    <w:tmpl w:val="F7D65BC0"/>
    <w:lvl w:ilvl="0" w:tplc="041B0017">
      <w:start w:val="1"/>
      <w:numFmt w:val="lowerLetter"/>
      <w:lvlText w:val="%1)"/>
      <w:lvlJc w:val="left"/>
      <w:pPr>
        <w:tabs>
          <w:tab w:val="num" w:pos="1440"/>
        </w:tabs>
        <w:ind w:left="1440" w:hanging="360"/>
      </w:pPr>
      <w:rPr>
        <w:rFonts w:cs="Times New Roman"/>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160" w15:restartNumberingAfterBreak="0">
    <w:nsid w:val="77217CE4"/>
    <w:multiLevelType w:val="multilevel"/>
    <w:tmpl w:val="B76EAEB0"/>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1" w15:restartNumberingAfterBreak="0">
    <w:nsid w:val="77A66180"/>
    <w:multiLevelType w:val="multilevel"/>
    <w:tmpl w:val="35B83BAE"/>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2" w15:restartNumberingAfterBreak="0">
    <w:nsid w:val="78541311"/>
    <w:multiLevelType w:val="hybridMultilevel"/>
    <w:tmpl w:val="6316B8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85A62F3"/>
    <w:multiLevelType w:val="hybridMultilevel"/>
    <w:tmpl w:val="8EEA4394"/>
    <w:lvl w:ilvl="0" w:tplc="041B000F">
      <w:start w:val="1"/>
      <w:numFmt w:val="decimal"/>
      <w:lvlText w:val="%1."/>
      <w:lvlJc w:val="left"/>
      <w:pPr>
        <w:tabs>
          <w:tab w:val="num" w:pos="2340"/>
        </w:tabs>
        <w:ind w:left="2340" w:hanging="360"/>
      </w:pPr>
      <w:rPr>
        <w:rFonts w:cs="Times New Roman"/>
      </w:rPr>
    </w:lvl>
    <w:lvl w:ilvl="1" w:tplc="041B0019" w:tentative="1">
      <w:start w:val="1"/>
      <w:numFmt w:val="lowerLetter"/>
      <w:lvlText w:val="%2."/>
      <w:lvlJc w:val="left"/>
      <w:pPr>
        <w:tabs>
          <w:tab w:val="num" w:pos="3060"/>
        </w:tabs>
        <w:ind w:left="3060" w:hanging="360"/>
      </w:pPr>
      <w:rPr>
        <w:rFonts w:cs="Times New Roman"/>
      </w:rPr>
    </w:lvl>
    <w:lvl w:ilvl="2" w:tplc="041B001B" w:tentative="1">
      <w:start w:val="1"/>
      <w:numFmt w:val="lowerRoman"/>
      <w:lvlText w:val="%3."/>
      <w:lvlJc w:val="right"/>
      <w:pPr>
        <w:tabs>
          <w:tab w:val="num" w:pos="3780"/>
        </w:tabs>
        <w:ind w:left="3780" w:hanging="180"/>
      </w:pPr>
      <w:rPr>
        <w:rFonts w:cs="Times New Roman"/>
      </w:rPr>
    </w:lvl>
    <w:lvl w:ilvl="3" w:tplc="041B000F" w:tentative="1">
      <w:start w:val="1"/>
      <w:numFmt w:val="decimal"/>
      <w:lvlText w:val="%4."/>
      <w:lvlJc w:val="left"/>
      <w:pPr>
        <w:tabs>
          <w:tab w:val="num" w:pos="4500"/>
        </w:tabs>
        <w:ind w:left="4500" w:hanging="360"/>
      </w:pPr>
      <w:rPr>
        <w:rFonts w:cs="Times New Roman"/>
      </w:rPr>
    </w:lvl>
    <w:lvl w:ilvl="4" w:tplc="041B0019" w:tentative="1">
      <w:start w:val="1"/>
      <w:numFmt w:val="lowerLetter"/>
      <w:lvlText w:val="%5."/>
      <w:lvlJc w:val="left"/>
      <w:pPr>
        <w:tabs>
          <w:tab w:val="num" w:pos="5220"/>
        </w:tabs>
        <w:ind w:left="5220" w:hanging="360"/>
      </w:pPr>
      <w:rPr>
        <w:rFonts w:cs="Times New Roman"/>
      </w:rPr>
    </w:lvl>
    <w:lvl w:ilvl="5" w:tplc="041B001B" w:tentative="1">
      <w:start w:val="1"/>
      <w:numFmt w:val="lowerRoman"/>
      <w:lvlText w:val="%6."/>
      <w:lvlJc w:val="right"/>
      <w:pPr>
        <w:tabs>
          <w:tab w:val="num" w:pos="5940"/>
        </w:tabs>
        <w:ind w:left="5940" w:hanging="180"/>
      </w:pPr>
      <w:rPr>
        <w:rFonts w:cs="Times New Roman"/>
      </w:rPr>
    </w:lvl>
    <w:lvl w:ilvl="6" w:tplc="041B000F" w:tentative="1">
      <w:start w:val="1"/>
      <w:numFmt w:val="decimal"/>
      <w:lvlText w:val="%7."/>
      <w:lvlJc w:val="left"/>
      <w:pPr>
        <w:tabs>
          <w:tab w:val="num" w:pos="6660"/>
        </w:tabs>
        <w:ind w:left="6660" w:hanging="360"/>
      </w:pPr>
      <w:rPr>
        <w:rFonts w:cs="Times New Roman"/>
      </w:rPr>
    </w:lvl>
    <w:lvl w:ilvl="7" w:tplc="041B0019" w:tentative="1">
      <w:start w:val="1"/>
      <w:numFmt w:val="lowerLetter"/>
      <w:lvlText w:val="%8."/>
      <w:lvlJc w:val="left"/>
      <w:pPr>
        <w:tabs>
          <w:tab w:val="num" w:pos="7380"/>
        </w:tabs>
        <w:ind w:left="7380" w:hanging="360"/>
      </w:pPr>
      <w:rPr>
        <w:rFonts w:cs="Times New Roman"/>
      </w:rPr>
    </w:lvl>
    <w:lvl w:ilvl="8" w:tplc="041B001B" w:tentative="1">
      <w:start w:val="1"/>
      <w:numFmt w:val="lowerRoman"/>
      <w:lvlText w:val="%9."/>
      <w:lvlJc w:val="right"/>
      <w:pPr>
        <w:tabs>
          <w:tab w:val="num" w:pos="8100"/>
        </w:tabs>
        <w:ind w:left="8100" w:hanging="180"/>
      </w:pPr>
      <w:rPr>
        <w:rFonts w:cs="Times New Roman"/>
      </w:rPr>
    </w:lvl>
  </w:abstractNum>
  <w:abstractNum w:abstractNumId="164" w15:restartNumberingAfterBreak="0">
    <w:nsid w:val="796F5D0A"/>
    <w:multiLevelType w:val="multilevel"/>
    <w:tmpl w:val="632E436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5" w15:restartNumberingAfterBreak="0">
    <w:nsid w:val="7ABD0869"/>
    <w:multiLevelType w:val="hybridMultilevel"/>
    <w:tmpl w:val="CC22E954"/>
    <w:lvl w:ilvl="0" w:tplc="38F464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7CA16DFF"/>
    <w:multiLevelType w:val="hybridMultilevel"/>
    <w:tmpl w:val="17EAE0D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67" w15:restartNumberingAfterBreak="0">
    <w:nsid w:val="7F8C7078"/>
    <w:multiLevelType w:val="multilevel"/>
    <w:tmpl w:val="D8BC2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F9F39E0"/>
    <w:multiLevelType w:val="hybridMultilevel"/>
    <w:tmpl w:val="84D2D7CC"/>
    <w:lvl w:ilvl="0" w:tplc="50B24FA6">
      <w:start w:val="1"/>
      <w:numFmt w:val="decimal"/>
      <w:lvlText w:val="(%1)"/>
      <w:lvlJc w:val="left"/>
      <w:pPr>
        <w:ind w:left="720" w:hanging="360"/>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7FF6608A"/>
    <w:multiLevelType w:val="multilevel"/>
    <w:tmpl w:val="DD20A3AC"/>
    <w:lvl w:ilvl="0">
      <w:start w:val="1"/>
      <w:numFmt w:val="lowerLetter"/>
      <w:lvlText w:val="%1)"/>
      <w:lvlJc w:val="left"/>
      <w:pPr>
        <w:ind w:left="454" w:hanging="454"/>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41530224">
    <w:abstractNumId w:val="143"/>
  </w:num>
  <w:num w:numId="2" w16cid:durableId="1783650674">
    <w:abstractNumId w:val="19"/>
  </w:num>
  <w:num w:numId="3" w16cid:durableId="1440105330">
    <w:abstractNumId w:val="165"/>
  </w:num>
  <w:num w:numId="4" w16cid:durableId="1093403791">
    <w:abstractNumId w:val="80"/>
  </w:num>
  <w:num w:numId="5" w16cid:durableId="943150626">
    <w:abstractNumId w:val="54"/>
  </w:num>
  <w:num w:numId="6" w16cid:durableId="1263025388">
    <w:abstractNumId w:val="164"/>
  </w:num>
  <w:num w:numId="7" w16cid:durableId="567154403">
    <w:abstractNumId w:val="111"/>
  </w:num>
  <w:num w:numId="8" w16cid:durableId="1559852622">
    <w:abstractNumId w:val="43"/>
  </w:num>
  <w:num w:numId="9" w16cid:durableId="1577663256">
    <w:abstractNumId w:val="41"/>
  </w:num>
  <w:num w:numId="10" w16cid:durableId="856113852">
    <w:abstractNumId w:val="166"/>
  </w:num>
  <w:num w:numId="11" w16cid:durableId="1299190434">
    <w:abstractNumId w:val="93"/>
  </w:num>
  <w:num w:numId="12" w16cid:durableId="1436637502">
    <w:abstractNumId w:val="68"/>
  </w:num>
  <w:num w:numId="13" w16cid:durableId="961764254">
    <w:abstractNumId w:val="138"/>
  </w:num>
  <w:num w:numId="14" w16cid:durableId="825780260">
    <w:abstractNumId w:val="15"/>
  </w:num>
  <w:num w:numId="15" w16cid:durableId="157111349">
    <w:abstractNumId w:val="49"/>
  </w:num>
  <w:num w:numId="16" w16cid:durableId="427819506">
    <w:abstractNumId w:val="155"/>
  </w:num>
  <w:num w:numId="17" w16cid:durableId="777523044">
    <w:abstractNumId w:val="103"/>
  </w:num>
  <w:num w:numId="18" w16cid:durableId="1024553725">
    <w:abstractNumId w:val="141"/>
  </w:num>
  <w:num w:numId="19" w16cid:durableId="821312325">
    <w:abstractNumId w:val="65"/>
  </w:num>
  <w:num w:numId="20" w16cid:durableId="1275211142">
    <w:abstractNumId w:val="102"/>
  </w:num>
  <w:num w:numId="21" w16cid:durableId="348146991">
    <w:abstractNumId w:val="150"/>
  </w:num>
  <w:num w:numId="22" w16cid:durableId="1762530779">
    <w:abstractNumId w:val="10"/>
  </w:num>
  <w:num w:numId="23" w16cid:durableId="1593128198">
    <w:abstractNumId w:val="13"/>
  </w:num>
  <w:num w:numId="24" w16cid:durableId="1275164012">
    <w:abstractNumId w:val="17"/>
  </w:num>
  <w:num w:numId="25" w16cid:durableId="828834313">
    <w:abstractNumId w:val="113"/>
  </w:num>
  <w:num w:numId="26" w16cid:durableId="797604950">
    <w:abstractNumId w:val="78"/>
  </w:num>
  <w:num w:numId="27" w16cid:durableId="1246110210">
    <w:abstractNumId w:val="91"/>
  </w:num>
  <w:num w:numId="28" w16cid:durableId="213124423">
    <w:abstractNumId w:val="72"/>
  </w:num>
  <w:num w:numId="29" w16cid:durableId="727385895">
    <w:abstractNumId w:val="24"/>
  </w:num>
  <w:num w:numId="30" w16cid:durableId="755516875">
    <w:abstractNumId w:val="149"/>
  </w:num>
  <w:num w:numId="31" w16cid:durableId="1839540824">
    <w:abstractNumId w:val="114"/>
  </w:num>
  <w:num w:numId="32" w16cid:durableId="213081642">
    <w:abstractNumId w:val="139"/>
  </w:num>
  <w:num w:numId="33" w16cid:durableId="1910382253">
    <w:abstractNumId w:val="20"/>
  </w:num>
  <w:num w:numId="34" w16cid:durableId="1675952644">
    <w:abstractNumId w:val="77"/>
  </w:num>
  <w:num w:numId="35" w16cid:durableId="165095425">
    <w:abstractNumId w:val="130"/>
  </w:num>
  <w:num w:numId="36" w16cid:durableId="24985531">
    <w:abstractNumId w:val="40"/>
  </w:num>
  <w:num w:numId="37" w16cid:durableId="237903481">
    <w:abstractNumId w:val="23"/>
  </w:num>
  <w:num w:numId="38" w16cid:durableId="160123366">
    <w:abstractNumId w:val="36"/>
  </w:num>
  <w:num w:numId="39" w16cid:durableId="1309942496">
    <w:abstractNumId w:val="132"/>
  </w:num>
  <w:num w:numId="40" w16cid:durableId="657467504">
    <w:abstractNumId w:val="121"/>
  </w:num>
  <w:num w:numId="41" w16cid:durableId="1828740045">
    <w:abstractNumId w:val="25"/>
  </w:num>
  <w:num w:numId="42" w16cid:durableId="1686983119">
    <w:abstractNumId w:val="73"/>
  </w:num>
  <w:num w:numId="43" w16cid:durableId="2091390242">
    <w:abstractNumId w:val="94"/>
  </w:num>
  <w:num w:numId="44" w16cid:durableId="325938951">
    <w:abstractNumId w:val="26"/>
  </w:num>
  <w:num w:numId="45" w16cid:durableId="1322345487">
    <w:abstractNumId w:val="59"/>
  </w:num>
  <w:num w:numId="46" w16cid:durableId="1018894221">
    <w:abstractNumId w:val="118"/>
  </w:num>
  <w:num w:numId="47" w16cid:durableId="44718798">
    <w:abstractNumId w:val="14"/>
  </w:num>
  <w:num w:numId="48" w16cid:durableId="368922004">
    <w:abstractNumId w:val="82"/>
  </w:num>
  <w:num w:numId="49" w16cid:durableId="953485732">
    <w:abstractNumId w:val="120"/>
  </w:num>
  <w:num w:numId="50" w16cid:durableId="1791317720">
    <w:abstractNumId w:val="47"/>
  </w:num>
  <w:num w:numId="51" w16cid:durableId="41951729">
    <w:abstractNumId w:val="74"/>
  </w:num>
  <w:num w:numId="52" w16cid:durableId="1177382520">
    <w:abstractNumId w:val="168"/>
  </w:num>
  <w:num w:numId="53" w16cid:durableId="993919144">
    <w:abstractNumId w:val="100"/>
  </w:num>
  <w:num w:numId="54" w16cid:durableId="1320890021">
    <w:abstractNumId w:val="69"/>
  </w:num>
  <w:num w:numId="55" w16cid:durableId="516777111">
    <w:abstractNumId w:val="3"/>
  </w:num>
  <w:num w:numId="56" w16cid:durableId="1619487084">
    <w:abstractNumId w:val="22"/>
  </w:num>
  <w:num w:numId="57" w16cid:durableId="1636570256">
    <w:abstractNumId w:val="5"/>
  </w:num>
  <w:num w:numId="58" w16cid:durableId="791241564">
    <w:abstractNumId w:val="66"/>
  </w:num>
  <w:num w:numId="59" w16cid:durableId="1980727114">
    <w:abstractNumId w:val="137"/>
  </w:num>
  <w:num w:numId="60" w16cid:durableId="821506596">
    <w:abstractNumId w:val="124"/>
  </w:num>
  <w:num w:numId="61" w16cid:durableId="752122712">
    <w:abstractNumId w:val="104"/>
  </w:num>
  <w:num w:numId="62" w16cid:durableId="329413778">
    <w:abstractNumId w:val="154"/>
  </w:num>
  <w:num w:numId="63" w16cid:durableId="447093255">
    <w:abstractNumId w:val="42"/>
  </w:num>
  <w:num w:numId="64" w16cid:durableId="1008020617">
    <w:abstractNumId w:val="51"/>
  </w:num>
  <w:num w:numId="65" w16cid:durableId="316499721">
    <w:abstractNumId w:val="21"/>
  </w:num>
  <w:num w:numId="66" w16cid:durableId="60834259">
    <w:abstractNumId w:val="97"/>
  </w:num>
  <w:num w:numId="67" w16cid:durableId="260918767">
    <w:abstractNumId w:val="106"/>
  </w:num>
  <w:num w:numId="68" w16cid:durableId="1691879591">
    <w:abstractNumId w:val="131"/>
  </w:num>
  <w:num w:numId="69" w16cid:durableId="1772503372">
    <w:abstractNumId w:val="63"/>
  </w:num>
  <w:num w:numId="70" w16cid:durableId="840974069">
    <w:abstractNumId w:val="61"/>
  </w:num>
  <w:num w:numId="71" w16cid:durableId="853690826">
    <w:abstractNumId w:val="88"/>
  </w:num>
  <w:num w:numId="72" w16cid:durableId="246230085">
    <w:abstractNumId w:val="33"/>
  </w:num>
  <w:num w:numId="73" w16cid:durableId="1495343013">
    <w:abstractNumId w:val="6"/>
  </w:num>
  <w:num w:numId="74" w16cid:durableId="1171481075">
    <w:abstractNumId w:val="116"/>
  </w:num>
  <w:num w:numId="75" w16cid:durableId="1605458154">
    <w:abstractNumId w:val="115"/>
  </w:num>
  <w:num w:numId="76" w16cid:durableId="1273249244">
    <w:abstractNumId w:val="1"/>
  </w:num>
  <w:num w:numId="77" w16cid:durableId="450364767">
    <w:abstractNumId w:val="98"/>
  </w:num>
  <w:num w:numId="78" w16cid:durableId="954022993">
    <w:abstractNumId w:val="125"/>
  </w:num>
  <w:num w:numId="79" w16cid:durableId="609514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9931034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72786452">
    <w:abstractNumId w:val="81"/>
  </w:num>
  <w:num w:numId="82" w16cid:durableId="593981702">
    <w:abstractNumId w:val="147"/>
  </w:num>
  <w:num w:numId="83" w16cid:durableId="1442454021">
    <w:abstractNumId w:val="4"/>
  </w:num>
  <w:num w:numId="84" w16cid:durableId="2076316331">
    <w:abstractNumId w:val="27"/>
  </w:num>
  <w:num w:numId="85" w16cid:durableId="926773166">
    <w:abstractNumId w:val="159"/>
  </w:num>
  <w:num w:numId="86" w16cid:durableId="131290409">
    <w:abstractNumId w:val="45"/>
  </w:num>
  <w:num w:numId="87" w16cid:durableId="1685092593">
    <w:abstractNumId w:val="163"/>
  </w:num>
  <w:num w:numId="88" w16cid:durableId="483618958">
    <w:abstractNumId w:val="55"/>
  </w:num>
  <w:num w:numId="89" w16cid:durableId="709955204">
    <w:abstractNumId w:val="56"/>
  </w:num>
  <w:num w:numId="90" w16cid:durableId="1067344066">
    <w:abstractNumId w:val="46"/>
  </w:num>
  <w:num w:numId="91" w16cid:durableId="1114977936">
    <w:abstractNumId w:val="119"/>
  </w:num>
  <w:num w:numId="92" w16cid:durableId="853153944">
    <w:abstractNumId w:val="117"/>
  </w:num>
  <w:num w:numId="93" w16cid:durableId="1591892170">
    <w:abstractNumId w:val="107"/>
  </w:num>
  <w:num w:numId="94" w16cid:durableId="1270894617">
    <w:abstractNumId w:val="2"/>
  </w:num>
  <w:num w:numId="95" w16cid:durableId="2035619717">
    <w:abstractNumId w:val="29"/>
  </w:num>
  <w:num w:numId="96" w16cid:durableId="195389904">
    <w:abstractNumId w:val="76"/>
  </w:num>
  <w:num w:numId="97" w16cid:durableId="1335307448">
    <w:abstractNumId w:val="37"/>
  </w:num>
  <w:num w:numId="98" w16cid:durableId="1941063613">
    <w:abstractNumId w:val="157"/>
  </w:num>
  <w:num w:numId="99" w16cid:durableId="1805661704">
    <w:abstractNumId w:val="39"/>
  </w:num>
  <w:num w:numId="100" w16cid:durableId="1425221362">
    <w:abstractNumId w:val="48"/>
  </w:num>
  <w:num w:numId="101" w16cid:durableId="1787775124">
    <w:abstractNumId w:val="57"/>
  </w:num>
  <w:num w:numId="102" w16cid:durableId="1719861399">
    <w:abstractNumId w:val="87"/>
  </w:num>
  <w:num w:numId="103" w16cid:durableId="574701159">
    <w:abstractNumId w:val="0"/>
  </w:num>
  <w:num w:numId="104" w16cid:durableId="1804810031">
    <w:abstractNumId w:val="134"/>
  </w:num>
  <w:num w:numId="105" w16cid:durableId="996423254">
    <w:abstractNumId w:val="62"/>
  </w:num>
  <w:num w:numId="106" w16cid:durableId="364215507">
    <w:abstractNumId w:val="169"/>
  </w:num>
  <w:num w:numId="107" w16cid:durableId="19639949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88649599">
    <w:abstractNumId w:val="9"/>
  </w:num>
  <w:num w:numId="109" w16cid:durableId="2250662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063347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5383632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53958955">
    <w:abstractNumId w:val="32"/>
  </w:num>
  <w:num w:numId="113" w16cid:durableId="713769171">
    <w:abstractNumId w:val="142"/>
  </w:num>
  <w:num w:numId="114" w16cid:durableId="2104262034">
    <w:abstractNumId w:val="12"/>
  </w:num>
  <w:num w:numId="115" w16cid:durableId="910585004">
    <w:abstractNumId w:val="108"/>
  </w:num>
  <w:num w:numId="116" w16cid:durableId="150607095">
    <w:abstractNumId w:val="50"/>
  </w:num>
  <w:num w:numId="117" w16cid:durableId="821577824">
    <w:abstractNumId w:val="85"/>
  </w:num>
  <w:num w:numId="118" w16cid:durableId="455949422">
    <w:abstractNumId w:val="112"/>
  </w:num>
  <w:num w:numId="119" w16cid:durableId="1901016342">
    <w:abstractNumId w:val="156"/>
  </w:num>
  <w:num w:numId="120" w16cid:durableId="2119910460">
    <w:abstractNumId w:val="83"/>
  </w:num>
  <w:num w:numId="121" w16cid:durableId="1735351191">
    <w:abstractNumId w:val="122"/>
  </w:num>
  <w:num w:numId="122" w16cid:durableId="2060282786">
    <w:abstractNumId w:val="30"/>
  </w:num>
  <w:num w:numId="123" w16cid:durableId="734015699">
    <w:abstractNumId w:val="7"/>
  </w:num>
  <w:num w:numId="124" w16cid:durableId="961617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55633279">
    <w:abstractNumId w:val="99"/>
  </w:num>
  <w:num w:numId="126" w16cid:durableId="2020161019">
    <w:abstractNumId w:val="28"/>
  </w:num>
  <w:num w:numId="127" w16cid:durableId="76178263">
    <w:abstractNumId w:val="84"/>
  </w:num>
  <w:num w:numId="128" w16cid:durableId="1637762693">
    <w:abstractNumId w:val="34"/>
  </w:num>
  <w:num w:numId="129" w16cid:durableId="1018775991">
    <w:abstractNumId w:val="58"/>
  </w:num>
  <w:num w:numId="130" w16cid:durableId="1718966933">
    <w:abstractNumId w:val="71"/>
  </w:num>
  <w:num w:numId="131" w16cid:durableId="72825949">
    <w:abstractNumId w:val="8"/>
  </w:num>
  <w:num w:numId="132" w16cid:durableId="1125002312">
    <w:abstractNumId w:val="126"/>
  </w:num>
  <w:num w:numId="133" w16cid:durableId="919949197">
    <w:abstractNumId w:val="127"/>
  </w:num>
  <w:num w:numId="134" w16cid:durableId="2039549768">
    <w:abstractNumId w:val="152"/>
  </w:num>
  <w:num w:numId="135" w16cid:durableId="1222984054">
    <w:abstractNumId w:val="133"/>
  </w:num>
  <w:num w:numId="136" w16cid:durableId="971055257">
    <w:abstractNumId w:val="53"/>
  </w:num>
  <w:num w:numId="137" w16cid:durableId="1032076388">
    <w:abstractNumId w:val="31"/>
  </w:num>
  <w:num w:numId="138" w16cid:durableId="650056826">
    <w:abstractNumId w:val="140"/>
  </w:num>
  <w:num w:numId="139" w16cid:durableId="274211326">
    <w:abstractNumId w:val="162"/>
  </w:num>
  <w:num w:numId="140" w16cid:durableId="1359623418">
    <w:abstractNumId w:val="95"/>
  </w:num>
  <w:num w:numId="141" w16cid:durableId="114450970">
    <w:abstractNumId w:val="148"/>
  </w:num>
  <w:num w:numId="142" w16cid:durableId="386681206">
    <w:abstractNumId w:val="136"/>
  </w:num>
  <w:num w:numId="143" w16cid:durableId="569123203">
    <w:abstractNumId w:val="153"/>
  </w:num>
  <w:num w:numId="144" w16cid:durableId="229537872">
    <w:abstractNumId w:val="90"/>
  </w:num>
  <w:num w:numId="145" w16cid:durableId="1749883713">
    <w:abstractNumId w:val="146"/>
  </w:num>
  <w:num w:numId="146" w16cid:durableId="151147675">
    <w:abstractNumId w:val="52"/>
  </w:num>
  <w:num w:numId="147" w16cid:durableId="1730961071">
    <w:abstractNumId w:val="105"/>
  </w:num>
  <w:num w:numId="148" w16cid:durableId="881595259">
    <w:abstractNumId w:val="96"/>
  </w:num>
  <w:num w:numId="149" w16cid:durableId="1208764759">
    <w:abstractNumId w:val="60"/>
  </w:num>
  <w:num w:numId="150" w16cid:durableId="1506280472">
    <w:abstractNumId w:val="75"/>
  </w:num>
  <w:num w:numId="151" w16cid:durableId="243413780">
    <w:abstractNumId w:val="11"/>
  </w:num>
  <w:num w:numId="152" w16cid:durableId="817724294">
    <w:abstractNumId w:val="161"/>
  </w:num>
  <w:num w:numId="153" w16cid:durableId="556860566">
    <w:abstractNumId w:val="44"/>
  </w:num>
  <w:num w:numId="154" w16cid:durableId="568226173">
    <w:abstractNumId w:val="38"/>
  </w:num>
  <w:num w:numId="155" w16cid:durableId="485633279">
    <w:abstractNumId w:val="145"/>
  </w:num>
  <w:num w:numId="156" w16cid:durableId="1634553012">
    <w:abstractNumId w:val="135"/>
  </w:num>
  <w:num w:numId="157" w16cid:durableId="187186709">
    <w:abstractNumId w:val="160"/>
  </w:num>
  <w:num w:numId="158" w16cid:durableId="2100637541">
    <w:abstractNumId w:val="151"/>
  </w:num>
  <w:num w:numId="159" w16cid:durableId="2101825090">
    <w:abstractNumId w:val="144"/>
  </w:num>
  <w:num w:numId="160" w16cid:durableId="1018429825">
    <w:abstractNumId w:val="109"/>
  </w:num>
  <w:num w:numId="161" w16cid:durableId="1549029273">
    <w:abstractNumId w:val="128"/>
  </w:num>
  <w:num w:numId="162" w16cid:durableId="536045136">
    <w:abstractNumId w:val="123"/>
  </w:num>
  <w:num w:numId="163" w16cid:durableId="1560902059">
    <w:abstractNumId w:val="89"/>
  </w:num>
  <w:num w:numId="164" w16cid:durableId="818571779">
    <w:abstractNumId w:val="79"/>
  </w:num>
  <w:num w:numId="165" w16cid:durableId="664287256">
    <w:abstractNumId w:val="64"/>
  </w:num>
  <w:num w:numId="166" w16cid:durableId="238489832">
    <w:abstractNumId w:val="101"/>
  </w:num>
  <w:num w:numId="167" w16cid:durableId="133764904">
    <w:abstractNumId w:val="35"/>
  </w:num>
  <w:num w:numId="168" w16cid:durableId="2072728766">
    <w:abstractNumId w:val="110"/>
  </w:num>
  <w:num w:numId="169" w16cid:durableId="2051565919">
    <w:abstractNumId w:val="67"/>
  </w:num>
  <w:num w:numId="170" w16cid:durableId="1423186481">
    <w:abstractNumId w:val="15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2B"/>
    <w:rsid w:val="00001442"/>
    <w:rsid w:val="000035B3"/>
    <w:rsid w:val="00004AE4"/>
    <w:rsid w:val="00011544"/>
    <w:rsid w:val="000121FE"/>
    <w:rsid w:val="000155D4"/>
    <w:rsid w:val="000166EB"/>
    <w:rsid w:val="000169BD"/>
    <w:rsid w:val="0001740A"/>
    <w:rsid w:val="00017B24"/>
    <w:rsid w:val="00021147"/>
    <w:rsid w:val="00021AB7"/>
    <w:rsid w:val="00026E42"/>
    <w:rsid w:val="0003135E"/>
    <w:rsid w:val="00034BED"/>
    <w:rsid w:val="00040264"/>
    <w:rsid w:val="00040CD9"/>
    <w:rsid w:val="000412B2"/>
    <w:rsid w:val="00041493"/>
    <w:rsid w:val="000446EF"/>
    <w:rsid w:val="000450D3"/>
    <w:rsid w:val="00045945"/>
    <w:rsid w:val="00045C90"/>
    <w:rsid w:val="00046AB1"/>
    <w:rsid w:val="00046D54"/>
    <w:rsid w:val="00047C91"/>
    <w:rsid w:val="00047F11"/>
    <w:rsid w:val="00052BFC"/>
    <w:rsid w:val="00057E4F"/>
    <w:rsid w:val="000637A6"/>
    <w:rsid w:val="00067FC7"/>
    <w:rsid w:val="0007054D"/>
    <w:rsid w:val="00071E31"/>
    <w:rsid w:val="00073098"/>
    <w:rsid w:val="000756BF"/>
    <w:rsid w:val="00076387"/>
    <w:rsid w:val="00076AA5"/>
    <w:rsid w:val="00081D6E"/>
    <w:rsid w:val="00082DB6"/>
    <w:rsid w:val="000847C7"/>
    <w:rsid w:val="00087A3C"/>
    <w:rsid w:val="00092E85"/>
    <w:rsid w:val="00094FAD"/>
    <w:rsid w:val="00095EB2"/>
    <w:rsid w:val="000A03B5"/>
    <w:rsid w:val="000A09CB"/>
    <w:rsid w:val="000A3DF0"/>
    <w:rsid w:val="000A7BCD"/>
    <w:rsid w:val="000B2EF7"/>
    <w:rsid w:val="000B3172"/>
    <w:rsid w:val="000C4DF5"/>
    <w:rsid w:val="000C5B16"/>
    <w:rsid w:val="000C6169"/>
    <w:rsid w:val="000D057B"/>
    <w:rsid w:val="000D112B"/>
    <w:rsid w:val="000D157D"/>
    <w:rsid w:val="000D3616"/>
    <w:rsid w:val="000D3F75"/>
    <w:rsid w:val="000D4FDC"/>
    <w:rsid w:val="000D5ACC"/>
    <w:rsid w:val="000D5C97"/>
    <w:rsid w:val="000E1497"/>
    <w:rsid w:val="000E1A6F"/>
    <w:rsid w:val="000E2360"/>
    <w:rsid w:val="000E5B62"/>
    <w:rsid w:val="000E7D54"/>
    <w:rsid w:val="000EFE51"/>
    <w:rsid w:val="000F13F2"/>
    <w:rsid w:val="000F236A"/>
    <w:rsid w:val="000F77A6"/>
    <w:rsid w:val="000F77F0"/>
    <w:rsid w:val="000F789E"/>
    <w:rsid w:val="000F7C9C"/>
    <w:rsid w:val="00100AD7"/>
    <w:rsid w:val="00100D44"/>
    <w:rsid w:val="00104B82"/>
    <w:rsid w:val="00106947"/>
    <w:rsid w:val="001074AB"/>
    <w:rsid w:val="00107675"/>
    <w:rsid w:val="001116D4"/>
    <w:rsid w:val="00111DA3"/>
    <w:rsid w:val="00111E6D"/>
    <w:rsid w:val="00112BD2"/>
    <w:rsid w:val="0011453E"/>
    <w:rsid w:val="00114C16"/>
    <w:rsid w:val="0011554A"/>
    <w:rsid w:val="00125B97"/>
    <w:rsid w:val="00126959"/>
    <w:rsid w:val="00126B59"/>
    <w:rsid w:val="0012779B"/>
    <w:rsid w:val="00127BEE"/>
    <w:rsid w:val="00127DB0"/>
    <w:rsid w:val="00132E3E"/>
    <w:rsid w:val="00133EA0"/>
    <w:rsid w:val="00140B63"/>
    <w:rsid w:val="00144560"/>
    <w:rsid w:val="00153803"/>
    <w:rsid w:val="0015395F"/>
    <w:rsid w:val="00154144"/>
    <w:rsid w:val="001560E9"/>
    <w:rsid w:val="00156EA5"/>
    <w:rsid w:val="00157629"/>
    <w:rsid w:val="00157737"/>
    <w:rsid w:val="00161E77"/>
    <w:rsid w:val="001624B3"/>
    <w:rsid w:val="00163A60"/>
    <w:rsid w:val="00174718"/>
    <w:rsid w:val="00176711"/>
    <w:rsid w:val="001776A0"/>
    <w:rsid w:val="00177768"/>
    <w:rsid w:val="0018170B"/>
    <w:rsid w:val="00182118"/>
    <w:rsid w:val="00183969"/>
    <w:rsid w:val="00184E2D"/>
    <w:rsid w:val="00185DD9"/>
    <w:rsid w:val="001864F8"/>
    <w:rsid w:val="00186C57"/>
    <w:rsid w:val="00186F27"/>
    <w:rsid w:val="001871A5"/>
    <w:rsid w:val="001872D5"/>
    <w:rsid w:val="001911FA"/>
    <w:rsid w:val="00191CA5"/>
    <w:rsid w:val="0019372A"/>
    <w:rsid w:val="0019466B"/>
    <w:rsid w:val="00195EF7"/>
    <w:rsid w:val="001A00D4"/>
    <w:rsid w:val="001A1A2F"/>
    <w:rsid w:val="001A1C1E"/>
    <w:rsid w:val="001A25FB"/>
    <w:rsid w:val="001A2CE0"/>
    <w:rsid w:val="001A3858"/>
    <w:rsid w:val="001A3B08"/>
    <w:rsid w:val="001A3B86"/>
    <w:rsid w:val="001A4240"/>
    <w:rsid w:val="001A4468"/>
    <w:rsid w:val="001A4EBC"/>
    <w:rsid w:val="001B018A"/>
    <w:rsid w:val="001B06A8"/>
    <w:rsid w:val="001B15BF"/>
    <w:rsid w:val="001B2E1B"/>
    <w:rsid w:val="001B6697"/>
    <w:rsid w:val="001B6F23"/>
    <w:rsid w:val="001C2431"/>
    <w:rsid w:val="001C4534"/>
    <w:rsid w:val="001C5420"/>
    <w:rsid w:val="001C71BC"/>
    <w:rsid w:val="001D3130"/>
    <w:rsid w:val="001D4900"/>
    <w:rsid w:val="001D7FD4"/>
    <w:rsid w:val="001E16DF"/>
    <w:rsid w:val="001E1FC8"/>
    <w:rsid w:val="001E5508"/>
    <w:rsid w:val="001E728C"/>
    <w:rsid w:val="001F01EA"/>
    <w:rsid w:val="001F0E39"/>
    <w:rsid w:val="001F1582"/>
    <w:rsid w:val="001F2807"/>
    <w:rsid w:val="001F3941"/>
    <w:rsid w:val="001F3E12"/>
    <w:rsid w:val="001F48BA"/>
    <w:rsid w:val="001F570C"/>
    <w:rsid w:val="002023EE"/>
    <w:rsid w:val="00203004"/>
    <w:rsid w:val="00204CE6"/>
    <w:rsid w:val="002054E5"/>
    <w:rsid w:val="00206157"/>
    <w:rsid w:val="0020723C"/>
    <w:rsid w:val="00207C13"/>
    <w:rsid w:val="00210925"/>
    <w:rsid w:val="00212029"/>
    <w:rsid w:val="002126C6"/>
    <w:rsid w:val="00215876"/>
    <w:rsid w:val="00217558"/>
    <w:rsid w:val="0022015F"/>
    <w:rsid w:val="00220E94"/>
    <w:rsid w:val="00222C68"/>
    <w:rsid w:val="00222FA2"/>
    <w:rsid w:val="0022541D"/>
    <w:rsid w:val="0022732A"/>
    <w:rsid w:val="00227731"/>
    <w:rsid w:val="00230819"/>
    <w:rsid w:val="00230E32"/>
    <w:rsid w:val="00231EDC"/>
    <w:rsid w:val="00232831"/>
    <w:rsid w:val="00233603"/>
    <w:rsid w:val="00235C63"/>
    <w:rsid w:val="00237002"/>
    <w:rsid w:val="00240F46"/>
    <w:rsid w:val="002430FD"/>
    <w:rsid w:val="002461A6"/>
    <w:rsid w:val="0025138C"/>
    <w:rsid w:val="002514AA"/>
    <w:rsid w:val="002517B3"/>
    <w:rsid w:val="002518AB"/>
    <w:rsid w:val="00253689"/>
    <w:rsid w:val="0025380D"/>
    <w:rsid w:val="00256372"/>
    <w:rsid w:val="0025686F"/>
    <w:rsid w:val="00260341"/>
    <w:rsid w:val="00260AED"/>
    <w:rsid w:val="00260F3C"/>
    <w:rsid w:val="00262A85"/>
    <w:rsid w:val="0026388A"/>
    <w:rsid w:val="00263EAE"/>
    <w:rsid w:val="00264951"/>
    <w:rsid w:val="00264B90"/>
    <w:rsid w:val="00265238"/>
    <w:rsid w:val="00267C6D"/>
    <w:rsid w:val="002743B0"/>
    <w:rsid w:val="00276643"/>
    <w:rsid w:val="00280F8B"/>
    <w:rsid w:val="00282B9E"/>
    <w:rsid w:val="00287B40"/>
    <w:rsid w:val="00292626"/>
    <w:rsid w:val="0029318D"/>
    <w:rsid w:val="00293D83"/>
    <w:rsid w:val="002958E8"/>
    <w:rsid w:val="00295BC7"/>
    <w:rsid w:val="00296E65"/>
    <w:rsid w:val="00297322"/>
    <w:rsid w:val="002A05F7"/>
    <w:rsid w:val="002A72B8"/>
    <w:rsid w:val="002B1955"/>
    <w:rsid w:val="002B3A06"/>
    <w:rsid w:val="002B5189"/>
    <w:rsid w:val="002B650D"/>
    <w:rsid w:val="002C0247"/>
    <w:rsid w:val="002C0626"/>
    <w:rsid w:val="002C2FAB"/>
    <w:rsid w:val="002C3667"/>
    <w:rsid w:val="002C4765"/>
    <w:rsid w:val="002C5558"/>
    <w:rsid w:val="002C6B69"/>
    <w:rsid w:val="002C7476"/>
    <w:rsid w:val="002D15B7"/>
    <w:rsid w:val="002D1834"/>
    <w:rsid w:val="002D1C94"/>
    <w:rsid w:val="002D1E12"/>
    <w:rsid w:val="002D279A"/>
    <w:rsid w:val="002D51AB"/>
    <w:rsid w:val="002D54AE"/>
    <w:rsid w:val="002D67D3"/>
    <w:rsid w:val="002D69EB"/>
    <w:rsid w:val="002D7719"/>
    <w:rsid w:val="002E0B75"/>
    <w:rsid w:val="002E18F9"/>
    <w:rsid w:val="002E1BBE"/>
    <w:rsid w:val="002E61CD"/>
    <w:rsid w:val="002F09F5"/>
    <w:rsid w:val="002F0D98"/>
    <w:rsid w:val="002F1AEC"/>
    <w:rsid w:val="002F1B61"/>
    <w:rsid w:val="002F25EB"/>
    <w:rsid w:val="002F293B"/>
    <w:rsid w:val="002F53F3"/>
    <w:rsid w:val="002F57A0"/>
    <w:rsid w:val="002F7D83"/>
    <w:rsid w:val="00301861"/>
    <w:rsid w:val="00303F55"/>
    <w:rsid w:val="00305BF1"/>
    <w:rsid w:val="00305DC9"/>
    <w:rsid w:val="0030622A"/>
    <w:rsid w:val="003077B5"/>
    <w:rsid w:val="00310464"/>
    <w:rsid w:val="003144D6"/>
    <w:rsid w:val="00314DA4"/>
    <w:rsid w:val="00317EC1"/>
    <w:rsid w:val="0032136B"/>
    <w:rsid w:val="003225E5"/>
    <w:rsid w:val="003226BC"/>
    <w:rsid w:val="0032568A"/>
    <w:rsid w:val="00327015"/>
    <w:rsid w:val="00330837"/>
    <w:rsid w:val="0033128D"/>
    <w:rsid w:val="00332FB4"/>
    <w:rsid w:val="0033547B"/>
    <w:rsid w:val="003362AA"/>
    <w:rsid w:val="00336BD7"/>
    <w:rsid w:val="00341B04"/>
    <w:rsid w:val="00344B91"/>
    <w:rsid w:val="00346283"/>
    <w:rsid w:val="00347CCA"/>
    <w:rsid w:val="00353D91"/>
    <w:rsid w:val="00355651"/>
    <w:rsid w:val="00356F27"/>
    <w:rsid w:val="00357918"/>
    <w:rsid w:val="00357D75"/>
    <w:rsid w:val="0036283C"/>
    <w:rsid w:val="00363E0B"/>
    <w:rsid w:val="0036657F"/>
    <w:rsid w:val="0037172C"/>
    <w:rsid w:val="00372678"/>
    <w:rsid w:val="00372706"/>
    <w:rsid w:val="00376181"/>
    <w:rsid w:val="003808DA"/>
    <w:rsid w:val="00383D17"/>
    <w:rsid w:val="00384A7A"/>
    <w:rsid w:val="00385319"/>
    <w:rsid w:val="00386951"/>
    <w:rsid w:val="003871B9"/>
    <w:rsid w:val="0039417D"/>
    <w:rsid w:val="0039542A"/>
    <w:rsid w:val="00395CE8"/>
    <w:rsid w:val="003975BC"/>
    <w:rsid w:val="003A056C"/>
    <w:rsid w:val="003A278B"/>
    <w:rsid w:val="003A39F8"/>
    <w:rsid w:val="003A4144"/>
    <w:rsid w:val="003A4E7A"/>
    <w:rsid w:val="003A5DB7"/>
    <w:rsid w:val="003B00EC"/>
    <w:rsid w:val="003B13A9"/>
    <w:rsid w:val="003B20AC"/>
    <w:rsid w:val="003B3BF1"/>
    <w:rsid w:val="003B3E61"/>
    <w:rsid w:val="003B65CE"/>
    <w:rsid w:val="003C0DCC"/>
    <w:rsid w:val="003C14AC"/>
    <w:rsid w:val="003C28B4"/>
    <w:rsid w:val="003C3C86"/>
    <w:rsid w:val="003C42EC"/>
    <w:rsid w:val="003D1133"/>
    <w:rsid w:val="003D14D2"/>
    <w:rsid w:val="003D58C4"/>
    <w:rsid w:val="003D5C6B"/>
    <w:rsid w:val="003E156D"/>
    <w:rsid w:val="003E1B87"/>
    <w:rsid w:val="003E2184"/>
    <w:rsid w:val="003E2856"/>
    <w:rsid w:val="003E4597"/>
    <w:rsid w:val="003E521E"/>
    <w:rsid w:val="003E64C3"/>
    <w:rsid w:val="003E68C1"/>
    <w:rsid w:val="003F019D"/>
    <w:rsid w:val="003F2304"/>
    <w:rsid w:val="003F278A"/>
    <w:rsid w:val="003F5F0A"/>
    <w:rsid w:val="003F640D"/>
    <w:rsid w:val="003F6FCA"/>
    <w:rsid w:val="003F7CDB"/>
    <w:rsid w:val="00400B1A"/>
    <w:rsid w:val="00407AC9"/>
    <w:rsid w:val="00407C11"/>
    <w:rsid w:val="004102D5"/>
    <w:rsid w:val="004127AD"/>
    <w:rsid w:val="00414814"/>
    <w:rsid w:val="0041500C"/>
    <w:rsid w:val="004162A5"/>
    <w:rsid w:val="00421225"/>
    <w:rsid w:val="00423C31"/>
    <w:rsid w:val="00424184"/>
    <w:rsid w:val="00425826"/>
    <w:rsid w:val="004274A5"/>
    <w:rsid w:val="00430083"/>
    <w:rsid w:val="00430B24"/>
    <w:rsid w:val="004313C3"/>
    <w:rsid w:val="00431528"/>
    <w:rsid w:val="00432A65"/>
    <w:rsid w:val="00436D5C"/>
    <w:rsid w:val="00436EED"/>
    <w:rsid w:val="00440A21"/>
    <w:rsid w:val="00442B9B"/>
    <w:rsid w:val="004477D5"/>
    <w:rsid w:val="004518F1"/>
    <w:rsid w:val="00451F83"/>
    <w:rsid w:val="004546A6"/>
    <w:rsid w:val="004572C9"/>
    <w:rsid w:val="004634F9"/>
    <w:rsid w:val="00466986"/>
    <w:rsid w:val="00467E85"/>
    <w:rsid w:val="00471F34"/>
    <w:rsid w:val="0047244D"/>
    <w:rsid w:val="00472B26"/>
    <w:rsid w:val="004732CF"/>
    <w:rsid w:val="00475A6D"/>
    <w:rsid w:val="00475EC1"/>
    <w:rsid w:val="004769D8"/>
    <w:rsid w:val="00477EC3"/>
    <w:rsid w:val="00480464"/>
    <w:rsid w:val="00480542"/>
    <w:rsid w:val="00480695"/>
    <w:rsid w:val="00480886"/>
    <w:rsid w:val="00480C3A"/>
    <w:rsid w:val="00482651"/>
    <w:rsid w:val="00483D8F"/>
    <w:rsid w:val="00485649"/>
    <w:rsid w:val="00485D79"/>
    <w:rsid w:val="00485EB0"/>
    <w:rsid w:val="0048645E"/>
    <w:rsid w:val="00487571"/>
    <w:rsid w:val="00490F4A"/>
    <w:rsid w:val="00491C6C"/>
    <w:rsid w:val="00493DEE"/>
    <w:rsid w:val="004968F8"/>
    <w:rsid w:val="004973D1"/>
    <w:rsid w:val="004A1D47"/>
    <w:rsid w:val="004A3143"/>
    <w:rsid w:val="004A5361"/>
    <w:rsid w:val="004A6570"/>
    <w:rsid w:val="004A7F27"/>
    <w:rsid w:val="004B05B8"/>
    <w:rsid w:val="004B0DD1"/>
    <w:rsid w:val="004B2398"/>
    <w:rsid w:val="004B32CA"/>
    <w:rsid w:val="004B3388"/>
    <w:rsid w:val="004B4FB5"/>
    <w:rsid w:val="004B5A8B"/>
    <w:rsid w:val="004B6F7F"/>
    <w:rsid w:val="004C07C8"/>
    <w:rsid w:val="004C2970"/>
    <w:rsid w:val="004C2AED"/>
    <w:rsid w:val="004C2B0E"/>
    <w:rsid w:val="004C6939"/>
    <w:rsid w:val="004C7046"/>
    <w:rsid w:val="004D1863"/>
    <w:rsid w:val="004D47EB"/>
    <w:rsid w:val="004E0440"/>
    <w:rsid w:val="004E0C72"/>
    <w:rsid w:val="004E13E0"/>
    <w:rsid w:val="004E18E7"/>
    <w:rsid w:val="004E3A67"/>
    <w:rsid w:val="004E480A"/>
    <w:rsid w:val="004E6171"/>
    <w:rsid w:val="004E62A9"/>
    <w:rsid w:val="004E6A8B"/>
    <w:rsid w:val="004E772A"/>
    <w:rsid w:val="004F0777"/>
    <w:rsid w:val="004F16C2"/>
    <w:rsid w:val="004F1762"/>
    <w:rsid w:val="004F1C3F"/>
    <w:rsid w:val="004F3F2D"/>
    <w:rsid w:val="004F408E"/>
    <w:rsid w:val="00500500"/>
    <w:rsid w:val="00500B5D"/>
    <w:rsid w:val="0050361F"/>
    <w:rsid w:val="005070D1"/>
    <w:rsid w:val="0050FD72"/>
    <w:rsid w:val="0051028A"/>
    <w:rsid w:val="005171C4"/>
    <w:rsid w:val="005205A5"/>
    <w:rsid w:val="00520BE8"/>
    <w:rsid w:val="00521563"/>
    <w:rsid w:val="00522494"/>
    <w:rsid w:val="00523936"/>
    <w:rsid w:val="00523C63"/>
    <w:rsid w:val="00525347"/>
    <w:rsid w:val="005266CC"/>
    <w:rsid w:val="00526C1F"/>
    <w:rsid w:val="0053246E"/>
    <w:rsid w:val="0054123A"/>
    <w:rsid w:val="005439AB"/>
    <w:rsid w:val="005448F6"/>
    <w:rsid w:val="00544BA6"/>
    <w:rsid w:val="00545322"/>
    <w:rsid w:val="00546807"/>
    <w:rsid w:val="00550EC9"/>
    <w:rsid w:val="0055192A"/>
    <w:rsid w:val="005527CB"/>
    <w:rsid w:val="00552854"/>
    <w:rsid w:val="005629B2"/>
    <w:rsid w:val="00565BA0"/>
    <w:rsid w:val="00566865"/>
    <w:rsid w:val="005726FD"/>
    <w:rsid w:val="00573723"/>
    <w:rsid w:val="00575BDF"/>
    <w:rsid w:val="00575E61"/>
    <w:rsid w:val="00576117"/>
    <w:rsid w:val="00576A82"/>
    <w:rsid w:val="0058059A"/>
    <w:rsid w:val="00582CC2"/>
    <w:rsid w:val="00585B2D"/>
    <w:rsid w:val="00585FD1"/>
    <w:rsid w:val="005914EF"/>
    <w:rsid w:val="00592B1C"/>
    <w:rsid w:val="005935A5"/>
    <w:rsid w:val="00593D94"/>
    <w:rsid w:val="00596213"/>
    <w:rsid w:val="00596821"/>
    <w:rsid w:val="005A1110"/>
    <w:rsid w:val="005A1E56"/>
    <w:rsid w:val="005A245A"/>
    <w:rsid w:val="005B0E0B"/>
    <w:rsid w:val="005B366B"/>
    <w:rsid w:val="005B3B59"/>
    <w:rsid w:val="005B517E"/>
    <w:rsid w:val="005B6ADA"/>
    <w:rsid w:val="005B6DFD"/>
    <w:rsid w:val="005C20BF"/>
    <w:rsid w:val="005C2838"/>
    <w:rsid w:val="005C3E39"/>
    <w:rsid w:val="005C44D7"/>
    <w:rsid w:val="005C5A59"/>
    <w:rsid w:val="005C6B98"/>
    <w:rsid w:val="005C7539"/>
    <w:rsid w:val="005C7562"/>
    <w:rsid w:val="005D00EA"/>
    <w:rsid w:val="005D0EA9"/>
    <w:rsid w:val="005D1024"/>
    <w:rsid w:val="005D214C"/>
    <w:rsid w:val="005D276C"/>
    <w:rsid w:val="005D376D"/>
    <w:rsid w:val="005D7D97"/>
    <w:rsid w:val="005E368B"/>
    <w:rsid w:val="005E42E9"/>
    <w:rsid w:val="005E69C7"/>
    <w:rsid w:val="005E72DF"/>
    <w:rsid w:val="005F15C6"/>
    <w:rsid w:val="005F7D25"/>
    <w:rsid w:val="005F7EC3"/>
    <w:rsid w:val="006014D6"/>
    <w:rsid w:val="0060203F"/>
    <w:rsid w:val="006034EB"/>
    <w:rsid w:val="0060411A"/>
    <w:rsid w:val="00604636"/>
    <w:rsid w:val="00604831"/>
    <w:rsid w:val="00605E89"/>
    <w:rsid w:val="00606852"/>
    <w:rsid w:val="00613411"/>
    <w:rsid w:val="00617970"/>
    <w:rsid w:val="00620E74"/>
    <w:rsid w:val="006221B5"/>
    <w:rsid w:val="006229A1"/>
    <w:rsid w:val="00623B01"/>
    <w:rsid w:val="00624219"/>
    <w:rsid w:val="0062494C"/>
    <w:rsid w:val="006262AB"/>
    <w:rsid w:val="00626C9C"/>
    <w:rsid w:val="00627C00"/>
    <w:rsid w:val="00627EA5"/>
    <w:rsid w:val="006307C7"/>
    <w:rsid w:val="00630E6D"/>
    <w:rsid w:val="006329C3"/>
    <w:rsid w:val="00632FB6"/>
    <w:rsid w:val="00634160"/>
    <w:rsid w:val="006354DA"/>
    <w:rsid w:val="00637EE2"/>
    <w:rsid w:val="00640418"/>
    <w:rsid w:val="0064084B"/>
    <w:rsid w:val="006414B3"/>
    <w:rsid w:val="00641B73"/>
    <w:rsid w:val="006437A9"/>
    <w:rsid w:val="0064381B"/>
    <w:rsid w:val="006439E8"/>
    <w:rsid w:val="00644970"/>
    <w:rsid w:val="00645C5F"/>
    <w:rsid w:val="006508CA"/>
    <w:rsid w:val="00653BB0"/>
    <w:rsid w:val="00654BB7"/>
    <w:rsid w:val="00654FF7"/>
    <w:rsid w:val="0066046C"/>
    <w:rsid w:val="006608AE"/>
    <w:rsid w:val="006616BE"/>
    <w:rsid w:val="006655C8"/>
    <w:rsid w:val="00665603"/>
    <w:rsid w:val="00665642"/>
    <w:rsid w:val="00665664"/>
    <w:rsid w:val="00665D99"/>
    <w:rsid w:val="00665EB5"/>
    <w:rsid w:val="0067152C"/>
    <w:rsid w:val="00671D54"/>
    <w:rsid w:val="0067348D"/>
    <w:rsid w:val="00674674"/>
    <w:rsid w:val="00677047"/>
    <w:rsid w:val="00680083"/>
    <w:rsid w:val="0068098F"/>
    <w:rsid w:val="00681EE5"/>
    <w:rsid w:val="00683992"/>
    <w:rsid w:val="006839D5"/>
    <w:rsid w:val="00683E3C"/>
    <w:rsid w:val="00686B98"/>
    <w:rsid w:val="00687972"/>
    <w:rsid w:val="00687E6A"/>
    <w:rsid w:val="006905CB"/>
    <w:rsid w:val="00693044"/>
    <w:rsid w:val="00695AA8"/>
    <w:rsid w:val="006964C3"/>
    <w:rsid w:val="0069727C"/>
    <w:rsid w:val="006A02C8"/>
    <w:rsid w:val="006A35F9"/>
    <w:rsid w:val="006A4F5B"/>
    <w:rsid w:val="006A5E14"/>
    <w:rsid w:val="006A60E8"/>
    <w:rsid w:val="006A6657"/>
    <w:rsid w:val="006A76CC"/>
    <w:rsid w:val="006B0166"/>
    <w:rsid w:val="006B0293"/>
    <w:rsid w:val="006B0806"/>
    <w:rsid w:val="006B1DE8"/>
    <w:rsid w:val="006B210B"/>
    <w:rsid w:val="006B2729"/>
    <w:rsid w:val="006B321C"/>
    <w:rsid w:val="006B762C"/>
    <w:rsid w:val="006C149C"/>
    <w:rsid w:val="006C152C"/>
    <w:rsid w:val="006C22E0"/>
    <w:rsid w:val="006C6A1F"/>
    <w:rsid w:val="006D2F32"/>
    <w:rsid w:val="006D3244"/>
    <w:rsid w:val="006D3600"/>
    <w:rsid w:val="006D5A61"/>
    <w:rsid w:val="006D6BF0"/>
    <w:rsid w:val="006D7D56"/>
    <w:rsid w:val="006D7FB6"/>
    <w:rsid w:val="006E14E5"/>
    <w:rsid w:val="006E314B"/>
    <w:rsid w:val="006E33EA"/>
    <w:rsid w:val="006E37F3"/>
    <w:rsid w:val="006E453C"/>
    <w:rsid w:val="006E4565"/>
    <w:rsid w:val="006E4C73"/>
    <w:rsid w:val="006E5D08"/>
    <w:rsid w:val="006E7715"/>
    <w:rsid w:val="006E7DFE"/>
    <w:rsid w:val="006F09C7"/>
    <w:rsid w:val="006F2A74"/>
    <w:rsid w:val="006F3421"/>
    <w:rsid w:val="006F3629"/>
    <w:rsid w:val="006F7E96"/>
    <w:rsid w:val="00700FC9"/>
    <w:rsid w:val="00701921"/>
    <w:rsid w:val="00701FD4"/>
    <w:rsid w:val="00711E52"/>
    <w:rsid w:val="00712851"/>
    <w:rsid w:val="00714923"/>
    <w:rsid w:val="00714FF0"/>
    <w:rsid w:val="007159AF"/>
    <w:rsid w:val="007203E7"/>
    <w:rsid w:val="00721B89"/>
    <w:rsid w:val="007238A8"/>
    <w:rsid w:val="00726340"/>
    <w:rsid w:val="00727702"/>
    <w:rsid w:val="007304C5"/>
    <w:rsid w:val="007314C5"/>
    <w:rsid w:val="00731D56"/>
    <w:rsid w:val="00732BB0"/>
    <w:rsid w:val="00740A04"/>
    <w:rsid w:val="007434DE"/>
    <w:rsid w:val="007440AC"/>
    <w:rsid w:val="00745F4D"/>
    <w:rsid w:val="007470E8"/>
    <w:rsid w:val="007478F9"/>
    <w:rsid w:val="00752613"/>
    <w:rsid w:val="007549C5"/>
    <w:rsid w:val="00755DBA"/>
    <w:rsid w:val="00760AB9"/>
    <w:rsid w:val="00762BA7"/>
    <w:rsid w:val="00767113"/>
    <w:rsid w:val="00767721"/>
    <w:rsid w:val="00767EE2"/>
    <w:rsid w:val="007711BC"/>
    <w:rsid w:val="00772965"/>
    <w:rsid w:val="007730B2"/>
    <w:rsid w:val="00774347"/>
    <w:rsid w:val="007745B4"/>
    <w:rsid w:val="00775D68"/>
    <w:rsid w:val="00777476"/>
    <w:rsid w:val="00780407"/>
    <w:rsid w:val="00780FF0"/>
    <w:rsid w:val="00783D91"/>
    <w:rsid w:val="0078570A"/>
    <w:rsid w:val="00786CB7"/>
    <w:rsid w:val="0078774B"/>
    <w:rsid w:val="007967BB"/>
    <w:rsid w:val="007A21C6"/>
    <w:rsid w:val="007A2231"/>
    <w:rsid w:val="007A529C"/>
    <w:rsid w:val="007A5D1E"/>
    <w:rsid w:val="007A6DBD"/>
    <w:rsid w:val="007A7CEC"/>
    <w:rsid w:val="007B227B"/>
    <w:rsid w:val="007B53E7"/>
    <w:rsid w:val="007B5875"/>
    <w:rsid w:val="007B75E7"/>
    <w:rsid w:val="007B7713"/>
    <w:rsid w:val="007C1D33"/>
    <w:rsid w:val="007C1D5C"/>
    <w:rsid w:val="007C34D2"/>
    <w:rsid w:val="007C3C88"/>
    <w:rsid w:val="007C3FC0"/>
    <w:rsid w:val="007C5033"/>
    <w:rsid w:val="007C5906"/>
    <w:rsid w:val="007C6133"/>
    <w:rsid w:val="007C6892"/>
    <w:rsid w:val="007C7B57"/>
    <w:rsid w:val="007D55F7"/>
    <w:rsid w:val="007D6552"/>
    <w:rsid w:val="007D6F2B"/>
    <w:rsid w:val="007E13D7"/>
    <w:rsid w:val="007E3699"/>
    <w:rsid w:val="007E64D1"/>
    <w:rsid w:val="007E7137"/>
    <w:rsid w:val="007E7B49"/>
    <w:rsid w:val="007E7EAB"/>
    <w:rsid w:val="007F0D75"/>
    <w:rsid w:val="007F2741"/>
    <w:rsid w:val="007F2C95"/>
    <w:rsid w:val="007F4F5C"/>
    <w:rsid w:val="007F4F5E"/>
    <w:rsid w:val="007F5AF1"/>
    <w:rsid w:val="007F7335"/>
    <w:rsid w:val="00800C8E"/>
    <w:rsid w:val="00801230"/>
    <w:rsid w:val="008014C3"/>
    <w:rsid w:val="00802981"/>
    <w:rsid w:val="00804016"/>
    <w:rsid w:val="00805A9E"/>
    <w:rsid w:val="008104DA"/>
    <w:rsid w:val="00810A64"/>
    <w:rsid w:val="008119D3"/>
    <w:rsid w:val="00812207"/>
    <w:rsid w:val="0081413C"/>
    <w:rsid w:val="00814BC6"/>
    <w:rsid w:val="008157CA"/>
    <w:rsid w:val="008164DA"/>
    <w:rsid w:val="00817A69"/>
    <w:rsid w:val="0082325B"/>
    <w:rsid w:val="0082399E"/>
    <w:rsid w:val="00824E45"/>
    <w:rsid w:val="00827A36"/>
    <w:rsid w:val="00827AB1"/>
    <w:rsid w:val="00831798"/>
    <w:rsid w:val="008320B2"/>
    <w:rsid w:val="00837D8D"/>
    <w:rsid w:val="00841790"/>
    <w:rsid w:val="008505C6"/>
    <w:rsid w:val="00850F13"/>
    <w:rsid w:val="0085102A"/>
    <w:rsid w:val="00851CA9"/>
    <w:rsid w:val="008522E1"/>
    <w:rsid w:val="00853B5E"/>
    <w:rsid w:val="0085460B"/>
    <w:rsid w:val="00855390"/>
    <w:rsid w:val="00860042"/>
    <w:rsid w:val="00861917"/>
    <w:rsid w:val="008626F8"/>
    <w:rsid w:val="00871852"/>
    <w:rsid w:val="00871A52"/>
    <w:rsid w:val="00872453"/>
    <w:rsid w:val="008728BC"/>
    <w:rsid w:val="00873A6E"/>
    <w:rsid w:val="00873D82"/>
    <w:rsid w:val="00874323"/>
    <w:rsid w:val="00874827"/>
    <w:rsid w:val="00876531"/>
    <w:rsid w:val="0087673E"/>
    <w:rsid w:val="008802B7"/>
    <w:rsid w:val="00881F37"/>
    <w:rsid w:val="008832FB"/>
    <w:rsid w:val="0088332A"/>
    <w:rsid w:val="00885029"/>
    <w:rsid w:val="00887F58"/>
    <w:rsid w:val="00894BE8"/>
    <w:rsid w:val="00895187"/>
    <w:rsid w:val="008A1650"/>
    <w:rsid w:val="008A484E"/>
    <w:rsid w:val="008A7AF6"/>
    <w:rsid w:val="008B0F07"/>
    <w:rsid w:val="008B116C"/>
    <w:rsid w:val="008B2E9B"/>
    <w:rsid w:val="008B5E96"/>
    <w:rsid w:val="008B6267"/>
    <w:rsid w:val="008B62D7"/>
    <w:rsid w:val="008B68D7"/>
    <w:rsid w:val="008B6C26"/>
    <w:rsid w:val="008C16C3"/>
    <w:rsid w:val="008C1E5D"/>
    <w:rsid w:val="008C22A6"/>
    <w:rsid w:val="008C4993"/>
    <w:rsid w:val="008C4DAB"/>
    <w:rsid w:val="008C5230"/>
    <w:rsid w:val="008C614F"/>
    <w:rsid w:val="008C7DC6"/>
    <w:rsid w:val="008D00FD"/>
    <w:rsid w:val="008D0203"/>
    <w:rsid w:val="008D0354"/>
    <w:rsid w:val="008D18A8"/>
    <w:rsid w:val="008D27C5"/>
    <w:rsid w:val="008D30E1"/>
    <w:rsid w:val="008D371C"/>
    <w:rsid w:val="008D3CB6"/>
    <w:rsid w:val="008D4091"/>
    <w:rsid w:val="008D5F90"/>
    <w:rsid w:val="008E1F43"/>
    <w:rsid w:val="008E1FC9"/>
    <w:rsid w:val="008E328C"/>
    <w:rsid w:val="008E5263"/>
    <w:rsid w:val="008E52DE"/>
    <w:rsid w:val="008E6F96"/>
    <w:rsid w:val="008F06BB"/>
    <w:rsid w:val="008F28BE"/>
    <w:rsid w:val="008F665B"/>
    <w:rsid w:val="008F7755"/>
    <w:rsid w:val="0090003B"/>
    <w:rsid w:val="00900833"/>
    <w:rsid w:val="0090514A"/>
    <w:rsid w:val="009053E3"/>
    <w:rsid w:val="0090658F"/>
    <w:rsid w:val="00907657"/>
    <w:rsid w:val="00910598"/>
    <w:rsid w:val="0091092B"/>
    <w:rsid w:val="0091157F"/>
    <w:rsid w:val="009117BF"/>
    <w:rsid w:val="00913C97"/>
    <w:rsid w:val="0091433A"/>
    <w:rsid w:val="009171A8"/>
    <w:rsid w:val="009210E8"/>
    <w:rsid w:val="00923486"/>
    <w:rsid w:val="00927D50"/>
    <w:rsid w:val="00933E0A"/>
    <w:rsid w:val="0093587C"/>
    <w:rsid w:val="00936CF8"/>
    <w:rsid w:val="009409B2"/>
    <w:rsid w:val="00943337"/>
    <w:rsid w:val="009445DD"/>
    <w:rsid w:val="0094626A"/>
    <w:rsid w:val="00950A16"/>
    <w:rsid w:val="00951F73"/>
    <w:rsid w:val="009534A2"/>
    <w:rsid w:val="00953D96"/>
    <w:rsid w:val="00953E19"/>
    <w:rsid w:val="009548BD"/>
    <w:rsid w:val="0095497A"/>
    <w:rsid w:val="009620FC"/>
    <w:rsid w:val="009628B9"/>
    <w:rsid w:val="0096343D"/>
    <w:rsid w:val="009638B6"/>
    <w:rsid w:val="00963E6E"/>
    <w:rsid w:val="00967D8D"/>
    <w:rsid w:val="00970B36"/>
    <w:rsid w:val="0097190D"/>
    <w:rsid w:val="00971F4F"/>
    <w:rsid w:val="00971FE5"/>
    <w:rsid w:val="00972676"/>
    <w:rsid w:val="009742E4"/>
    <w:rsid w:val="00974608"/>
    <w:rsid w:val="009759F5"/>
    <w:rsid w:val="009767A6"/>
    <w:rsid w:val="0098035C"/>
    <w:rsid w:val="009810AD"/>
    <w:rsid w:val="0098169B"/>
    <w:rsid w:val="00984501"/>
    <w:rsid w:val="009905DE"/>
    <w:rsid w:val="00990E68"/>
    <w:rsid w:val="00991B24"/>
    <w:rsid w:val="00991DAE"/>
    <w:rsid w:val="00991E92"/>
    <w:rsid w:val="009951C5"/>
    <w:rsid w:val="00997EF7"/>
    <w:rsid w:val="009A281E"/>
    <w:rsid w:val="009A3389"/>
    <w:rsid w:val="009A3F69"/>
    <w:rsid w:val="009B0C12"/>
    <w:rsid w:val="009B2390"/>
    <w:rsid w:val="009B3164"/>
    <w:rsid w:val="009B4112"/>
    <w:rsid w:val="009B4257"/>
    <w:rsid w:val="009B54FC"/>
    <w:rsid w:val="009B6178"/>
    <w:rsid w:val="009C372E"/>
    <w:rsid w:val="009C4E9A"/>
    <w:rsid w:val="009C53ED"/>
    <w:rsid w:val="009C5AC8"/>
    <w:rsid w:val="009C5E76"/>
    <w:rsid w:val="009C5F1C"/>
    <w:rsid w:val="009C752B"/>
    <w:rsid w:val="009D0C67"/>
    <w:rsid w:val="009D0FB6"/>
    <w:rsid w:val="009D3602"/>
    <w:rsid w:val="009D46E3"/>
    <w:rsid w:val="009D6A3A"/>
    <w:rsid w:val="009D7D13"/>
    <w:rsid w:val="009E3A54"/>
    <w:rsid w:val="009E458D"/>
    <w:rsid w:val="009F008B"/>
    <w:rsid w:val="009F1626"/>
    <w:rsid w:val="009F2760"/>
    <w:rsid w:val="009F325D"/>
    <w:rsid w:val="009F5DC2"/>
    <w:rsid w:val="00A01A3E"/>
    <w:rsid w:val="00A06145"/>
    <w:rsid w:val="00A07AED"/>
    <w:rsid w:val="00A11E63"/>
    <w:rsid w:val="00A13862"/>
    <w:rsid w:val="00A1489D"/>
    <w:rsid w:val="00A14B7B"/>
    <w:rsid w:val="00A16D1C"/>
    <w:rsid w:val="00A2330C"/>
    <w:rsid w:val="00A24324"/>
    <w:rsid w:val="00A25A96"/>
    <w:rsid w:val="00A30B69"/>
    <w:rsid w:val="00A3170D"/>
    <w:rsid w:val="00A31B41"/>
    <w:rsid w:val="00A32EFD"/>
    <w:rsid w:val="00A430B9"/>
    <w:rsid w:val="00A431BD"/>
    <w:rsid w:val="00A43F6F"/>
    <w:rsid w:val="00A45DC6"/>
    <w:rsid w:val="00A45EAF"/>
    <w:rsid w:val="00A46979"/>
    <w:rsid w:val="00A46AEA"/>
    <w:rsid w:val="00A530B6"/>
    <w:rsid w:val="00A53429"/>
    <w:rsid w:val="00A554C3"/>
    <w:rsid w:val="00A55D69"/>
    <w:rsid w:val="00A56309"/>
    <w:rsid w:val="00A5690C"/>
    <w:rsid w:val="00A56CFF"/>
    <w:rsid w:val="00A6056A"/>
    <w:rsid w:val="00A60B8F"/>
    <w:rsid w:val="00A631CC"/>
    <w:rsid w:val="00A65B34"/>
    <w:rsid w:val="00A66561"/>
    <w:rsid w:val="00A670C2"/>
    <w:rsid w:val="00A7122B"/>
    <w:rsid w:val="00A726BD"/>
    <w:rsid w:val="00A74983"/>
    <w:rsid w:val="00A74EB4"/>
    <w:rsid w:val="00A7779F"/>
    <w:rsid w:val="00A77918"/>
    <w:rsid w:val="00A801E5"/>
    <w:rsid w:val="00A83D5E"/>
    <w:rsid w:val="00A86067"/>
    <w:rsid w:val="00A92701"/>
    <w:rsid w:val="00A932A2"/>
    <w:rsid w:val="00A93623"/>
    <w:rsid w:val="00A93863"/>
    <w:rsid w:val="00A9392F"/>
    <w:rsid w:val="00A96EE5"/>
    <w:rsid w:val="00A97146"/>
    <w:rsid w:val="00AA13B2"/>
    <w:rsid w:val="00AA1A3C"/>
    <w:rsid w:val="00AA30EA"/>
    <w:rsid w:val="00AA3AFF"/>
    <w:rsid w:val="00AA47BF"/>
    <w:rsid w:val="00AA4AE4"/>
    <w:rsid w:val="00AA6DC0"/>
    <w:rsid w:val="00AA6F1F"/>
    <w:rsid w:val="00AB198D"/>
    <w:rsid w:val="00AB1F82"/>
    <w:rsid w:val="00AB33AC"/>
    <w:rsid w:val="00AC00DA"/>
    <w:rsid w:val="00AC0830"/>
    <w:rsid w:val="00AC0F6B"/>
    <w:rsid w:val="00AC1CAE"/>
    <w:rsid w:val="00AC4A61"/>
    <w:rsid w:val="00AC58F3"/>
    <w:rsid w:val="00AC7554"/>
    <w:rsid w:val="00AC7D64"/>
    <w:rsid w:val="00AD421A"/>
    <w:rsid w:val="00AD5BF4"/>
    <w:rsid w:val="00AD662C"/>
    <w:rsid w:val="00AD6D81"/>
    <w:rsid w:val="00AD7DA9"/>
    <w:rsid w:val="00AE0006"/>
    <w:rsid w:val="00AE0881"/>
    <w:rsid w:val="00AE10A1"/>
    <w:rsid w:val="00AE1AE0"/>
    <w:rsid w:val="00AE4C6C"/>
    <w:rsid w:val="00AE6F4A"/>
    <w:rsid w:val="00AF05F0"/>
    <w:rsid w:val="00AF0F56"/>
    <w:rsid w:val="00AF1674"/>
    <w:rsid w:val="00AF2424"/>
    <w:rsid w:val="00AF70E4"/>
    <w:rsid w:val="00B013C6"/>
    <w:rsid w:val="00B01F33"/>
    <w:rsid w:val="00B05086"/>
    <w:rsid w:val="00B06004"/>
    <w:rsid w:val="00B0792D"/>
    <w:rsid w:val="00B07C6D"/>
    <w:rsid w:val="00B1015C"/>
    <w:rsid w:val="00B113C0"/>
    <w:rsid w:val="00B1223D"/>
    <w:rsid w:val="00B14652"/>
    <w:rsid w:val="00B15FD5"/>
    <w:rsid w:val="00B17D7B"/>
    <w:rsid w:val="00B22CB9"/>
    <w:rsid w:val="00B2744D"/>
    <w:rsid w:val="00B27550"/>
    <w:rsid w:val="00B27C22"/>
    <w:rsid w:val="00B306CD"/>
    <w:rsid w:val="00B324A8"/>
    <w:rsid w:val="00B4211E"/>
    <w:rsid w:val="00B42E2F"/>
    <w:rsid w:val="00B437A5"/>
    <w:rsid w:val="00B4447D"/>
    <w:rsid w:val="00B450D1"/>
    <w:rsid w:val="00B451AD"/>
    <w:rsid w:val="00B45907"/>
    <w:rsid w:val="00B47961"/>
    <w:rsid w:val="00B501D7"/>
    <w:rsid w:val="00B52EEC"/>
    <w:rsid w:val="00B5362F"/>
    <w:rsid w:val="00B54756"/>
    <w:rsid w:val="00B54D80"/>
    <w:rsid w:val="00B55AF7"/>
    <w:rsid w:val="00B569AF"/>
    <w:rsid w:val="00B56A11"/>
    <w:rsid w:val="00B56FEC"/>
    <w:rsid w:val="00B572CD"/>
    <w:rsid w:val="00B628FB"/>
    <w:rsid w:val="00B7670C"/>
    <w:rsid w:val="00B82F7E"/>
    <w:rsid w:val="00B8356D"/>
    <w:rsid w:val="00B91110"/>
    <w:rsid w:val="00B94C55"/>
    <w:rsid w:val="00B96F72"/>
    <w:rsid w:val="00B97296"/>
    <w:rsid w:val="00BA0165"/>
    <w:rsid w:val="00BA047D"/>
    <w:rsid w:val="00BA0FA2"/>
    <w:rsid w:val="00BA10B6"/>
    <w:rsid w:val="00BA4E4A"/>
    <w:rsid w:val="00BA5868"/>
    <w:rsid w:val="00BA58DF"/>
    <w:rsid w:val="00BA5F6D"/>
    <w:rsid w:val="00BA78A2"/>
    <w:rsid w:val="00BB1501"/>
    <w:rsid w:val="00BB1D5F"/>
    <w:rsid w:val="00BB2781"/>
    <w:rsid w:val="00BB3DE0"/>
    <w:rsid w:val="00BB628B"/>
    <w:rsid w:val="00BC1453"/>
    <w:rsid w:val="00BC17B0"/>
    <w:rsid w:val="00BC273C"/>
    <w:rsid w:val="00BC57E0"/>
    <w:rsid w:val="00BC5ADE"/>
    <w:rsid w:val="00BD609A"/>
    <w:rsid w:val="00BD62EA"/>
    <w:rsid w:val="00BE0628"/>
    <w:rsid w:val="00BE4553"/>
    <w:rsid w:val="00BE4C7A"/>
    <w:rsid w:val="00BE5E76"/>
    <w:rsid w:val="00BE5F04"/>
    <w:rsid w:val="00BF14D6"/>
    <w:rsid w:val="00BF592E"/>
    <w:rsid w:val="00BF68CA"/>
    <w:rsid w:val="00C02FE8"/>
    <w:rsid w:val="00C049FA"/>
    <w:rsid w:val="00C04ECA"/>
    <w:rsid w:val="00C06D76"/>
    <w:rsid w:val="00C07D4F"/>
    <w:rsid w:val="00C109D6"/>
    <w:rsid w:val="00C11235"/>
    <w:rsid w:val="00C1234B"/>
    <w:rsid w:val="00C14896"/>
    <w:rsid w:val="00C15B3B"/>
    <w:rsid w:val="00C160E7"/>
    <w:rsid w:val="00C22C0E"/>
    <w:rsid w:val="00C2488D"/>
    <w:rsid w:val="00C24EA7"/>
    <w:rsid w:val="00C25358"/>
    <w:rsid w:val="00C25948"/>
    <w:rsid w:val="00C25E0D"/>
    <w:rsid w:val="00C3115F"/>
    <w:rsid w:val="00C36617"/>
    <w:rsid w:val="00C3701E"/>
    <w:rsid w:val="00C43018"/>
    <w:rsid w:val="00C43314"/>
    <w:rsid w:val="00C44537"/>
    <w:rsid w:val="00C44C0A"/>
    <w:rsid w:val="00C45B94"/>
    <w:rsid w:val="00C45CF7"/>
    <w:rsid w:val="00C47C25"/>
    <w:rsid w:val="00C5067A"/>
    <w:rsid w:val="00C522A3"/>
    <w:rsid w:val="00C52D2C"/>
    <w:rsid w:val="00C539D0"/>
    <w:rsid w:val="00C53DC3"/>
    <w:rsid w:val="00C555FF"/>
    <w:rsid w:val="00C55879"/>
    <w:rsid w:val="00C559C7"/>
    <w:rsid w:val="00C55E9C"/>
    <w:rsid w:val="00C57232"/>
    <w:rsid w:val="00C57D92"/>
    <w:rsid w:val="00C626FE"/>
    <w:rsid w:val="00C65C0D"/>
    <w:rsid w:val="00C726A9"/>
    <w:rsid w:val="00C72DFE"/>
    <w:rsid w:val="00C745E0"/>
    <w:rsid w:val="00C7460F"/>
    <w:rsid w:val="00C811B4"/>
    <w:rsid w:val="00C82232"/>
    <w:rsid w:val="00C84843"/>
    <w:rsid w:val="00C8667B"/>
    <w:rsid w:val="00C86F05"/>
    <w:rsid w:val="00C8797F"/>
    <w:rsid w:val="00C90C3C"/>
    <w:rsid w:val="00C91383"/>
    <w:rsid w:val="00C94BD9"/>
    <w:rsid w:val="00CA0690"/>
    <w:rsid w:val="00CA0961"/>
    <w:rsid w:val="00CA1847"/>
    <w:rsid w:val="00CA1E8B"/>
    <w:rsid w:val="00CA366B"/>
    <w:rsid w:val="00CA3C2F"/>
    <w:rsid w:val="00CB2CFA"/>
    <w:rsid w:val="00CB4825"/>
    <w:rsid w:val="00CB55AB"/>
    <w:rsid w:val="00CC0D71"/>
    <w:rsid w:val="00CC155A"/>
    <w:rsid w:val="00CC5009"/>
    <w:rsid w:val="00CC5AC0"/>
    <w:rsid w:val="00CC5B95"/>
    <w:rsid w:val="00CC674C"/>
    <w:rsid w:val="00CC7CBF"/>
    <w:rsid w:val="00CD07BF"/>
    <w:rsid w:val="00CD0C3A"/>
    <w:rsid w:val="00CD41E0"/>
    <w:rsid w:val="00CD480A"/>
    <w:rsid w:val="00CD4CE5"/>
    <w:rsid w:val="00CD516B"/>
    <w:rsid w:val="00CE4D3B"/>
    <w:rsid w:val="00CE74C4"/>
    <w:rsid w:val="00CF0E52"/>
    <w:rsid w:val="00CF241E"/>
    <w:rsid w:val="00CF2B60"/>
    <w:rsid w:val="00CF3302"/>
    <w:rsid w:val="00CF33AE"/>
    <w:rsid w:val="00CF395E"/>
    <w:rsid w:val="00CF4703"/>
    <w:rsid w:val="00CF7872"/>
    <w:rsid w:val="00D002B2"/>
    <w:rsid w:val="00D00AF6"/>
    <w:rsid w:val="00D012F5"/>
    <w:rsid w:val="00D0276B"/>
    <w:rsid w:val="00D039C0"/>
    <w:rsid w:val="00D03F44"/>
    <w:rsid w:val="00D04496"/>
    <w:rsid w:val="00D06392"/>
    <w:rsid w:val="00D119CD"/>
    <w:rsid w:val="00D13C7D"/>
    <w:rsid w:val="00D13D7A"/>
    <w:rsid w:val="00D14EA8"/>
    <w:rsid w:val="00D154A7"/>
    <w:rsid w:val="00D1741E"/>
    <w:rsid w:val="00D206F5"/>
    <w:rsid w:val="00D21CEC"/>
    <w:rsid w:val="00D223CE"/>
    <w:rsid w:val="00D22E6A"/>
    <w:rsid w:val="00D25EE8"/>
    <w:rsid w:val="00D27B9C"/>
    <w:rsid w:val="00D32067"/>
    <w:rsid w:val="00D3426C"/>
    <w:rsid w:val="00D3556B"/>
    <w:rsid w:val="00D35DAD"/>
    <w:rsid w:val="00D36828"/>
    <w:rsid w:val="00D402A2"/>
    <w:rsid w:val="00D40A74"/>
    <w:rsid w:val="00D41906"/>
    <w:rsid w:val="00D41E1C"/>
    <w:rsid w:val="00D44635"/>
    <w:rsid w:val="00D46868"/>
    <w:rsid w:val="00D5047A"/>
    <w:rsid w:val="00D52E8B"/>
    <w:rsid w:val="00D5331F"/>
    <w:rsid w:val="00D54CE8"/>
    <w:rsid w:val="00D61AF4"/>
    <w:rsid w:val="00D66308"/>
    <w:rsid w:val="00D670F4"/>
    <w:rsid w:val="00D67C9B"/>
    <w:rsid w:val="00D729A7"/>
    <w:rsid w:val="00D7597D"/>
    <w:rsid w:val="00D80AF4"/>
    <w:rsid w:val="00D81671"/>
    <w:rsid w:val="00D85CB2"/>
    <w:rsid w:val="00D86405"/>
    <w:rsid w:val="00D9261B"/>
    <w:rsid w:val="00D931EE"/>
    <w:rsid w:val="00D93397"/>
    <w:rsid w:val="00D9458C"/>
    <w:rsid w:val="00D96165"/>
    <w:rsid w:val="00D96B6B"/>
    <w:rsid w:val="00DA0D9E"/>
    <w:rsid w:val="00DA0F01"/>
    <w:rsid w:val="00DA1967"/>
    <w:rsid w:val="00DA1C15"/>
    <w:rsid w:val="00DA4125"/>
    <w:rsid w:val="00DA6D02"/>
    <w:rsid w:val="00DB13CC"/>
    <w:rsid w:val="00DB18BE"/>
    <w:rsid w:val="00DB1DAC"/>
    <w:rsid w:val="00DB4CDA"/>
    <w:rsid w:val="00DB6F87"/>
    <w:rsid w:val="00DB755C"/>
    <w:rsid w:val="00DC6578"/>
    <w:rsid w:val="00DC7B12"/>
    <w:rsid w:val="00DD0BA7"/>
    <w:rsid w:val="00DD23E2"/>
    <w:rsid w:val="00DD3254"/>
    <w:rsid w:val="00DD494F"/>
    <w:rsid w:val="00DD6271"/>
    <w:rsid w:val="00DD7A79"/>
    <w:rsid w:val="00DE0146"/>
    <w:rsid w:val="00DE1398"/>
    <w:rsid w:val="00DE63CA"/>
    <w:rsid w:val="00DF3724"/>
    <w:rsid w:val="00DF6E24"/>
    <w:rsid w:val="00DF6EAA"/>
    <w:rsid w:val="00E00039"/>
    <w:rsid w:val="00E00C49"/>
    <w:rsid w:val="00E01D00"/>
    <w:rsid w:val="00E02FF1"/>
    <w:rsid w:val="00E03E6C"/>
    <w:rsid w:val="00E05674"/>
    <w:rsid w:val="00E062F9"/>
    <w:rsid w:val="00E0793A"/>
    <w:rsid w:val="00E14D6A"/>
    <w:rsid w:val="00E1687E"/>
    <w:rsid w:val="00E1744B"/>
    <w:rsid w:val="00E20F46"/>
    <w:rsid w:val="00E24D0D"/>
    <w:rsid w:val="00E25D2B"/>
    <w:rsid w:val="00E269F9"/>
    <w:rsid w:val="00E27140"/>
    <w:rsid w:val="00E304F5"/>
    <w:rsid w:val="00E30903"/>
    <w:rsid w:val="00E3145D"/>
    <w:rsid w:val="00E31D7B"/>
    <w:rsid w:val="00E343E3"/>
    <w:rsid w:val="00E4169A"/>
    <w:rsid w:val="00E436CB"/>
    <w:rsid w:val="00E458B4"/>
    <w:rsid w:val="00E45D5E"/>
    <w:rsid w:val="00E479F7"/>
    <w:rsid w:val="00E50FA3"/>
    <w:rsid w:val="00E531BC"/>
    <w:rsid w:val="00E53EC9"/>
    <w:rsid w:val="00E5414E"/>
    <w:rsid w:val="00E55DC7"/>
    <w:rsid w:val="00E569CE"/>
    <w:rsid w:val="00E638E1"/>
    <w:rsid w:val="00E6542E"/>
    <w:rsid w:val="00E66E04"/>
    <w:rsid w:val="00E66EC0"/>
    <w:rsid w:val="00E73042"/>
    <w:rsid w:val="00E74047"/>
    <w:rsid w:val="00E74721"/>
    <w:rsid w:val="00E75C0C"/>
    <w:rsid w:val="00E807D8"/>
    <w:rsid w:val="00E81C07"/>
    <w:rsid w:val="00E827D1"/>
    <w:rsid w:val="00E82E8B"/>
    <w:rsid w:val="00E8387F"/>
    <w:rsid w:val="00E854B0"/>
    <w:rsid w:val="00E87D4D"/>
    <w:rsid w:val="00E92908"/>
    <w:rsid w:val="00E94B0A"/>
    <w:rsid w:val="00EA2B05"/>
    <w:rsid w:val="00EA2D26"/>
    <w:rsid w:val="00EA4BCB"/>
    <w:rsid w:val="00EA57BA"/>
    <w:rsid w:val="00EA5A98"/>
    <w:rsid w:val="00EA5D79"/>
    <w:rsid w:val="00EA5DE5"/>
    <w:rsid w:val="00EA60FA"/>
    <w:rsid w:val="00EB3A65"/>
    <w:rsid w:val="00EB53BB"/>
    <w:rsid w:val="00EB6C80"/>
    <w:rsid w:val="00EC098D"/>
    <w:rsid w:val="00EC3021"/>
    <w:rsid w:val="00EC4AF9"/>
    <w:rsid w:val="00EC6076"/>
    <w:rsid w:val="00EC6B82"/>
    <w:rsid w:val="00ED150F"/>
    <w:rsid w:val="00ED21AD"/>
    <w:rsid w:val="00ED3127"/>
    <w:rsid w:val="00ED6F2C"/>
    <w:rsid w:val="00ED752D"/>
    <w:rsid w:val="00ED764F"/>
    <w:rsid w:val="00EE2EAC"/>
    <w:rsid w:val="00EE305B"/>
    <w:rsid w:val="00EE3922"/>
    <w:rsid w:val="00EE5E36"/>
    <w:rsid w:val="00EF0E63"/>
    <w:rsid w:val="00EF2439"/>
    <w:rsid w:val="00EF391A"/>
    <w:rsid w:val="00EF5AA5"/>
    <w:rsid w:val="00EF6767"/>
    <w:rsid w:val="00EF77C5"/>
    <w:rsid w:val="00F003E1"/>
    <w:rsid w:val="00F009B1"/>
    <w:rsid w:val="00F01A4C"/>
    <w:rsid w:val="00F0431D"/>
    <w:rsid w:val="00F04695"/>
    <w:rsid w:val="00F07428"/>
    <w:rsid w:val="00F13266"/>
    <w:rsid w:val="00F13AFD"/>
    <w:rsid w:val="00F13B1A"/>
    <w:rsid w:val="00F1423D"/>
    <w:rsid w:val="00F204AF"/>
    <w:rsid w:val="00F21D7E"/>
    <w:rsid w:val="00F23786"/>
    <w:rsid w:val="00F24411"/>
    <w:rsid w:val="00F26D3E"/>
    <w:rsid w:val="00F32C03"/>
    <w:rsid w:val="00F403CA"/>
    <w:rsid w:val="00F4793C"/>
    <w:rsid w:val="00F50F80"/>
    <w:rsid w:val="00F51D3F"/>
    <w:rsid w:val="00F60A88"/>
    <w:rsid w:val="00F6154F"/>
    <w:rsid w:val="00F62B57"/>
    <w:rsid w:val="00F632C1"/>
    <w:rsid w:val="00F658F6"/>
    <w:rsid w:val="00F65B99"/>
    <w:rsid w:val="00F66928"/>
    <w:rsid w:val="00F70148"/>
    <w:rsid w:val="00F760AE"/>
    <w:rsid w:val="00F83377"/>
    <w:rsid w:val="00F835FB"/>
    <w:rsid w:val="00F83B18"/>
    <w:rsid w:val="00F84BB3"/>
    <w:rsid w:val="00F901F0"/>
    <w:rsid w:val="00F94B89"/>
    <w:rsid w:val="00F962FE"/>
    <w:rsid w:val="00F97DB2"/>
    <w:rsid w:val="00FA0B0F"/>
    <w:rsid w:val="00FA324C"/>
    <w:rsid w:val="00FA4564"/>
    <w:rsid w:val="00FA4DB3"/>
    <w:rsid w:val="00FA752A"/>
    <w:rsid w:val="00FA7624"/>
    <w:rsid w:val="00FA7D40"/>
    <w:rsid w:val="00FB1BD3"/>
    <w:rsid w:val="00FB1E38"/>
    <w:rsid w:val="00FB246A"/>
    <w:rsid w:val="00FB2C9A"/>
    <w:rsid w:val="00FC0142"/>
    <w:rsid w:val="00FC036B"/>
    <w:rsid w:val="00FC05FA"/>
    <w:rsid w:val="00FC1E8B"/>
    <w:rsid w:val="00FC3A11"/>
    <w:rsid w:val="00FC5A0F"/>
    <w:rsid w:val="00FC5D82"/>
    <w:rsid w:val="00FC61B0"/>
    <w:rsid w:val="00FC75DC"/>
    <w:rsid w:val="00FC78A9"/>
    <w:rsid w:val="00FC7A40"/>
    <w:rsid w:val="00FD7F5C"/>
    <w:rsid w:val="00FE1B50"/>
    <w:rsid w:val="00FE2E64"/>
    <w:rsid w:val="00FE3418"/>
    <w:rsid w:val="00FE38D4"/>
    <w:rsid w:val="00FE3FFD"/>
    <w:rsid w:val="00FE421C"/>
    <w:rsid w:val="00FE65D8"/>
    <w:rsid w:val="00FF0F9A"/>
    <w:rsid w:val="00FF2404"/>
    <w:rsid w:val="00FF2979"/>
    <w:rsid w:val="00FF602A"/>
    <w:rsid w:val="00FF6EBC"/>
    <w:rsid w:val="00FF71E0"/>
    <w:rsid w:val="00FF7443"/>
    <w:rsid w:val="0159B159"/>
    <w:rsid w:val="016360E8"/>
    <w:rsid w:val="01A01F1C"/>
    <w:rsid w:val="01C7720F"/>
    <w:rsid w:val="01E67C88"/>
    <w:rsid w:val="029A8598"/>
    <w:rsid w:val="02A0495B"/>
    <w:rsid w:val="02C9D75C"/>
    <w:rsid w:val="03925B1C"/>
    <w:rsid w:val="03C72217"/>
    <w:rsid w:val="045E53A5"/>
    <w:rsid w:val="0476D462"/>
    <w:rsid w:val="053107BC"/>
    <w:rsid w:val="05C75C20"/>
    <w:rsid w:val="06B3529A"/>
    <w:rsid w:val="070858BD"/>
    <w:rsid w:val="07E56CE0"/>
    <w:rsid w:val="0A56D627"/>
    <w:rsid w:val="0A7E24AB"/>
    <w:rsid w:val="0AABC2F8"/>
    <w:rsid w:val="0AF4E379"/>
    <w:rsid w:val="0B25BE46"/>
    <w:rsid w:val="0C0323D4"/>
    <w:rsid w:val="0D74C9B7"/>
    <w:rsid w:val="0E584A32"/>
    <w:rsid w:val="0E6250DB"/>
    <w:rsid w:val="0F65F17E"/>
    <w:rsid w:val="103D8413"/>
    <w:rsid w:val="104C79DC"/>
    <w:rsid w:val="1065E187"/>
    <w:rsid w:val="10BDB824"/>
    <w:rsid w:val="110F0EE4"/>
    <w:rsid w:val="119DD3A2"/>
    <w:rsid w:val="120E57ED"/>
    <w:rsid w:val="12A67FA9"/>
    <w:rsid w:val="13249CA2"/>
    <w:rsid w:val="13393F4A"/>
    <w:rsid w:val="13743E06"/>
    <w:rsid w:val="1382FAC7"/>
    <w:rsid w:val="13E8DB6A"/>
    <w:rsid w:val="1443AE67"/>
    <w:rsid w:val="14566E70"/>
    <w:rsid w:val="15F59133"/>
    <w:rsid w:val="161B1965"/>
    <w:rsid w:val="162D41D4"/>
    <w:rsid w:val="17B1352A"/>
    <w:rsid w:val="181F2AB8"/>
    <w:rsid w:val="18D64CB8"/>
    <w:rsid w:val="18E339D5"/>
    <w:rsid w:val="18F59E63"/>
    <w:rsid w:val="19195D2D"/>
    <w:rsid w:val="199835E9"/>
    <w:rsid w:val="19E09682"/>
    <w:rsid w:val="19F63403"/>
    <w:rsid w:val="1ACD404E"/>
    <w:rsid w:val="1B5C392B"/>
    <w:rsid w:val="1BA1AAD4"/>
    <w:rsid w:val="1BAFC064"/>
    <w:rsid w:val="1C396377"/>
    <w:rsid w:val="1CD44DDB"/>
    <w:rsid w:val="1D19D4FE"/>
    <w:rsid w:val="1D312E2E"/>
    <w:rsid w:val="1DE508FC"/>
    <w:rsid w:val="1DEEE2C7"/>
    <w:rsid w:val="1DF141C8"/>
    <w:rsid w:val="1DF3E8D0"/>
    <w:rsid w:val="1E471DBF"/>
    <w:rsid w:val="1E841610"/>
    <w:rsid w:val="1EC0D04F"/>
    <w:rsid w:val="1F721C35"/>
    <w:rsid w:val="1F899FB5"/>
    <w:rsid w:val="1FEB75BC"/>
    <w:rsid w:val="200AA6E1"/>
    <w:rsid w:val="20A6B7E3"/>
    <w:rsid w:val="210DB2D0"/>
    <w:rsid w:val="210EC60C"/>
    <w:rsid w:val="211FDD2F"/>
    <w:rsid w:val="2125197F"/>
    <w:rsid w:val="21D707B8"/>
    <w:rsid w:val="22D8B719"/>
    <w:rsid w:val="23687F40"/>
    <w:rsid w:val="236C365C"/>
    <w:rsid w:val="236F2B6E"/>
    <w:rsid w:val="239952D0"/>
    <w:rsid w:val="23B1C4C3"/>
    <w:rsid w:val="23BF7FAC"/>
    <w:rsid w:val="24B3A2E6"/>
    <w:rsid w:val="24FF0162"/>
    <w:rsid w:val="2505D883"/>
    <w:rsid w:val="25253001"/>
    <w:rsid w:val="25FA783D"/>
    <w:rsid w:val="2614E6A1"/>
    <w:rsid w:val="26232D14"/>
    <w:rsid w:val="26752349"/>
    <w:rsid w:val="27704E92"/>
    <w:rsid w:val="2843777F"/>
    <w:rsid w:val="28A033F8"/>
    <w:rsid w:val="28B92607"/>
    <w:rsid w:val="2983E06E"/>
    <w:rsid w:val="29FAF2A6"/>
    <w:rsid w:val="2A0522BD"/>
    <w:rsid w:val="2A71474D"/>
    <w:rsid w:val="2B01C49E"/>
    <w:rsid w:val="2BB44DD4"/>
    <w:rsid w:val="2BDCFD95"/>
    <w:rsid w:val="2C94BE24"/>
    <w:rsid w:val="2CB8D99B"/>
    <w:rsid w:val="2D202CFA"/>
    <w:rsid w:val="2D33FEA5"/>
    <w:rsid w:val="2D6D41A7"/>
    <w:rsid w:val="2E82C798"/>
    <w:rsid w:val="2EB204A5"/>
    <w:rsid w:val="2EB6916A"/>
    <w:rsid w:val="2EE8B86F"/>
    <w:rsid w:val="2F5440CC"/>
    <w:rsid w:val="2FD3A052"/>
    <w:rsid w:val="31CAFAF9"/>
    <w:rsid w:val="32144216"/>
    <w:rsid w:val="326E47CA"/>
    <w:rsid w:val="32873397"/>
    <w:rsid w:val="32E4786C"/>
    <w:rsid w:val="334C089E"/>
    <w:rsid w:val="33AB8669"/>
    <w:rsid w:val="34499B2D"/>
    <w:rsid w:val="3488AF4C"/>
    <w:rsid w:val="34F5C302"/>
    <w:rsid w:val="3560D342"/>
    <w:rsid w:val="35C0DB7A"/>
    <w:rsid w:val="35D32BBD"/>
    <w:rsid w:val="35ECC104"/>
    <w:rsid w:val="3626FDAF"/>
    <w:rsid w:val="3644165E"/>
    <w:rsid w:val="366A53C8"/>
    <w:rsid w:val="36791F0F"/>
    <w:rsid w:val="367C4D6D"/>
    <w:rsid w:val="3694F180"/>
    <w:rsid w:val="37154715"/>
    <w:rsid w:val="3738C9BA"/>
    <w:rsid w:val="38DF76E4"/>
    <w:rsid w:val="38E74659"/>
    <w:rsid w:val="39F8B057"/>
    <w:rsid w:val="3B5A13A6"/>
    <w:rsid w:val="3B5A29AE"/>
    <w:rsid w:val="3BBE9828"/>
    <w:rsid w:val="3BF79DB2"/>
    <w:rsid w:val="3C03B9A6"/>
    <w:rsid w:val="3CF68CFF"/>
    <w:rsid w:val="3CF85B54"/>
    <w:rsid w:val="3DAC92D8"/>
    <w:rsid w:val="3DE1A782"/>
    <w:rsid w:val="3E0203E8"/>
    <w:rsid w:val="3E09C945"/>
    <w:rsid w:val="402F5D1B"/>
    <w:rsid w:val="407EF1A3"/>
    <w:rsid w:val="409964AB"/>
    <w:rsid w:val="40EED16C"/>
    <w:rsid w:val="4121E95C"/>
    <w:rsid w:val="41C49700"/>
    <w:rsid w:val="41E68225"/>
    <w:rsid w:val="42719748"/>
    <w:rsid w:val="44AC5353"/>
    <w:rsid w:val="44B08812"/>
    <w:rsid w:val="45E7562C"/>
    <w:rsid w:val="46201DA3"/>
    <w:rsid w:val="46369F65"/>
    <w:rsid w:val="46D66614"/>
    <w:rsid w:val="47C27708"/>
    <w:rsid w:val="48824AE7"/>
    <w:rsid w:val="49AC412B"/>
    <w:rsid w:val="49D40F91"/>
    <w:rsid w:val="4A40E529"/>
    <w:rsid w:val="4AFD966D"/>
    <w:rsid w:val="4BB4DB8D"/>
    <w:rsid w:val="4BC5AC3E"/>
    <w:rsid w:val="4BD56AF4"/>
    <w:rsid w:val="4BD7D950"/>
    <w:rsid w:val="4C52B11F"/>
    <w:rsid w:val="4C94D6B5"/>
    <w:rsid w:val="4CD78163"/>
    <w:rsid w:val="4D1B93DE"/>
    <w:rsid w:val="4E45D341"/>
    <w:rsid w:val="4E9DA278"/>
    <w:rsid w:val="4EA6A588"/>
    <w:rsid w:val="4F11989C"/>
    <w:rsid w:val="4F225EA2"/>
    <w:rsid w:val="4F244792"/>
    <w:rsid w:val="4F64B944"/>
    <w:rsid w:val="4FD11552"/>
    <w:rsid w:val="505AF7CB"/>
    <w:rsid w:val="505FE767"/>
    <w:rsid w:val="51BD1274"/>
    <w:rsid w:val="527BD5E2"/>
    <w:rsid w:val="52A0E333"/>
    <w:rsid w:val="53267689"/>
    <w:rsid w:val="541A7A02"/>
    <w:rsid w:val="546F0DB4"/>
    <w:rsid w:val="54C73497"/>
    <w:rsid w:val="54F40EA1"/>
    <w:rsid w:val="551393F2"/>
    <w:rsid w:val="55FE6987"/>
    <w:rsid w:val="5707287F"/>
    <w:rsid w:val="5767D815"/>
    <w:rsid w:val="57EE526D"/>
    <w:rsid w:val="5800E675"/>
    <w:rsid w:val="581C7E26"/>
    <w:rsid w:val="582C9179"/>
    <w:rsid w:val="591A2EDF"/>
    <w:rsid w:val="5973D819"/>
    <w:rsid w:val="59791AFB"/>
    <w:rsid w:val="59D3F7E9"/>
    <w:rsid w:val="5A828A59"/>
    <w:rsid w:val="5A9AA87E"/>
    <w:rsid w:val="5AA8CF3E"/>
    <w:rsid w:val="5AE235E5"/>
    <w:rsid w:val="5AEC5629"/>
    <w:rsid w:val="5B488D33"/>
    <w:rsid w:val="5B8F255A"/>
    <w:rsid w:val="5C300B10"/>
    <w:rsid w:val="5D1B8A1C"/>
    <w:rsid w:val="5D492A40"/>
    <w:rsid w:val="5D621CAD"/>
    <w:rsid w:val="5DD63843"/>
    <w:rsid w:val="5E29DBED"/>
    <w:rsid w:val="5F8ED56C"/>
    <w:rsid w:val="5F9414CF"/>
    <w:rsid w:val="60A5734C"/>
    <w:rsid w:val="610705E6"/>
    <w:rsid w:val="619A4A9E"/>
    <w:rsid w:val="61C7BFF2"/>
    <w:rsid w:val="6222AC0E"/>
    <w:rsid w:val="62FB9244"/>
    <w:rsid w:val="62FE6E1B"/>
    <w:rsid w:val="6321D355"/>
    <w:rsid w:val="6329D9D8"/>
    <w:rsid w:val="63E5AEA6"/>
    <w:rsid w:val="64269E67"/>
    <w:rsid w:val="6447A0E0"/>
    <w:rsid w:val="6508265C"/>
    <w:rsid w:val="658FE74A"/>
    <w:rsid w:val="65D346B8"/>
    <w:rsid w:val="6618EF1D"/>
    <w:rsid w:val="6619FE86"/>
    <w:rsid w:val="6658D27E"/>
    <w:rsid w:val="6669B0A7"/>
    <w:rsid w:val="66999B74"/>
    <w:rsid w:val="66FE42E6"/>
    <w:rsid w:val="67B9E4FA"/>
    <w:rsid w:val="6827C25F"/>
    <w:rsid w:val="694873A3"/>
    <w:rsid w:val="69E9B719"/>
    <w:rsid w:val="6A24CE24"/>
    <w:rsid w:val="6A2B1A8C"/>
    <w:rsid w:val="6A6691A7"/>
    <w:rsid w:val="6A6B96BE"/>
    <w:rsid w:val="6A79FF49"/>
    <w:rsid w:val="6ABA1149"/>
    <w:rsid w:val="6B1FB9FA"/>
    <w:rsid w:val="6C1D60BB"/>
    <w:rsid w:val="6C26BE64"/>
    <w:rsid w:val="6C78D3A0"/>
    <w:rsid w:val="6D296C4A"/>
    <w:rsid w:val="6E01D051"/>
    <w:rsid w:val="6F1CE971"/>
    <w:rsid w:val="6F1D9774"/>
    <w:rsid w:val="6FD736C5"/>
    <w:rsid w:val="7014289D"/>
    <w:rsid w:val="70C89195"/>
    <w:rsid w:val="711E8312"/>
    <w:rsid w:val="7280714A"/>
    <w:rsid w:val="72E37728"/>
    <w:rsid w:val="7337855A"/>
    <w:rsid w:val="73694E38"/>
    <w:rsid w:val="73BDE537"/>
    <w:rsid w:val="73C81F17"/>
    <w:rsid w:val="7522EC83"/>
    <w:rsid w:val="75C2A49E"/>
    <w:rsid w:val="7602284D"/>
    <w:rsid w:val="763466D3"/>
    <w:rsid w:val="771DAD24"/>
    <w:rsid w:val="77D83BC9"/>
    <w:rsid w:val="7869CD3F"/>
    <w:rsid w:val="78769852"/>
    <w:rsid w:val="787DB1DE"/>
    <w:rsid w:val="7899B8B1"/>
    <w:rsid w:val="78DA646F"/>
    <w:rsid w:val="791AAF2F"/>
    <w:rsid w:val="79457CE5"/>
    <w:rsid w:val="79619B1F"/>
    <w:rsid w:val="7979925C"/>
    <w:rsid w:val="7A493043"/>
    <w:rsid w:val="7BB58DED"/>
    <w:rsid w:val="7BE2441C"/>
    <w:rsid w:val="7C543999"/>
    <w:rsid w:val="7CD690B3"/>
    <w:rsid w:val="7CE5DBC6"/>
    <w:rsid w:val="7D0AEAF3"/>
    <w:rsid w:val="7D10BB7D"/>
    <w:rsid w:val="7D2A4976"/>
    <w:rsid w:val="7D353175"/>
    <w:rsid w:val="7D3C767F"/>
    <w:rsid w:val="7DE91DD5"/>
    <w:rsid w:val="7E062E6F"/>
    <w:rsid w:val="7E236420"/>
    <w:rsid w:val="7E4713C1"/>
    <w:rsid w:val="7E64C3DB"/>
    <w:rsid w:val="7EB3151C"/>
    <w:rsid w:val="7F19E4DE"/>
    <w:rsid w:val="7F5A9B80"/>
    <w:rsid w:val="7FFB54A7"/>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EC56"/>
  <w15:docId w15:val="{37DB377F-9C4B-47DB-9D3A-5F538C16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FC"/>
  </w:style>
  <w:style w:type="paragraph" w:styleId="Nadpis1">
    <w:name w:val="heading 1"/>
    <w:basedOn w:val="Normlny"/>
    <w:next w:val="Normlny"/>
    <w:link w:val="Nadpis1Char"/>
    <w:uiPriority w:val="9"/>
    <w:qFormat/>
    <w:rsid w:val="002F1B6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semiHidden/>
    <w:unhideWhenUsed/>
    <w:qFormat/>
    <w:rsid w:val="002F1B6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2F1B61"/>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2F1B61"/>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Nadpis5">
    <w:name w:val="heading 5"/>
    <w:basedOn w:val="Normlny"/>
    <w:next w:val="Normlny"/>
    <w:link w:val="Nadpis5Char"/>
    <w:uiPriority w:val="9"/>
    <w:semiHidden/>
    <w:unhideWhenUsed/>
    <w:qFormat/>
    <w:rsid w:val="002F1B61"/>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uiPriority w:val="9"/>
    <w:semiHidden/>
    <w:unhideWhenUsed/>
    <w:qFormat/>
    <w:rsid w:val="002F1B61"/>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semiHidden/>
    <w:unhideWhenUsed/>
    <w:qFormat/>
    <w:rsid w:val="002F1B61"/>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2F1B61"/>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2F1B61"/>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1B61"/>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semiHidden/>
    <w:rsid w:val="002F1B6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Odsek"/>
    <w:basedOn w:val="Normlny"/>
    <w:link w:val="OdsekzoznamuChar"/>
    <w:uiPriority w:val="34"/>
    <w:qFormat/>
    <w:rsid w:val="00E87D4D"/>
    <w:pPr>
      <w:spacing w:after="200" w:line="276" w:lineRule="auto"/>
      <w:ind w:left="720"/>
      <w:contextualSpacing/>
    </w:pPr>
  </w:style>
  <w:style w:type="character" w:customStyle="1" w:styleId="OdsekzoznamuChar">
    <w:name w:val="Odsek zoznamu Char"/>
    <w:aliases w:val="body Char,Odsek zoznamu2 Char,Odsek Char"/>
    <w:link w:val="Odsekzoznamu"/>
    <w:uiPriority w:val="34"/>
    <w:locked/>
    <w:rsid w:val="00E87D4D"/>
  </w:style>
  <w:style w:type="character" w:styleId="Odkaznakomentr">
    <w:name w:val="annotation reference"/>
    <w:basedOn w:val="Predvolenpsmoodseku"/>
    <w:uiPriority w:val="99"/>
    <w:semiHidden/>
    <w:unhideWhenUsed/>
    <w:rsid w:val="00596821"/>
    <w:rPr>
      <w:sz w:val="16"/>
      <w:szCs w:val="16"/>
    </w:rPr>
  </w:style>
  <w:style w:type="paragraph" w:styleId="Textkomentra">
    <w:name w:val="annotation text"/>
    <w:basedOn w:val="Normlny"/>
    <w:link w:val="TextkomentraChar"/>
    <w:uiPriority w:val="99"/>
    <w:unhideWhenUsed/>
    <w:rsid w:val="00596821"/>
    <w:pPr>
      <w:spacing w:line="240" w:lineRule="auto"/>
    </w:pPr>
    <w:rPr>
      <w:sz w:val="20"/>
      <w:szCs w:val="20"/>
    </w:rPr>
  </w:style>
  <w:style w:type="character" w:customStyle="1" w:styleId="TextkomentraChar">
    <w:name w:val="Text komentára Char"/>
    <w:basedOn w:val="Predvolenpsmoodseku"/>
    <w:link w:val="Textkomentra"/>
    <w:uiPriority w:val="99"/>
    <w:rsid w:val="00596821"/>
    <w:rPr>
      <w:sz w:val="20"/>
      <w:szCs w:val="20"/>
    </w:rPr>
  </w:style>
  <w:style w:type="paragraph" w:styleId="Predmetkomentra">
    <w:name w:val="annotation subject"/>
    <w:basedOn w:val="Textkomentra"/>
    <w:next w:val="Textkomentra"/>
    <w:link w:val="PredmetkomentraChar"/>
    <w:uiPriority w:val="99"/>
    <w:semiHidden/>
    <w:unhideWhenUsed/>
    <w:rsid w:val="00596821"/>
    <w:rPr>
      <w:b/>
      <w:bCs/>
    </w:rPr>
  </w:style>
  <w:style w:type="character" w:customStyle="1" w:styleId="PredmetkomentraChar">
    <w:name w:val="Predmet komentára Char"/>
    <w:basedOn w:val="TextkomentraChar"/>
    <w:link w:val="Predmetkomentra"/>
    <w:uiPriority w:val="99"/>
    <w:semiHidden/>
    <w:rsid w:val="00596821"/>
    <w:rPr>
      <w:b/>
      <w:bCs/>
      <w:sz w:val="20"/>
      <w:szCs w:val="20"/>
    </w:rPr>
  </w:style>
  <w:style w:type="paragraph" w:styleId="Textbubliny">
    <w:name w:val="Balloon Text"/>
    <w:basedOn w:val="Normlny"/>
    <w:link w:val="TextbublinyChar"/>
    <w:uiPriority w:val="99"/>
    <w:semiHidden/>
    <w:unhideWhenUsed/>
    <w:rsid w:val="005968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6821"/>
    <w:rPr>
      <w:rFonts w:ascii="Segoe UI" w:hAnsi="Segoe UI" w:cs="Segoe UI"/>
      <w:sz w:val="18"/>
      <w:szCs w:val="18"/>
    </w:rPr>
  </w:style>
  <w:style w:type="character" w:customStyle="1" w:styleId="Nadpis3Char">
    <w:name w:val="Nadpis 3 Char"/>
    <w:basedOn w:val="Predvolenpsmoodseku"/>
    <w:link w:val="Nadpis3"/>
    <w:uiPriority w:val="9"/>
    <w:semiHidden/>
    <w:rsid w:val="002F1B61"/>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semiHidden/>
    <w:rsid w:val="002F1B61"/>
    <w:rPr>
      <w:rFonts w:asciiTheme="majorHAnsi" w:eastAsiaTheme="majorEastAsia" w:hAnsiTheme="majorHAnsi" w:cstheme="majorBidi"/>
      <w:b/>
      <w:bCs/>
      <w:i/>
      <w:iCs/>
      <w:color w:val="5B9BD5" w:themeColor="accent1"/>
    </w:rPr>
  </w:style>
  <w:style w:type="character" w:customStyle="1" w:styleId="Nadpis5Char">
    <w:name w:val="Nadpis 5 Char"/>
    <w:basedOn w:val="Predvolenpsmoodseku"/>
    <w:link w:val="Nadpis5"/>
    <w:uiPriority w:val="9"/>
    <w:semiHidden/>
    <w:rsid w:val="002F1B61"/>
    <w:rPr>
      <w:rFonts w:asciiTheme="majorHAnsi" w:eastAsiaTheme="majorEastAsia" w:hAnsiTheme="majorHAnsi" w:cstheme="majorBidi"/>
      <w:color w:val="1F4D78" w:themeColor="accent1" w:themeShade="7F"/>
    </w:rPr>
  </w:style>
  <w:style w:type="character" w:customStyle="1" w:styleId="Nadpis6Char">
    <w:name w:val="Nadpis 6 Char"/>
    <w:basedOn w:val="Predvolenpsmoodseku"/>
    <w:link w:val="Nadpis6"/>
    <w:uiPriority w:val="9"/>
    <w:semiHidden/>
    <w:rsid w:val="002F1B61"/>
    <w:rPr>
      <w:rFonts w:asciiTheme="majorHAnsi" w:eastAsiaTheme="majorEastAsia" w:hAnsiTheme="majorHAnsi" w:cstheme="majorBidi"/>
      <w:i/>
      <w:iCs/>
      <w:color w:val="1F4D78" w:themeColor="accent1" w:themeShade="7F"/>
    </w:rPr>
  </w:style>
  <w:style w:type="character" w:customStyle="1" w:styleId="Nadpis7Char">
    <w:name w:val="Nadpis 7 Char"/>
    <w:basedOn w:val="Predvolenpsmoodseku"/>
    <w:link w:val="Nadpis7"/>
    <w:uiPriority w:val="9"/>
    <w:semiHidden/>
    <w:rsid w:val="002F1B61"/>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2F1B6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2F1B61"/>
    <w:rPr>
      <w:rFonts w:asciiTheme="majorHAnsi" w:eastAsiaTheme="majorEastAsia" w:hAnsiTheme="majorHAnsi" w:cstheme="majorBidi"/>
      <w:i/>
      <w:iCs/>
      <w:color w:val="404040" w:themeColor="text1" w:themeTint="BF"/>
      <w:sz w:val="20"/>
      <w:szCs w:val="20"/>
    </w:rPr>
  </w:style>
  <w:style w:type="paragraph" w:styleId="Normlnywebov">
    <w:name w:val="Normal (Web)"/>
    <w:basedOn w:val="Normlny"/>
    <w:uiPriority w:val="99"/>
    <w:unhideWhenUsed/>
    <w:rsid w:val="002F1B6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tab-span">
    <w:name w:val="apple-tab-span"/>
    <w:basedOn w:val="Predvolenpsmoodseku"/>
    <w:rsid w:val="002F1B61"/>
  </w:style>
  <w:style w:type="paragraph" w:styleId="Hlavika">
    <w:name w:val="header"/>
    <w:basedOn w:val="Normlny"/>
    <w:link w:val="HlavikaChar"/>
    <w:uiPriority w:val="99"/>
    <w:unhideWhenUsed/>
    <w:rsid w:val="002F1B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B61"/>
  </w:style>
  <w:style w:type="paragraph" w:styleId="Pta">
    <w:name w:val="footer"/>
    <w:basedOn w:val="Normlny"/>
    <w:link w:val="PtaChar"/>
    <w:uiPriority w:val="99"/>
    <w:unhideWhenUsed/>
    <w:rsid w:val="002F1B61"/>
    <w:pPr>
      <w:tabs>
        <w:tab w:val="center" w:pos="4536"/>
        <w:tab w:val="right" w:pos="9072"/>
      </w:tabs>
      <w:spacing w:after="0" w:line="240" w:lineRule="auto"/>
    </w:pPr>
  </w:style>
  <w:style w:type="character" w:customStyle="1" w:styleId="PtaChar">
    <w:name w:val="Päta Char"/>
    <w:basedOn w:val="Predvolenpsmoodseku"/>
    <w:link w:val="Pta"/>
    <w:uiPriority w:val="99"/>
    <w:rsid w:val="002F1B61"/>
  </w:style>
  <w:style w:type="paragraph" w:styleId="Bezriadkovania">
    <w:name w:val="No Spacing"/>
    <w:uiPriority w:val="1"/>
    <w:qFormat/>
    <w:rsid w:val="002F1B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paragraph" w:customStyle="1" w:styleId="Default">
    <w:name w:val="Default"/>
    <w:rsid w:val="002F1B61"/>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Jemnzvraznenie">
    <w:name w:val="Subtle Emphasis"/>
    <w:basedOn w:val="Predvolenpsmoodseku"/>
    <w:uiPriority w:val="19"/>
    <w:qFormat/>
    <w:rsid w:val="002F1B61"/>
    <w:rPr>
      <w:i/>
      <w:iCs/>
      <w:color w:val="808080" w:themeColor="text1" w:themeTint="7F"/>
    </w:rPr>
  </w:style>
  <w:style w:type="paragraph" w:customStyle="1" w:styleId="odsek">
    <w:name w:val="odsek"/>
    <w:basedOn w:val="Normlny"/>
    <w:link w:val="odsekChar"/>
    <w:uiPriority w:val="99"/>
    <w:qFormat/>
    <w:rsid w:val="002F1B61"/>
    <w:pPr>
      <w:spacing w:before="90" w:after="90" w:line="240" w:lineRule="auto"/>
      <w:jc w:val="both"/>
    </w:pPr>
    <w:rPr>
      <w:rFonts w:ascii="Times New Roman" w:eastAsia="Times New Roman" w:hAnsi="Times New Roman" w:cs="Times New Roman"/>
      <w:color w:val="000000"/>
      <w:sz w:val="24"/>
      <w:szCs w:val="24"/>
      <w:lang w:eastAsia="sk-SK"/>
    </w:rPr>
  </w:style>
  <w:style w:type="character" w:customStyle="1" w:styleId="odsekChar">
    <w:name w:val="odsek Char"/>
    <w:basedOn w:val="Predvolenpsmoodseku"/>
    <w:link w:val="odsek"/>
    <w:uiPriority w:val="99"/>
    <w:locked/>
    <w:rsid w:val="002F1B61"/>
    <w:rPr>
      <w:rFonts w:ascii="Times New Roman" w:eastAsia="Times New Roman" w:hAnsi="Times New Roman" w:cs="Times New Roman"/>
      <w:color w:val="000000"/>
      <w:sz w:val="24"/>
      <w:szCs w:val="24"/>
      <w:lang w:eastAsia="sk-SK"/>
    </w:rPr>
  </w:style>
  <w:style w:type="paragraph" w:styleId="Textpoznmkypodiarou">
    <w:name w:val="footnote text"/>
    <w:basedOn w:val="Normlny"/>
    <w:link w:val="TextpoznmkypodiarouChar"/>
    <w:uiPriority w:val="99"/>
    <w:rsid w:val="002F1B61"/>
    <w:pPr>
      <w:widowControl w:val="0"/>
      <w:autoSpaceDE w:val="0"/>
      <w:autoSpaceDN w:val="0"/>
      <w:spacing w:after="120" w:line="240" w:lineRule="auto"/>
    </w:pPr>
    <w:rPr>
      <w:rFonts w:ascii="Times New Roman" w:eastAsia="Times New Roman" w:hAnsi="Times New Roman" w:cs="Times New Roman"/>
      <w:sz w:val="20"/>
      <w:szCs w:val="20"/>
      <w:lang w:val="en-GB" w:eastAsia="sk-SK"/>
    </w:rPr>
  </w:style>
  <w:style w:type="character" w:customStyle="1" w:styleId="TextpoznmkypodiarouChar">
    <w:name w:val="Text poznámky pod čiarou Char"/>
    <w:basedOn w:val="Predvolenpsmoodseku"/>
    <w:link w:val="Textpoznmkypodiarou"/>
    <w:uiPriority w:val="99"/>
    <w:rsid w:val="002F1B61"/>
    <w:rPr>
      <w:rFonts w:ascii="Times New Roman" w:eastAsia="Times New Roman" w:hAnsi="Times New Roman" w:cs="Times New Roman"/>
      <w:sz w:val="20"/>
      <w:szCs w:val="20"/>
      <w:lang w:val="en-GB" w:eastAsia="sk-SK"/>
    </w:rPr>
  </w:style>
  <w:style w:type="character" w:styleId="Odkaznapoznmkupodiarou">
    <w:name w:val="footnote reference"/>
    <w:basedOn w:val="Predvolenpsmoodseku"/>
    <w:uiPriority w:val="99"/>
    <w:rsid w:val="002F1B61"/>
    <w:rPr>
      <w:rFonts w:cs="Times New Roman"/>
      <w:vertAlign w:val="superscript"/>
    </w:rPr>
  </w:style>
  <w:style w:type="paragraph" w:styleId="Zkladntext">
    <w:name w:val="Body Text"/>
    <w:basedOn w:val="Normlny"/>
    <w:link w:val="ZkladntextChar"/>
    <w:uiPriority w:val="99"/>
    <w:rsid w:val="002F1B61"/>
    <w:pPr>
      <w:spacing w:after="0" w:line="240" w:lineRule="auto"/>
      <w:ind w:left="708"/>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2F1B61"/>
    <w:rPr>
      <w:rFonts w:ascii="Times New Roman" w:eastAsia="Times New Roman" w:hAnsi="Times New Roman" w:cs="Times New Roman"/>
      <w:sz w:val="24"/>
      <w:szCs w:val="24"/>
      <w:lang w:eastAsia="sk-SK"/>
    </w:rPr>
  </w:style>
  <w:style w:type="paragraph" w:customStyle="1" w:styleId="lnok">
    <w:name w:val="článok"/>
    <w:basedOn w:val="Normlny"/>
    <w:next w:val="odsek"/>
    <w:rsid w:val="002F1B61"/>
    <w:pPr>
      <w:numPr>
        <w:numId w:val="107"/>
      </w:numPr>
      <w:spacing w:before="120" w:after="240" w:line="240" w:lineRule="auto"/>
      <w:jc w:val="center"/>
    </w:pPr>
    <w:rPr>
      <w:rFonts w:ascii="Times New Roman" w:eastAsia="Times New Roman" w:hAnsi="Times New Roman" w:cs="Times New Roman"/>
      <w:b/>
      <w:color w:val="000000"/>
      <w:sz w:val="26"/>
      <w:szCs w:val="26"/>
      <w:lang w:eastAsia="sk-SK"/>
    </w:rPr>
  </w:style>
  <w:style w:type="character" w:styleId="Hypertextovprepojenie">
    <w:name w:val="Hyperlink"/>
    <w:basedOn w:val="Predvolenpsmoodseku"/>
    <w:uiPriority w:val="99"/>
    <w:semiHidden/>
    <w:unhideWhenUsed/>
    <w:rsid w:val="006E33EA"/>
    <w:rPr>
      <w:color w:val="0000FF"/>
      <w:u w:val="single"/>
    </w:rPr>
  </w:style>
  <w:style w:type="paragraph" w:styleId="Revzia">
    <w:name w:val="Revision"/>
    <w:hidden/>
    <w:uiPriority w:val="99"/>
    <w:semiHidden/>
    <w:rsid w:val="006E33EA"/>
    <w:pPr>
      <w:spacing w:after="0" w:line="240" w:lineRule="auto"/>
    </w:pPr>
  </w:style>
  <w:style w:type="paragraph" w:customStyle="1" w:styleId="p1">
    <w:name w:val="p1"/>
    <w:basedOn w:val="Normlny"/>
    <w:rsid w:val="00E7404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p2">
    <w:name w:val="p2"/>
    <w:basedOn w:val="Normlny"/>
    <w:rsid w:val="00E7404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p3">
    <w:name w:val="p3"/>
    <w:basedOn w:val="Normlny"/>
    <w:rsid w:val="00E74047"/>
    <w:pPr>
      <w:spacing w:before="100" w:beforeAutospacing="1" w:after="100" w:afterAutospacing="1" w:line="240" w:lineRule="auto"/>
    </w:pPr>
    <w:rPr>
      <w:rFonts w:ascii="Times New Roman" w:hAnsi="Times New Roman" w:cs="Times New Roman"/>
      <w:sz w:val="24"/>
      <w:szCs w:val="24"/>
      <w:lang w:eastAsia="sk-SK"/>
    </w:rPr>
  </w:style>
  <w:style w:type="character" w:customStyle="1" w:styleId="s2">
    <w:name w:val="s2"/>
    <w:basedOn w:val="Predvolenpsmoodseku"/>
    <w:rsid w:val="00E74047"/>
  </w:style>
  <w:style w:type="paragraph" w:customStyle="1" w:styleId="Zkladntext1">
    <w:name w:val="Základný text1"/>
    <w:basedOn w:val="Normlny"/>
    <w:uiPriority w:val="1"/>
    <w:rsid w:val="1DEEE2C7"/>
    <w:pPr>
      <w:spacing w:before="540" w:after="60" w:line="0" w:lineRule="atLeast"/>
      <w:ind w:hanging="360"/>
      <w:jc w:val="center"/>
    </w:pPr>
    <w:rPr>
      <w:rFonts w:ascii="Times New Roman" w:eastAsia="Times New Roman" w:hAnsi="Times New Roman"/>
      <w:sz w:val="21"/>
      <w:szCs w:val="21"/>
    </w:rPr>
  </w:style>
  <w:style w:type="numbering" w:customStyle="1" w:styleId="tl1">
    <w:name w:val="Štýl1"/>
    <w:uiPriority w:val="99"/>
    <w:rsid w:val="00222C68"/>
    <w:pPr>
      <w:numPr>
        <w:numId w:val="143"/>
      </w:numPr>
    </w:pPr>
  </w:style>
  <w:style w:type="character" w:customStyle="1" w:styleId="cf01">
    <w:name w:val="cf01"/>
    <w:basedOn w:val="Predvolenpsmoodseku"/>
    <w:rsid w:val="000D15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1359">
      <w:bodyDiv w:val="1"/>
      <w:marLeft w:val="0"/>
      <w:marRight w:val="0"/>
      <w:marTop w:val="0"/>
      <w:marBottom w:val="0"/>
      <w:divBdr>
        <w:top w:val="none" w:sz="0" w:space="0" w:color="auto"/>
        <w:left w:val="none" w:sz="0" w:space="0" w:color="auto"/>
        <w:bottom w:val="none" w:sz="0" w:space="0" w:color="auto"/>
        <w:right w:val="none" w:sz="0" w:space="0" w:color="auto"/>
      </w:divBdr>
    </w:div>
    <w:div w:id="186331244">
      <w:bodyDiv w:val="1"/>
      <w:marLeft w:val="0"/>
      <w:marRight w:val="0"/>
      <w:marTop w:val="0"/>
      <w:marBottom w:val="0"/>
      <w:divBdr>
        <w:top w:val="none" w:sz="0" w:space="0" w:color="auto"/>
        <w:left w:val="none" w:sz="0" w:space="0" w:color="auto"/>
        <w:bottom w:val="none" w:sz="0" w:space="0" w:color="auto"/>
        <w:right w:val="none" w:sz="0" w:space="0" w:color="auto"/>
      </w:divBdr>
    </w:div>
    <w:div w:id="331878534">
      <w:bodyDiv w:val="1"/>
      <w:marLeft w:val="0"/>
      <w:marRight w:val="0"/>
      <w:marTop w:val="0"/>
      <w:marBottom w:val="0"/>
      <w:divBdr>
        <w:top w:val="none" w:sz="0" w:space="0" w:color="auto"/>
        <w:left w:val="none" w:sz="0" w:space="0" w:color="auto"/>
        <w:bottom w:val="none" w:sz="0" w:space="0" w:color="auto"/>
        <w:right w:val="none" w:sz="0" w:space="0" w:color="auto"/>
      </w:divBdr>
      <w:divsChild>
        <w:div w:id="579094892">
          <w:marLeft w:val="0"/>
          <w:marRight w:val="0"/>
          <w:marTop w:val="0"/>
          <w:marBottom w:val="0"/>
          <w:divBdr>
            <w:top w:val="none" w:sz="0" w:space="0" w:color="auto"/>
            <w:left w:val="none" w:sz="0" w:space="0" w:color="auto"/>
            <w:bottom w:val="none" w:sz="0" w:space="0" w:color="auto"/>
            <w:right w:val="none" w:sz="0" w:space="0" w:color="auto"/>
          </w:divBdr>
          <w:divsChild>
            <w:div w:id="68430864">
              <w:marLeft w:val="0"/>
              <w:marRight w:val="0"/>
              <w:marTop w:val="0"/>
              <w:marBottom w:val="0"/>
              <w:divBdr>
                <w:top w:val="none" w:sz="0" w:space="0" w:color="auto"/>
                <w:left w:val="none" w:sz="0" w:space="0" w:color="auto"/>
                <w:bottom w:val="none" w:sz="0" w:space="0" w:color="auto"/>
                <w:right w:val="none" w:sz="0" w:space="0" w:color="auto"/>
              </w:divBdr>
            </w:div>
            <w:div w:id="73400451">
              <w:marLeft w:val="0"/>
              <w:marRight w:val="0"/>
              <w:marTop w:val="0"/>
              <w:marBottom w:val="0"/>
              <w:divBdr>
                <w:top w:val="none" w:sz="0" w:space="0" w:color="auto"/>
                <w:left w:val="none" w:sz="0" w:space="0" w:color="auto"/>
                <w:bottom w:val="none" w:sz="0" w:space="0" w:color="auto"/>
                <w:right w:val="none" w:sz="0" w:space="0" w:color="auto"/>
              </w:divBdr>
            </w:div>
            <w:div w:id="188026693">
              <w:marLeft w:val="0"/>
              <w:marRight w:val="0"/>
              <w:marTop w:val="0"/>
              <w:marBottom w:val="0"/>
              <w:divBdr>
                <w:top w:val="none" w:sz="0" w:space="0" w:color="auto"/>
                <w:left w:val="none" w:sz="0" w:space="0" w:color="auto"/>
                <w:bottom w:val="none" w:sz="0" w:space="0" w:color="auto"/>
                <w:right w:val="none" w:sz="0" w:space="0" w:color="auto"/>
              </w:divBdr>
            </w:div>
            <w:div w:id="205531184">
              <w:marLeft w:val="0"/>
              <w:marRight w:val="0"/>
              <w:marTop w:val="0"/>
              <w:marBottom w:val="0"/>
              <w:divBdr>
                <w:top w:val="none" w:sz="0" w:space="0" w:color="auto"/>
                <w:left w:val="none" w:sz="0" w:space="0" w:color="auto"/>
                <w:bottom w:val="none" w:sz="0" w:space="0" w:color="auto"/>
                <w:right w:val="none" w:sz="0" w:space="0" w:color="auto"/>
              </w:divBdr>
            </w:div>
            <w:div w:id="207837294">
              <w:marLeft w:val="0"/>
              <w:marRight w:val="0"/>
              <w:marTop w:val="0"/>
              <w:marBottom w:val="0"/>
              <w:divBdr>
                <w:top w:val="none" w:sz="0" w:space="0" w:color="auto"/>
                <w:left w:val="none" w:sz="0" w:space="0" w:color="auto"/>
                <w:bottom w:val="none" w:sz="0" w:space="0" w:color="auto"/>
                <w:right w:val="none" w:sz="0" w:space="0" w:color="auto"/>
              </w:divBdr>
            </w:div>
            <w:div w:id="310792331">
              <w:marLeft w:val="0"/>
              <w:marRight w:val="0"/>
              <w:marTop w:val="0"/>
              <w:marBottom w:val="0"/>
              <w:divBdr>
                <w:top w:val="none" w:sz="0" w:space="0" w:color="auto"/>
                <w:left w:val="none" w:sz="0" w:space="0" w:color="auto"/>
                <w:bottom w:val="none" w:sz="0" w:space="0" w:color="auto"/>
                <w:right w:val="none" w:sz="0" w:space="0" w:color="auto"/>
              </w:divBdr>
            </w:div>
            <w:div w:id="504638824">
              <w:marLeft w:val="0"/>
              <w:marRight w:val="0"/>
              <w:marTop w:val="0"/>
              <w:marBottom w:val="0"/>
              <w:divBdr>
                <w:top w:val="none" w:sz="0" w:space="0" w:color="auto"/>
                <w:left w:val="none" w:sz="0" w:space="0" w:color="auto"/>
                <w:bottom w:val="none" w:sz="0" w:space="0" w:color="auto"/>
                <w:right w:val="none" w:sz="0" w:space="0" w:color="auto"/>
              </w:divBdr>
            </w:div>
            <w:div w:id="543759351">
              <w:marLeft w:val="0"/>
              <w:marRight w:val="0"/>
              <w:marTop w:val="0"/>
              <w:marBottom w:val="0"/>
              <w:divBdr>
                <w:top w:val="none" w:sz="0" w:space="0" w:color="auto"/>
                <w:left w:val="none" w:sz="0" w:space="0" w:color="auto"/>
                <w:bottom w:val="none" w:sz="0" w:space="0" w:color="auto"/>
                <w:right w:val="none" w:sz="0" w:space="0" w:color="auto"/>
              </w:divBdr>
            </w:div>
            <w:div w:id="649022830">
              <w:marLeft w:val="0"/>
              <w:marRight w:val="0"/>
              <w:marTop w:val="0"/>
              <w:marBottom w:val="0"/>
              <w:divBdr>
                <w:top w:val="none" w:sz="0" w:space="0" w:color="auto"/>
                <w:left w:val="none" w:sz="0" w:space="0" w:color="auto"/>
                <w:bottom w:val="none" w:sz="0" w:space="0" w:color="auto"/>
                <w:right w:val="none" w:sz="0" w:space="0" w:color="auto"/>
              </w:divBdr>
            </w:div>
            <w:div w:id="672075464">
              <w:marLeft w:val="0"/>
              <w:marRight w:val="0"/>
              <w:marTop w:val="0"/>
              <w:marBottom w:val="0"/>
              <w:divBdr>
                <w:top w:val="none" w:sz="0" w:space="0" w:color="auto"/>
                <w:left w:val="none" w:sz="0" w:space="0" w:color="auto"/>
                <w:bottom w:val="none" w:sz="0" w:space="0" w:color="auto"/>
                <w:right w:val="none" w:sz="0" w:space="0" w:color="auto"/>
              </w:divBdr>
            </w:div>
            <w:div w:id="721556483">
              <w:marLeft w:val="0"/>
              <w:marRight w:val="0"/>
              <w:marTop w:val="0"/>
              <w:marBottom w:val="0"/>
              <w:divBdr>
                <w:top w:val="none" w:sz="0" w:space="0" w:color="auto"/>
                <w:left w:val="none" w:sz="0" w:space="0" w:color="auto"/>
                <w:bottom w:val="none" w:sz="0" w:space="0" w:color="auto"/>
                <w:right w:val="none" w:sz="0" w:space="0" w:color="auto"/>
              </w:divBdr>
            </w:div>
            <w:div w:id="1075543968">
              <w:marLeft w:val="0"/>
              <w:marRight w:val="0"/>
              <w:marTop w:val="0"/>
              <w:marBottom w:val="0"/>
              <w:divBdr>
                <w:top w:val="none" w:sz="0" w:space="0" w:color="auto"/>
                <w:left w:val="none" w:sz="0" w:space="0" w:color="auto"/>
                <w:bottom w:val="none" w:sz="0" w:space="0" w:color="auto"/>
                <w:right w:val="none" w:sz="0" w:space="0" w:color="auto"/>
              </w:divBdr>
            </w:div>
            <w:div w:id="1233194431">
              <w:marLeft w:val="0"/>
              <w:marRight w:val="0"/>
              <w:marTop w:val="0"/>
              <w:marBottom w:val="0"/>
              <w:divBdr>
                <w:top w:val="none" w:sz="0" w:space="0" w:color="auto"/>
                <w:left w:val="none" w:sz="0" w:space="0" w:color="auto"/>
                <w:bottom w:val="none" w:sz="0" w:space="0" w:color="auto"/>
                <w:right w:val="none" w:sz="0" w:space="0" w:color="auto"/>
              </w:divBdr>
            </w:div>
            <w:div w:id="1241791912">
              <w:marLeft w:val="0"/>
              <w:marRight w:val="0"/>
              <w:marTop w:val="0"/>
              <w:marBottom w:val="0"/>
              <w:divBdr>
                <w:top w:val="none" w:sz="0" w:space="0" w:color="auto"/>
                <w:left w:val="none" w:sz="0" w:space="0" w:color="auto"/>
                <w:bottom w:val="none" w:sz="0" w:space="0" w:color="auto"/>
                <w:right w:val="none" w:sz="0" w:space="0" w:color="auto"/>
              </w:divBdr>
            </w:div>
            <w:div w:id="1474133903">
              <w:marLeft w:val="0"/>
              <w:marRight w:val="0"/>
              <w:marTop w:val="0"/>
              <w:marBottom w:val="0"/>
              <w:divBdr>
                <w:top w:val="none" w:sz="0" w:space="0" w:color="auto"/>
                <w:left w:val="none" w:sz="0" w:space="0" w:color="auto"/>
                <w:bottom w:val="none" w:sz="0" w:space="0" w:color="auto"/>
                <w:right w:val="none" w:sz="0" w:space="0" w:color="auto"/>
              </w:divBdr>
            </w:div>
            <w:div w:id="1571696622">
              <w:marLeft w:val="0"/>
              <w:marRight w:val="0"/>
              <w:marTop w:val="0"/>
              <w:marBottom w:val="0"/>
              <w:divBdr>
                <w:top w:val="none" w:sz="0" w:space="0" w:color="auto"/>
                <w:left w:val="none" w:sz="0" w:space="0" w:color="auto"/>
                <w:bottom w:val="none" w:sz="0" w:space="0" w:color="auto"/>
                <w:right w:val="none" w:sz="0" w:space="0" w:color="auto"/>
              </w:divBdr>
            </w:div>
            <w:div w:id="1648048091">
              <w:marLeft w:val="0"/>
              <w:marRight w:val="0"/>
              <w:marTop w:val="0"/>
              <w:marBottom w:val="0"/>
              <w:divBdr>
                <w:top w:val="none" w:sz="0" w:space="0" w:color="auto"/>
                <w:left w:val="none" w:sz="0" w:space="0" w:color="auto"/>
                <w:bottom w:val="none" w:sz="0" w:space="0" w:color="auto"/>
                <w:right w:val="none" w:sz="0" w:space="0" w:color="auto"/>
              </w:divBdr>
            </w:div>
            <w:div w:id="2043819533">
              <w:marLeft w:val="0"/>
              <w:marRight w:val="0"/>
              <w:marTop w:val="0"/>
              <w:marBottom w:val="0"/>
              <w:divBdr>
                <w:top w:val="none" w:sz="0" w:space="0" w:color="auto"/>
                <w:left w:val="none" w:sz="0" w:space="0" w:color="auto"/>
                <w:bottom w:val="none" w:sz="0" w:space="0" w:color="auto"/>
                <w:right w:val="none" w:sz="0" w:space="0" w:color="auto"/>
              </w:divBdr>
            </w:div>
            <w:div w:id="2056543368">
              <w:marLeft w:val="0"/>
              <w:marRight w:val="0"/>
              <w:marTop w:val="0"/>
              <w:marBottom w:val="0"/>
              <w:divBdr>
                <w:top w:val="none" w:sz="0" w:space="0" w:color="auto"/>
                <w:left w:val="none" w:sz="0" w:space="0" w:color="auto"/>
                <w:bottom w:val="none" w:sz="0" w:space="0" w:color="auto"/>
                <w:right w:val="none" w:sz="0" w:space="0" w:color="auto"/>
              </w:divBdr>
            </w:div>
            <w:div w:id="2090884716">
              <w:marLeft w:val="0"/>
              <w:marRight w:val="0"/>
              <w:marTop w:val="0"/>
              <w:marBottom w:val="0"/>
              <w:divBdr>
                <w:top w:val="none" w:sz="0" w:space="0" w:color="auto"/>
                <w:left w:val="none" w:sz="0" w:space="0" w:color="auto"/>
                <w:bottom w:val="none" w:sz="0" w:space="0" w:color="auto"/>
                <w:right w:val="none" w:sz="0" w:space="0" w:color="auto"/>
              </w:divBdr>
            </w:div>
          </w:divsChild>
        </w:div>
        <w:div w:id="1073433729">
          <w:marLeft w:val="0"/>
          <w:marRight w:val="0"/>
          <w:marTop w:val="0"/>
          <w:marBottom w:val="0"/>
          <w:divBdr>
            <w:top w:val="none" w:sz="0" w:space="0" w:color="auto"/>
            <w:left w:val="none" w:sz="0" w:space="0" w:color="auto"/>
            <w:bottom w:val="none" w:sz="0" w:space="0" w:color="auto"/>
            <w:right w:val="none" w:sz="0" w:space="0" w:color="auto"/>
          </w:divBdr>
          <w:divsChild>
            <w:div w:id="36780633">
              <w:marLeft w:val="0"/>
              <w:marRight w:val="0"/>
              <w:marTop w:val="0"/>
              <w:marBottom w:val="0"/>
              <w:divBdr>
                <w:top w:val="none" w:sz="0" w:space="0" w:color="auto"/>
                <w:left w:val="none" w:sz="0" w:space="0" w:color="auto"/>
                <w:bottom w:val="none" w:sz="0" w:space="0" w:color="auto"/>
                <w:right w:val="none" w:sz="0" w:space="0" w:color="auto"/>
              </w:divBdr>
            </w:div>
            <w:div w:id="62147675">
              <w:marLeft w:val="0"/>
              <w:marRight w:val="0"/>
              <w:marTop w:val="0"/>
              <w:marBottom w:val="0"/>
              <w:divBdr>
                <w:top w:val="none" w:sz="0" w:space="0" w:color="auto"/>
                <w:left w:val="none" w:sz="0" w:space="0" w:color="auto"/>
                <w:bottom w:val="none" w:sz="0" w:space="0" w:color="auto"/>
                <w:right w:val="none" w:sz="0" w:space="0" w:color="auto"/>
              </w:divBdr>
            </w:div>
            <w:div w:id="98528168">
              <w:marLeft w:val="0"/>
              <w:marRight w:val="0"/>
              <w:marTop w:val="0"/>
              <w:marBottom w:val="0"/>
              <w:divBdr>
                <w:top w:val="none" w:sz="0" w:space="0" w:color="auto"/>
                <w:left w:val="none" w:sz="0" w:space="0" w:color="auto"/>
                <w:bottom w:val="none" w:sz="0" w:space="0" w:color="auto"/>
                <w:right w:val="none" w:sz="0" w:space="0" w:color="auto"/>
              </w:divBdr>
            </w:div>
            <w:div w:id="114908382">
              <w:marLeft w:val="0"/>
              <w:marRight w:val="0"/>
              <w:marTop w:val="0"/>
              <w:marBottom w:val="0"/>
              <w:divBdr>
                <w:top w:val="none" w:sz="0" w:space="0" w:color="auto"/>
                <w:left w:val="none" w:sz="0" w:space="0" w:color="auto"/>
                <w:bottom w:val="none" w:sz="0" w:space="0" w:color="auto"/>
                <w:right w:val="none" w:sz="0" w:space="0" w:color="auto"/>
              </w:divBdr>
            </w:div>
            <w:div w:id="284582688">
              <w:marLeft w:val="0"/>
              <w:marRight w:val="0"/>
              <w:marTop w:val="0"/>
              <w:marBottom w:val="0"/>
              <w:divBdr>
                <w:top w:val="none" w:sz="0" w:space="0" w:color="auto"/>
                <w:left w:val="none" w:sz="0" w:space="0" w:color="auto"/>
                <w:bottom w:val="none" w:sz="0" w:space="0" w:color="auto"/>
                <w:right w:val="none" w:sz="0" w:space="0" w:color="auto"/>
              </w:divBdr>
            </w:div>
            <w:div w:id="461846627">
              <w:marLeft w:val="0"/>
              <w:marRight w:val="0"/>
              <w:marTop w:val="0"/>
              <w:marBottom w:val="0"/>
              <w:divBdr>
                <w:top w:val="none" w:sz="0" w:space="0" w:color="auto"/>
                <w:left w:val="none" w:sz="0" w:space="0" w:color="auto"/>
                <w:bottom w:val="none" w:sz="0" w:space="0" w:color="auto"/>
                <w:right w:val="none" w:sz="0" w:space="0" w:color="auto"/>
              </w:divBdr>
            </w:div>
            <w:div w:id="636684814">
              <w:marLeft w:val="0"/>
              <w:marRight w:val="0"/>
              <w:marTop w:val="0"/>
              <w:marBottom w:val="0"/>
              <w:divBdr>
                <w:top w:val="none" w:sz="0" w:space="0" w:color="auto"/>
                <w:left w:val="none" w:sz="0" w:space="0" w:color="auto"/>
                <w:bottom w:val="none" w:sz="0" w:space="0" w:color="auto"/>
                <w:right w:val="none" w:sz="0" w:space="0" w:color="auto"/>
              </w:divBdr>
            </w:div>
            <w:div w:id="716511933">
              <w:marLeft w:val="0"/>
              <w:marRight w:val="0"/>
              <w:marTop w:val="0"/>
              <w:marBottom w:val="0"/>
              <w:divBdr>
                <w:top w:val="none" w:sz="0" w:space="0" w:color="auto"/>
                <w:left w:val="none" w:sz="0" w:space="0" w:color="auto"/>
                <w:bottom w:val="none" w:sz="0" w:space="0" w:color="auto"/>
                <w:right w:val="none" w:sz="0" w:space="0" w:color="auto"/>
              </w:divBdr>
            </w:div>
            <w:div w:id="759252342">
              <w:marLeft w:val="0"/>
              <w:marRight w:val="0"/>
              <w:marTop w:val="0"/>
              <w:marBottom w:val="0"/>
              <w:divBdr>
                <w:top w:val="none" w:sz="0" w:space="0" w:color="auto"/>
                <w:left w:val="none" w:sz="0" w:space="0" w:color="auto"/>
                <w:bottom w:val="none" w:sz="0" w:space="0" w:color="auto"/>
                <w:right w:val="none" w:sz="0" w:space="0" w:color="auto"/>
              </w:divBdr>
            </w:div>
            <w:div w:id="1082070877">
              <w:marLeft w:val="0"/>
              <w:marRight w:val="0"/>
              <w:marTop w:val="0"/>
              <w:marBottom w:val="0"/>
              <w:divBdr>
                <w:top w:val="none" w:sz="0" w:space="0" w:color="auto"/>
                <w:left w:val="none" w:sz="0" w:space="0" w:color="auto"/>
                <w:bottom w:val="none" w:sz="0" w:space="0" w:color="auto"/>
                <w:right w:val="none" w:sz="0" w:space="0" w:color="auto"/>
              </w:divBdr>
            </w:div>
            <w:div w:id="1116408479">
              <w:marLeft w:val="0"/>
              <w:marRight w:val="0"/>
              <w:marTop w:val="0"/>
              <w:marBottom w:val="0"/>
              <w:divBdr>
                <w:top w:val="none" w:sz="0" w:space="0" w:color="auto"/>
                <w:left w:val="none" w:sz="0" w:space="0" w:color="auto"/>
                <w:bottom w:val="none" w:sz="0" w:space="0" w:color="auto"/>
                <w:right w:val="none" w:sz="0" w:space="0" w:color="auto"/>
              </w:divBdr>
            </w:div>
            <w:div w:id="1286307157">
              <w:marLeft w:val="0"/>
              <w:marRight w:val="0"/>
              <w:marTop w:val="0"/>
              <w:marBottom w:val="0"/>
              <w:divBdr>
                <w:top w:val="none" w:sz="0" w:space="0" w:color="auto"/>
                <w:left w:val="none" w:sz="0" w:space="0" w:color="auto"/>
                <w:bottom w:val="none" w:sz="0" w:space="0" w:color="auto"/>
                <w:right w:val="none" w:sz="0" w:space="0" w:color="auto"/>
              </w:divBdr>
            </w:div>
            <w:div w:id="1318849974">
              <w:marLeft w:val="0"/>
              <w:marRight w:val="0"/>
              <w:marTop w:val="0"/>
              <w:marBottom w:val="0"/>
              <w:divBdr>
                <w:top w:val="none" w:sz="0" w:space="0" w:color="auto"/>
                <w:left w:val="none" w:sz="0" w:space="0" w:color="auto"/>
                <w:bottom w:val="none" w:sz="0" w:space="0" w:color="auto"/>
                <w:right w:val="none" w:sz="0" w:space="0" w:color="auto"/>
              </w:divBdr>
            </w:div>
            <w:div w:id="1427770105">
              <w:marLeft w:val="0"/>
              <w:marRight w:val="0"/>
              <w:marTop w:val="0"/>
              <w:marBottom w:val="0"/>
              <w:divBdr>
                <w:top w:val="none" w:sz="0" w:space="0" w:color="auto"/>
                <w:left w:val="none" w:sz="0" w:space="0" w:color="auto"/>
                <w:bottom w:val="none" w:sz="0" w:space="0" w:color="auto"/>
                <w:right w:val="none" w:sz="0" w:space="0" w:color="auto"/>
              </w:divBdr>
            </w:div>
            <w:div w:id="1484613927">
              <w:marLeft w:val="0"/>
              <w:marRight w:val="0"/>
              <w:marTop w:val="0"/>
              <w:marBottom w:val="0"/>
              <w:divBdr>
                <w:top w:val="none" w:sz="0" w:space="0" w:color="auto"/>
                <w:left w:val="none" w:sz="0" w:space="0" w:color="auto"/>
                <w:bottom w:val="none" w:sz="0" w:space="0" w:color="auto"/>
                <w:right w:val="none" w:sz="0" w:space="0" w:color="auto"/>
              </w:divBdr>
            </w:div>
            <w:div w:id="1714888418">
              <w:marLeft w:val="0"/>
              <w:marRight w:val="0"/>
              <w:marTop w:val="0"/>
              <w:marBottom w:val="0"/>
              <w:divBdr>
                <w:top w:val="none" w:sz="0" w:space="0" w:color="auto"/>
                <w:left w:val="none" w:sz="0" w:space="0" w:color="auto"/>
                <w:bottom w:val="none" w:sz="0" w:space="0" w:color="auto"/>
                <w:right w:val="none" w:sz="0" w:space="0" w:color="auto"/>
              </w:divBdr>
            </w:div>
            <w:div w:id="1800297557">
              <w:marLeft w:val="0"/>
              <w:marRight w:val="0"/>
              <w:marTop w:val="0"/>
              <w:marBottom w:val="0"/>
              <w:divBdr>
                <w:top w:val="none" w:sz="0" w:space="0" w:color="auto"/>
                <w:left w:val="none" w:sz="0" w:space="0" w:color="auto"/>
                <w:bottom w:val="none" w:sz="0" w:space="0" w:color="auto"/>
                <w:right w:val="none" w:sz="0" w:space="0" w:color="auto"/>
              </w:divBdr>
            </w:div>
            <w:div w:id="1803379404">
              <w:marLeft w:val="0"/>
              <w:marRight w:val="0"/>
              <w:marTop w:val="0"/>
              <w:marBottom w:val="0"/>
              <w:divBdr>
                <w:top w:val="none" w:sz="0" w:space="0" w:color="auto"/>
                <w:left w:val="none" w:sz="0" w:space="0" w:color="auto"/>
                <w:bottom w:val="none" w:sz="0" w:space="0" w:color="auto"/>
                <w:right w:val="none" w:sz="0" w:space="0" w:color="auto"/>
              </w:divBdr>
            </w:div>
            <w:div w:id="1858040958">
              <w:marLeft w:val="0"/>
              <w:marRight w:val="0"/>
              <w:marTop w:val="0"/>
              <w:marBottom w:val="0"/>
              <w:divBdr>
                <w:top w:val="none" w:sz="0" w:space="0" w:color="auto"/>
                <w:left w:val="none" w:sz="0" w:space="0" w:color="auto"/>
                <w:bottom w:val="none" w:sz="0" w:space="0" w:color="auto"/>
                <w:right w:val="none" w:sz="0" w:space="0" w:color="auto"/>
              </w:divBdr>
            </w:div>
            <w:div w:id="2062555944">
              <w:marLeft w:val="0"/>
              <w:marRight w:val="0"/>
              <w:marTop w:val="0"/>
              <w:marBottom w:val="0"/>
              <w:divBdr>
                <w:top w:val="none" w:sz="0" w:space="0" w:color="auto"/>
                <w:left w:val="none" w:sz="0" w:space="0" w:color="auto"/>
                <w:bottom w:val="none" w:sz="0" w:space="0" w:color="auto"/>
                <w:right w:val="none" w:sz="0" w:space="0" w:color="auto"/>
              </w:divBdr>
            </w:div>
          </w:divsChild>
        </w:div>
        <w:div w:id="1733842834">
          <w:marLeft w:val="0"/>
          <w:marRight w:val="0"/>
          <w:marTop w:val="0"/>
          <w:marBottom w:val="0"/>
          <w:divBdr>
            <w:top w:val="none" w:sz="0" w:space="0" w:color="auto"/>
            <w:left w:val="none" w:sz="0" w:space="0" w:color="auto"/>
            <w:bottom w:val="none" w:sz="0" w:space="0" w:color="auto"/>
            <w:right w:val="none" w:sz="0" w:space="0" w:color="auto"/>
          </w:divBdr>
          <w:divsChild>
            <w:div w:id="1773209990">
              <w:marLeft w:val="0"/>
              <w:marRight w:val="0"/>
              <w:marTop w:val="0"/>
              <w:marBottom w:val="0"/>
              <w:divBdr>
                <w:top w:val="none" w:sz="0" w:space="0" w:color="auto"/>
                <w:left w:val="none" w:sz="0" w:space="0" w:color="auto"/>
                <w:bottom w:val="none" w:sz="0" w:space="0" w:color="auto"/>
                <w:right w:val="none" w:sz="0" w:space="0" w:color="auto"/>
              </w:divBdr>
            </w:div>
            <w:div w:id="1858691578">
              <w:marLeft w:val="0"/>
              <w:marRight w:val="0"/>
              <w:marTop w:val="0"/>
              <w:marBottom w:val="0"/>
              <w:divBdr>
                <w:top w:val="none" w:sz="0" w:space="0" w:color="auto"/>
                <w:left w:val="none" w:sz="0" w:space="0" w:color="auto"/>
                <w:bottom w:val="none" w:sz="0" w:space="0" w:color="auto"/>
                <w:right w:val="none" w:sz="0" w:space="0" w:color="auto"/>
              </w:divBdr>
            </w:div>
          </w:divsChild>
        </w:div>
        <w:div w:id="1843813508">
          <w:marLeft w:val="0"/>
          <w:marRight w:val="0"/>
          <w:marTop w:val="0"/>
          <w:marBottom w:val="0"/>
          <w:divBdr>
            <w:top w:val="none" w:sz="0" w:space="0" w:color="auto"/>
            <w:left w:val="none" w:sz="0" w:space="0" w:color="auto"/>
            <w:bottom w:val="none" w:sz="0" w:space="0" w:color="auto"/>
            <w:right w:val="none" w:sz="0" w:space="0" w:color="auto"/>
          </w:divBdr>
          <w:divsChild>
            <w:div w:id="356390911">
              <w:marLeft w:val="0"/>
              <w:marRight w:val="0"/>
              <w:marTop w:val="0"/>
              <w:marBottom w:val="0"/>
              <w:divBdr>
                <w:top w:val="none" w:sz="0" w:space="0" w:color="auto"/>
                <w:left w:val="none" w:sz="0" w:space="0" w:color="auto"/>
                <w:bottom w:val="none" w:sz="0" w:space="0" w:color="auto"/>
                <w:right w:val="none" w:sz="0" w:space="0" w:color="auto"/>
              </w:divBdr>
            </w:div>
            <w:div w:id="531839722">
              <w:marLeft w:val="0"/>
              <w:marRight w:val="0"/>
              <w:marTop w:val="0"/>
              <w:marBottom w:val="0"/>
              <w:divBdr>
                <w:top w:val="none" w:sz="0" w:space="0" w:color="auto"/>
                <w:left w:val="none" w:sz="0" w:space="0" w:color="auto"/>
                <w:bottom w:val="none" w:sz="0" w:space="0" w:color="auto"/>
                <w:right w:val="none" w:sz="0" w:space="0" w:color="auto"/>
              </w:divBdr>
            </w:div>
            <w:div w:id="635063871">
              <w:marLeft w:val="0"/>
              <w:marRight w:val="0"/>
              <w:marTop w:val="0"/>
              <w:marBottom w:val="0"/>
              <w:divBdr>
                <w:top w:val="none" w:sz="0" w:space="0" w:color="auto"/>
                <w:left w:val="none" w:sz="0" w:space="0" w:color="auto"/>
                <w:bottom w:val="none" w:sz="0" w:space="0" w:color="auto"/>
                <w:right w:val="none" w:sz="0" w:space="0" w:color="auto"/>
              </w:divBdr>
            </w:div>
            <w:div w:id="729885808">
              <w:marLeft w:val="0"/>
              <w:marRight w:val="0"/>
              <w:marTop w:val="0"/>
              <w:marBottom w:val="0"/>
              <w:divBdr>
                <w:top w:val="none" w:sz="0" w:space="0" w:color="auto"/>
                <w:left w:val="none" w:sz="0" w:space="0" w:color="auto"/>
                <w:bottom w:val="none" w:sz="0" w:space="0" w:color="auto"/>
                <w:right w:val="none" w:sz="0" w:space="0" w:color="auto"/>
              </w:divBdr>
            </w:div>
            <w:div w:id="771243656">
              <w:marLeft w:val="0"/>
              <w:marRight w:val="0"/>
              <w:marTop w:val="0"/>
              <w:marBottom w:val="0"/>
              <w:divBdr>
                <w:top w:val="none" w:sz="0" w:space="0" w:color="auto"/>
                <w:left w:val="none" w:sz="0" w:space="0" w:color="auto"/>
                <w:bottom w:val="none" w:sz="0" w:space="0" w:color="auto"/>
                <w:right w:val="none" w:sz="0" w:space="0" w:color="auto"/>
              </w:divBdr>
            </w:div>
            <w:div w:id="868877837">
              <w:marLeft w:val="0"/>
              <w:marRight w:val="0"/>
              <w:marTop w:val="0"/>
              <w:marBottom w:val="0"/>
              <w:divBdr>
                <w:top w:val="none" w:sz="0" w:space="0" w:color="auto"/>
                <w:left w:val="none" w:sz="0" w:space="0" w:color="auto"/>
                <w:bottom w:val="none" w:sz="0" w:space="0" w:color="auto"/>
                <w:right w:val="none" w:sz="0" w:space="0" w:color="auto"/>
              </w:divBdr>
            </w:div>
            <w:div w:id="911355116">
              <w:marLeft w:val="0"/>
              <w:marRight w:val="0"/>
              <w:marTop w:val="0"/>
              <w:marBottom w:val="0"/>
              <w:divBdr>
                <w:top w:val="none" w:sz="0" w:space="0" w:color="auto"/>
                <w:left w:val="none" w:sz="0" w:space="0" w:color="auto"/>
                <w:bottom w:val="none" w:sz="0" w:space="0" w:color="auto"/>
                <w:right w:val="none" w:sz="0" w:space="0" w:color="auto"/>
              </w:divBdr>
            </w:div>
            <w:div w:id="931084444">
              <w:marLeft w:val="0"/>
              <w:marRight w:val="0"/>
              <w:marTop w:val="0"/>
              <w:marBottom w:val="0"/>
              <w:divBdr>
                <w:top w:val="none" w:sz="0" w:space="0" w:color="auto"/>
                <w:left w:val="none" w:sz="0" w:space="0" w:color="auto"/>
                <w:bottom w:val="none" w:sz="0" w:space="0" w:color="auto"/>
                <w:right w:val="none" w:sz="0" w:space="0" w:color="auto"/>
              </w:divBdr>
            </w:div>
            <w:div w:id="983386991">
              <w:marLeft w:val="0"/>
              <w:marRight w:val="0"/>
              <w:marTop w:val="0"/>
              <w:marBottom w:val="0"/>
              <w:divBdr>
                <w:top w:val="none" w:sz="0" w:space="0" w:color="auto"/>
                <w:left w:val="none" w:sz="0" w:space="0" w:color="auto"/>
                <w:bottom w:val="none" w:sz="0" w:space="0" w:color="auto"/>
                <w:right w:val="none" w:sz="0" w:space="0" w:color="auto"/>
              </w:divBdr>
            </w:div>
            <w:div w:id="1064645340">
              <w:marLeft w:val="0"/>
              <w:marRight w:val="0"/>
              <w:marTop w:val="0"/>
              <w:marBottom w:val="0"/>
              <w:divBdr>
                <w:top w:val="none" w:sz="0" w:space="0" w:color="auto"/>
                <w:left w:val="none" w:sz="0" w:space="0" w:color="auto"/>
                <w:bottom w:val="none" w:sz="0" w:space="0" w:color="auto"/>
                <w:right w:val="none" w:sz="0" w:space="0" w:color="auto"/>
              </w:divBdr>
            </w:div>
            <w:div w:id="1084885943">
              <w:marLeft w:val="0"/>
              <w:marRight w:val="0"/>
              <w:marTop w:val="0"/>
              <w:marBottom w:val="0"/>
              <w:divBdr>
                <w:top w:val="none" w:sz="0" w:space="0" w:color="auto"/>
                <w:left w:val="none" w:sz="0" w:space="0" w:color="auto"/>
                <w:bottom w:val="none" w:sz="0" w:space="0" w:color="auto"/>
                <w:right w:val="none" w:sz="0" w:space="0" w:color="auto"/>
              </w:divBdr>
            </w:div>
            <w:div w:id="1132747400">
              <w:marLeft w:val="0"/>
              <w:marRight w:val="0"/>
              <w:marTop w:val="0"/>
              <w:marBottom w:val="0"/>
              <w:divBdr>
                <w:top w:val="none" w:sz="0" w:space="0" w:color="auto"/>
                <w:left w:val="none" w:sz="0" w:space="0" w:color="auto"/>
                <w:bottom w:val="none" w:sz="0" w:space="0" w:color="auto"/>
                <w:right w:val="none" w:sz="0" w:space="0" w:color="auto"/>
              </w:divBdr>
            </w:div>
            <w:div w:id="1327175433">
              <w:marLeft w:val="0"/>
              <w:marRight w:val="0"/>
              <w:marTop w:val="0"/>
              <w:marBottom w:val="0"/>
              <w:divBdr>
                <w:top w:val="none" w:sz="0" w:space="0" w:color="auto"/>
                <w:left w:val="none" w:sz="0" w:space="0" w:color="auto"/>
                <w:bottom w:val="none" w:sz="0" w:space="0" w:color="auto"/>
                <w:right w:val="none" w:sz="0" w:space="0" w:color="auto"/>
              </w:divBdr>
            </w:div>
            <w:div w:id="1484784034">
              <w:marLeft w:val="0"/>
              <w:marRight w:val="0"/>
              <w:marTop w:val="0"/>
              <w:marBottom w:val="0"/>
              <w:divBdr>
                <w:top w:val="none" w:sz="0" w:space="0" w:color="auto"/>
                <w:left w:val="none" w:sz="0" w:space="0" w:color="auto"/>
                <w:bottom w:val="none" w:sz="0" w:space="0" w:color="auto"/>
                <w:right w:val="none" w:sz="0" w:space="0" w:color="auto"/>
              </w:divBdr>
            </w:div>
            <w:div w:id="1505706460">
              <w:marLeft w:val="0"/>
              <w:marRight w:val="0"/>
              <w:marTop w:val="0"/>
              <w:marBottom w:val="0"/>
              <w:divBdr>
                <w:top w:val="none" w:sz="0" w:space="0" w:color="auto"/>
                <w:left w:val="none" w:sz="0" w:space="0" w:color="auto"/>
                <w:bottom w:val="none" w:sz="0" w:space="0" w:color="auto"/>
                <w:right w:val="none" w:sz="0" w:space="0" w:color="auto"/>
              </w:divBdr>
            </w:div>
            <w:div w:id="1594707082">
              <w:marLeft w:val="0"/>
              <w:marRight w:val="0"/>
              <w:marTop w:val="0"/>
              <w:marBottom w:val="0"/>
              <w:divBdr>
                <w:top w:val="none" w:sz="0" w:space="0" w:color="auto"/>
                <w:left w:val="none" w:sz="0" w:space="0" w:color="auto"/>
                <w:bottom w:val="none" w:sz="0" w:space="0" w:color="auto"/>
                <w:right w:val="none" w:sz="0" w:space="0" w:color="auto"/>
              </w:divBdr>
            </w:div>
            <w:div w:id="1606575138">
              <w:marLeft w:val="0"/>
              <w:marRight w:val="0"/>
              <w:marTop w:val="0"/>
              <w:marBottom w:val="0"/>
              <w:divBdr>
                <w:top w:val="none" w:sz="0" w:space="0" w:color="auto"/>
                <w:left w:val="none" w:sz="0" w:space="0" w:color="auto"/>
                <w:bottom w:val="none" w:sz="0" w:space="0" w:color="auto"/>
                <w:right w:val="none" w:sz="0" w:space="0" w:color="auto"/>
              </w:divBdr>
            </w:div>
            <w:div w:id="1707414322">
              <w:marLeft w:val="0"/>
              <w:marRight w:val="0"/>
              <w:marTop w:val="0"/>
              <w:marBottom w:val="0"/>
              <w:divBdr>
                <w:top w:val="none" w:sz="0" w:space="0" w:color="auto"/>
                <w:left w:val="none" w:sz="0" w:space="0" w:color="auto"/>
                <w:bottom w:val="none" w:sz="0" w:space="0" w:color="auto"/>
                <w:right w:val="none" w:sz="0" w:space="0" w:color="auto"/>
              </w:divBdr>
            </w:div>
            <w:div w:id="1823109890">
              <w:marLeft w:val="0"/>
              <w:marRight w:val="0"/>
              <w:marTop w:val="0"/>
              <w:marBottom w:val="0"/>
              <w:divBdr>
                <w:top w:val="none" w:sz="0" w:space="0" w:color="auto"/>
                <w:left w:val="none" w:sz="0" w:space="0" w:color="auto"/>
                <w:bottom w:val="none" w:sz="0" w:space="0" w:color="auto"/>
                <w:right w:val="none" w:sz="0" w:space="0" w:color="auto"/>
              </w:divBdr>
            </w:div>
            <w:div w:id="1891989442">
              <w:marLeft w:val="0"/>
              <w:marRight w:val="0"/>
              <w:marTop w:val="0"/>
              <w:marBottom w:val="0"/>
              <w:divBdr>
                <w:top w:val="none" w:sz="0" w:space="0" w:color="auto"/>
                <w:left w:val="none" w:sz="0" w:space="0" w:color="auto"/>
                <w:bottom w:val="none" w:sz="0" w:space="0" w:color="auto"/>
                <w:right w:val="none" w:sz="0" w:space="0" w:color="auto"/>
              </w:divBdr>
            </w:div>
          </w:divsChild>
        </w:div>
        <w:div w:id="1907183155">
          <w:marLeft w:val="0"/>
          <w:marRight w:val="0"/>
          <w:marTop w:val="0"/>
          <w:marBottom w:val="0"/>
          <w:divBdr>
            <w:top w:val="none" w:sz="0" w:space="0" w:color="auto"/>
            <w:left w:val="none" w:sz="0" w:space="0" w:color="auto"/>
            <w:bottom w:val="none" w:sz="0" w:space="0" w:color="auto"/>
            <w:right w:val="none" w:sz="0" w:space="0" w:color="auto"/>
          </w:divBdr>
          <w:divsChild>
            <w:div w:id="73403005">
              <w:marLeft w:val="0"/>
              <w:marRight w:val="0"/>
              <w:marTop w:val="0"/>
              <w:marBottom w:val="0"/>
              <w:divBdr>
                <w:top w:val="none" w:sz="0" w:space="0" w:color="auto"/>
                <w:left w:val="none" w:sz="0" w:space="0" w:color="auto"/>
                <w:bottom w:val="none" w:sz="0" w:space="0" w:color="auto"/>
                <w:right w:val="none" w:sz="0" w:space="0" w:color="auto"/>
              </w:divBdr>
            </w:div>
            <w:div w:id="277369616">
              <w:marLeft w:val="0"/>
              <w:marRight w:val="0"/>
              <w:marTop w:val="0"/>
              <w:marBottom w:val="0"/>
              <w:divBdr>
                <w:top w:val="none" w:sz="0" w:space="0" w:color="auto"/>
                <w:left w:val="none" w:sz="0" w:space="0" w:color="auto"/>
                <w:bottom w:val="none" w:sz="0" w:space="0" w:color="auto"/>
                <w:right w:val="none" w:sz="0" w:space="0" w:color="auto"/>
              </w:divBdr>
            </w:div>
            <w:div w:id="302856813">
              <w:marLeft w:val="0"/>
              <w:marRight w:val="0"/>
              <w:marTop w:val="0"/>
              <w:marBottom w:val="0"/>
              <w:divBdr>
                <w:top w:val="none" w:sz="0" w:space="0" w:color="auto"/>
                <w:left w:val="none" w:sz="0" w:space="0" w:color="auto"/>
                <w:bottom w:val="none" w:sz="0" w:space="0" w:color="auto"/>
                <w:right w:val="none" w:sz="0" w:space="0" w:color="auto"/>
              </w:divBdr>
            </w:div>
            <w:div w:id="423038180">
              <w:marLeft w:val="0"/>
              <w:marRight w:val="0"/>
              <w:marTop w:val="0"/>
              <w:marBottom w:val="0"/>
              <w:divBdr>
                <w:top w:val="none" w:sz="0" w:space="0" w:color="auto"/>
                <w:left w:val="none" w:sz="0" w:space="0" w:color="auto"/>
                <w:bottom w:val="none" w:sz="0" w:space="0" w:color="auto"/>
                <w:right w:val="none" w:sz="0" w:space="0" w:color="auto"/>
              </w:divBdr>
            </w:div>
            <w:div w:id="756556100">
              <w:marLeft w:val="0"/>
              <w:marRight w:val="0"/>
              <w:marTop w:val="0"/>
              <w:marBottom w:val="0"/>
              <w:divBdr>
                <w:top w:val="none" w:sz="0" w:space="0" w:color="auto"/>
                <w:left w:val="none" w:sz="0" w:space="0" w:color="auto"/>
                <w:bottom w:val="none" w:sz="0" w:space="0" w:color="auto"/>
                <w:right w:val="none" w:sz="0" w:space="0" w:color="auto"/>
              </w:divBdr>
            </w:div>
            <w:div w:id="756826571">
              <w:marLeft w:val="0"/>
              <w:marRight w:val="0"/>
              <w:marTop w:val="0"/>
              <w:marBottom w:val="0"/>
              <w:divBdr>
                <w:top w:val="none" w:sz="0" w:space="0" w:color="auto"/>
                <w:left w:val="none" w:sz="0" w:space="0" w:color="auto"/>
                <w:bottom w:val="none" w:sz="0" w:space="0" w:color="auto"/>
                <w:right w:val="none" w:sz="0" w:space="0" w:color="auto"/>
              </w:divBdr>
            </w:div>
            <w:div w:id="769206903">
              <w:marLeft w:val="0"/>
              <w:marRight w:val="0"/>
              <w:marTop w:val="0"/>
              <w:marBottom w:val="0"/>
              <w:divBdr>
                <w:top w:val="none" w:sz="0" w:space="0" w:color="auto"/>
                <w:left w:val="none" w:sz="0" w:space="0" w:color="auto"/>
                <w:bottom w:val="none" w:sz="0" w:space="0" w:color="auto"/>
                <w:right w:val="none" w:sz="0" w:space="0" w:color="auto"/>
              </w:divBdr>
            </w:div>
            <w:div w:id="843474780">
              <w:marLeft w:val="0"/>
              <w:marRight w:val="0"/>
              <w:marTop w:val="0"/>
              <w:marBottom w:val="0"/>
              <w:divBdr>
                <w:top w:val="none" w:sz="0" w:space="0" w:color="auto"/>
                <w:left w:val="none" w:sz="0" w:space="0" w:color="auto"/>
                <w:bottom w:val="none" w:sz="0" w:space="0" w:color="auto"/>
                <w:right w:val="none" w:sz="0" w:space="0" w:color="auto"/>
              </w:divBdr>
            </w:div>
            <w:div w:id="867370981">
              <w:marLeft w:val="0"/>
              <w:marRight w:val="0"/>
              <w:marTop w:val="0"/>
              <w:marBottom w:val="0"/>
              <w:divBdr>
                <w:top w:val="none" w:sz="0" w:space="0" w:color="auto"/>
                <w:left w:val="none" w:sz="0" w:space="0" w:color="auto"/>
                <w:bottom w:val="none" w:sz="0" w:space="0" w:color="auto"/>
                <w:right w:val="none" w:sz="0" w:space="0" w:color="auto"/>
              </w:divBdr>
            </w:div>
            <w:div w:id="878779867">
              <w:marLeft w:val="0"/>
              <w:marRight w:val="0"/>
              <w:marTop w:val="0"/>
              <w:marBottom w:val="0"/>
              <w:divBdr>
                <w:top w:val="none" w:sz="0" w:space="0" w:color="auto"/>
                <w:left w:val="none" w:sz="0" w:space="0" w:color="auto"/>
                <w:bottom w:val="none" w:sz="0" w:space="0" w:color="auto"/>
                <w:right w:val="none" w:sz="0" w:space="0" w:color="auto"/>
              </w:divBdr>
            </w:div>
            <w:div w:id="943656139">
              <w:marLeft w:val="0"/>
              <w:marRight w:val="0"/>
              <w:marTop w:val="0"/>
              <w:marBottom w:val="0"/>
              <w:divBdr>
                <w:top w:val="none" w:sz="0" w:space="0" w:color="auto"/>
                <w:left w:val="none" w:sz="0" w:space="0" w:color="auto"/>
                <w:bottom w:val="none" w:sz="0" w:space="0" w:color="auto"/>
                <w:right w:val="none" w:sz="0" w:space="0" w:color="auto"/>
              </w:divBdr>
            </w:div>
            <w:div w:id="961576156">
              <w:marLeft w:val="0"/>
              <w:marRight w:val="0"/>
              <w:marTop w:val="0"/>
              <w:marBottom w:val="0"/>
              <w:divBdr>
                <w:top w:val="none" w:sz="0" w:space="0" w:color="auto"/>
                <w:left w:val="none" w:sz="0" w:space="0" w:color="auto"/>
                <w:bottom w:val="none" w:sz="0" w:space="0" w:color="auto"/>
                <w:right w:val="none" w:sz="0" w:space="0" w:color="auto"/>
              </w:divBdr>
            </w:div>
            <w:div w:id="1378815634">
              <w:marLeft w:val="0"/>
              <w:marRight w:val="0"/>
              <w:marTop w:val="0"/>
              <w:marBottom w:val="0"/>
              <w:divBdr>
                <w:top w:val="none" w:sz="0" w:space="0" w:color="auto"/>
                <w:left w:val="none" w:sz="0" w:space="0" w:color="auto"/>
                <w:bottom w:val="none" w:sz="0" w:space="0" w:color="auto"/>
                <w:right w:val="none" w:sz="0" w:space="0" w:color="auto"/>
              </w:divBdr>
            </w:div>
            <w:div w:id="1563637796">
              <w:marLeft w:val="0"/>
              <w:marRight w:val="0"/>
              <w:marTop w:val="0"/>
              <w:marBottom w:val="0"/>
              <w:divBdr>
                <w:top w:val="none" w:sz="0" w:space="0" w:color="auto"/>
                <w:left w:val="none" w:sz="0" w:space="0" w:color="auto"/>
                <w:bottom w:val="none" w:sz="0" w:space="0" w:color="auto"/>
                <w:right w:val="none" w:sz="0" w:space="0" w:color="auto"/>
              </w:divBdr>
            </w:div>
            <w:div w:id="16776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6625">
      <w:bodyDiv w:val="1"/>
      <w:marLeft w:val="0"/>
      <w:marRight w:val="0"/>
      <w:marTop w:val="0"/>
      <w:marBottom w:val="0"/>
      <w:divBdr>
        <w:top w:val="none" w:sz="0" w:space="0" w:color="auto"/>
        <w:left w:val="none" w:sz="0" w:space="0" w:color="auto"/>
        <w:bottom w:val="none" w:sz="0" w:space="0" w:color="auto"/>
        <w:right w:val="none" w:sz="0" w:space="0" w:color="auto"/>
      </w:divBdr>
    </w:div>
    <w:div w:id="1299990808">
      <w:bodyDiv w:val="1"/>
      <w:marLeft w:val="0"/>
      <w:marRight w:val="0"/>
      <w:marTop w:val="0"/>
      <w:marBottom w:val="0"/>
      <w:divBdr>
        <w:top w:val="none" w:sz="0" w:space="0" w:color="auto"/>
        <w:left w:val="none" w:sz="0" w:space="0" w:color="auto"/>
        <w:bottom w:val="none" w:sz="0" w:space="0" w:color="auto"/>
        <w:right w:val="none" w:sz="0" w:space="0" w:color="auto"/>
      </w:divBdr>
      <w:divsChild>
        <w:div w:id="2082747731">
          <w:marLeft w:val="0"/>
          <w:marRight w:val="0"/>
          <w:marTop w:val="0"/>
          <w:marBottom w:val="0"/>
          <w:divBdr>
            <w:top w:val="none" w:sz="0" w:space="0" w:color="auto"/>
            <w:left w:val="none" w:sz="0" w:space="0" w:color="auto"/>
            <w:bottom w:val="none" w:sz="0" w:space="0" w:color="auto"/>
            <w:right w:val="none" w:sz="0" w:space="0" w:color="auto"/>
          </w:divBdr>
          <w:divsChild>
            <w:div w:id="1425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6747">
      <w:bodyDiv w:val="1"/>
      <w:marLeft w:val="0"/>
      <w:marRight w:val="0"/>
      <w:marTop w:val="0"/>
      <w:marBottom w:val="0"/>
      <w:divBdr>
        <w:top w:val="none" w:sz="0" w:space="0" w:color="auto"/>
        <w:left w:val="none" w:sz="0" w:space="0" w:color="auto"/>
        <w:bottom w:val="none" w:sz="0" w:space="0" w:color="auto"/>
        <w:right w:val="none" w:sz="0" w:space="0" w:color="auto"/>
      </w:divBdr>
    </w:div>
    <w:div w:id="1827932371">
      <w:bodyDiv w:val="1"/>
      <w:marLeft w:val="0"/>
      <w:marRight w:val="0"/>
      <w:marTop w:val="0"/>
      <w:marBottom w:val="0"/>
      <w:divBdr>
        <w:top w:val="none" w:sz="0" w:space="0" w:color="auto"/>
        <w:left w:val="none" w:sz="0" w:space="0" w:color="auto"/>
        <w:bottom w:val="none" w:sz="0" w:space="0" w:color="auto"/>
        <w:right w:val="none" w:sz="0" w:space="0" w:color="auto"/>
      </w:divBdr>
      <w:divsChild>
        <w:div w:id="22176017">
          <w:marLeft w:val="0"/>
          <w:marRight w:val="0"/>
          <w:marTop w:val="0"/>
          <w:marBottom w:val="0"/>
          <w:divBdr>
            <w:top w:val="none" w:sz="0" w:space="0" w:color="auto"/>
            <w:left w:val="none" w:sz="0" w:space="0" w:color="auto"/>
            <w:bottom w:val="none" w:sz="0" w:space="0" w:color="auto"/>
            <w:right w:val="none" w:sz="0" w:space="0" w:color="auto"/>
          </w:divBdr>
          <w:divsChild>
            <w:div w:id="15555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B6CB1ED938E478EA1CC880B97F4F6" ma:contentTypeVersion="16" ma:contentTypeDescription="Create a new document." ma:contentTypeScope="" ma:versionID="b9ca09f38f7a07546296ddad88cce814">
  <xsd:schema xmlns:xsd="http://www.w3.org/2001/XMLSchema" xmlns:xs="http://www.w3.org/2001/XMLSchema" xmlns:p="http://schemas.microsoft.com/office/2006/metadata/properties" xmlns:ns2="1761cb37-c33f-42c7-9eeb-6f00cca254d3" xmlns:ns3="6bdf28ae-65c4-4f6e-bc50-9bbd2c60ae30" targetNamespace="http://schemas.microsoft.com/office/2006/metadata/properties" ma:root="true" ma:fieldsID="d2621a39bfc3075b9c2e56c4ca3a11ee" ns2:_="" ns3:_="">
    <xsd:import namespace="1761cb37-c33f-42c7-9eeb-6f00cca254d3"/>
    <xsd:import namespace="6bdf28ae-65c4-4f6e-bc50-9bbd2c60ae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CRS_x002d_2024_x002d_SP_x002d_00488"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cb37-c33f-42c7-9eeb-6f00cca254d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4711f30-588b-4a11-a5ac-bfa08f22b2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CRS_x002d_2024_x002d_SP_x002d_00488" ma:index="22" nillable="true" ma:displayName="MCRS-2024-SP-00488" ma:format="Dropdown" ma:internalName="MCRS_x002d_2024_x002d_SP_x002d_00488">
      <xsd:simpleType>
        <xsd:restriction base="dms:Text">
          <xsd:maxLength value="255"/>
        </xsd:restriction>
      </xsd:simpleType>
    </xsd:element>
    <xsd:element name="Pozn_x00e1_mka" ma:index="23" nillable="true" ma:displayName="Poznámka" ma:format="Dropdown" ma:internalName="Pozn_x00e1_mk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f28ae-65c4-4f6e-bc50-9bbd2c60ae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c82725-1f72-4382-bdf3-1c169425277e}" ma:internalName="TaxCatchAll" ma:showField="CatchAllData" ma:web="6bdf28ae-65c4-4f6e-bc50-9bbd2c60ae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df28ae-65c4-4f6e-bc50-9bbd2c60ae30" xsi:nil="true"/>
    <lcf76f155ced4ddcb4097134ff3c332f xmlns="1761cb37-c33f-42c7-9eeb-6f00cca254d3">
      <Terms xmlns="http://schemas.microsoft.com/office/infopath/2007/PartnerControls"/>
    </lcf76f155ced4ddcb4097134ff3c332f>
    <MCRS_x002d_2024_x002d_SP_x002d_00488 xmlns="1761cb37-c33f-42c7-9eeb-6f00cca254d3" xsi:nil="true"/>
    <Pozn_x00e1_mka xmlns="1761cb37-c33f-42c7-9eeb-6f00cca254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0B254-51AF-419C-AA2C-539EA782B4F9}">
  <ds:schemaRefs>
    <ds:schemaRef ds:uri="http://schemas.openxmlformats.org/officeDocument/2006/bibliography"/>
  </ds:schemaRefs>
</ds:datastoreItem>
</file>

<file path=customXml/itemProps2.xml><?xml version="1.0" encoding="utf-8"?>
<ds:datastoreItem xmlns:ds="http://schemas.openxmlformats.org/officeDocument/2006/customXml" ds:itemID="{259C5A8C-1284-4EAD-A384-2F35328C7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1cb37-c33f-42c7-9eeb-6f00cca254d3"/>
    <ds:schemaRef ds:uri="6bdf28ae-65c4-4f6e-bc50-9bbd2c60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F156B-FF00-4C17-9D6B-426BEC2E86DE}">
  <ds:schemaRefs>
    <ds:schemaRef ds:uri="http://schemas.microsoft.com/office/2006/metadata/properties"/>
    <ds:schemaRef ds:uri="http://schemas.microsoft.com/office/infopath/2007/PartnerControls"/>
    <ds:schemaRef ds:uri="6bdf28ae-65c4-4f6e-bc50-9bbd2c60ae30"/>
    <ds:schemaRef ds:uri="1761cb37-c33f-42c7-9eeb-6f00cca254d3"/>
  </ds:schemaRefs>
</ds:datastoreItem>
</file>

<file path=customXml/itemProps4.xml><?xml version="1.0" encoding="utf-8"?>
<ds:datastoreItem xmlns:ds="http://schemas.openxmlformats.org/officeDocument/2006/customXml" ds:itemID="{20C72D11-9599-4EE1-B883-3D36BA5F8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67</Pages>
  <Words>27667</Words>
  <Characters>157706</Characters>
  <Application>Microsoft Office Word</Application>
  <DocSecurity>0</DocSecurity>
  <Lines>1314</Lines>
  <Paragraphs>370</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185003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Kvasnicová, Eva</dc:creator>
  <cp:keywords/>
  <cp:lastModifiedBy>Eva Valachová</cp:lastModifiedBy>
  <cp:revision>10</cp:revision>
  <cp:lastPrinted>2024-09-06T07:44:00Z</cp:lastPrinted>
  <dcterms:created xsi:type="dcterms:W3CDTF">2024-10-08T12:29:00Z</dcterms:created>
  <dcterms:modified xsi:type="dcterms:W3CDTF">2024-10-08T12:55:00Z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0x0101009D4B6CB1ED938E478EA1CC880B97F4F6</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2024-02-13T16:05:59Z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8e9b86cd-3ff9-4412-b358-62fa272e1859</vt:lpwstr>
  </property>
  <property fmtid="{D5CDD505-2E9C-101B-9397-08002B2CF9AE}" pid="9" name="MSIP_Label_defa4170-0d19-0005-0004-bc88714345d2_ActionId">
    <vt:lpwstr>356af0c7-1356-4e0f-ac7b-3568c7e5058b</vt:lpwstr>
  </property>
  <property fmtid="{D5CDD505-2E9C-101B-9397-08002B2CF9AE}" pid="10" name="MSIP_Label_defa4170-0d19-0005-0004-bc88714345d2_ContentBits">
    <vt:lpwstr>0</vt:lpwstr>
  </property>
</Properties>
</file>